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C4B2" w14:textId="1204BEAE" w:rsidR="00075211" w:rsidRPr="003E59FD" w:rsidRDefault="003E59FD" w:rsidP="003E59FD">
      <w:pPr>
        <w:jc w:val="center"/>
        <w:rPr>
          <w:rFonts w:ascii="ＭＳ ゴシック" w:eastAsia="ＭＳ ゴシック" w:hAnsi="ＭＳ ゴシック"/>
          <w:sz w:val="24"/>
          <w:szCs w:val="24"/>
        </w:rPr>
      </w:pPr>
      <w:r w:rsidRPr="003E59FD">
        <w:rPr>
          <w:rFonts w:ascii="ＭＳ ゴシック" w:eastAsia="ＭＳ ゴシック" w:hAnsi="ＭＳ ゴシック" w:hint="eastAsia"/>
          <w:sz w:val="24"/>
          <w:szCs w:val="24"/>
        </w:rPr>
        <w:t>教育職員免許法施行規則</w:t>
      </w:r>
      <w:r w:rsidR="00F84778">
        <w:rPr>
          <w:rFonts w:ascii="ＭＳ ゴシック" w:eastAsia="ＭＳ ゴシック" w:hAnsi="ＭＳ ゴシック" w:hint="eastAsia"/>
          <w:sz w:val="24"/>
          <w:szCs w:val="24"/>
        </w:rPr>
        <w:t>《抜粋》</w:t>
      </w:r>
      <w:r w:rsidRPr="003E59FD">
        <w:rPr>
          <w:rFonts w:ascii="ＭＳ ゴシック" w:eastAsia="ＭＳ ゴシック" w:hAnsi="ＭＳ ゴシック" w:hint="eastAsia"/>
          <w:sz w:val="24"/>
          <w:szCs w:val="24"/>
        </w:rPr>
        <w:t>（令和３年改正分反映）</w:t>
      </w:r>
    </w:p>
    <w:p w14:paraId="19B45BE4" w14:textId="58507CEA" w:rsidR="003E59FD" w:rsidRDefault="003E59FD" w:rsidP="00C5088A"/>
    <w:p w14:paraId="22D4FA39" w14:textId="759AE9A0" w:rsidR="002412DF" w:rsidRPr="002412DF" w:rsidRDefault="002412DF" w:rsidP="00C5088A">
      <w:pPr>
        <w:rPr>
          <w:rFonts w:ascii="ＭＳ ゴシック" w:eastAsia="ＭＳ ゴシック" w:hAnsi="ＭＳ ゴシック"/>
        </w:rPr>
      </w:pPr>
      <w:r w:rsidRPr="002412DF">
        <w:rPr>
          <w:rFonts w:ascii="ＭＳ ゴシック" w:eastAsia="ＭＳ ゴシック" w:hAnsi="ＭＳ ゴシック" w:hint="eastAsia"/>
        </w:rPr>
        <w:t>１．幼稚園</w:t>
      </w:r>
    </w:p>
    <w:p w14:paraId="4EDD6353" w14:textId="77777777" w:rsidR="002412DF" w:rsidRDefault="002412DF" w:rsidP="00C5088A"/>
    <w:p w14:paraId="24C24E4B" w14:textId="77777777" w:rsidR="003E59FD" w:rsidRDefault="003E59FD" w:rsidP="003E59FD">
      <w:pPr>
        <w:widowControl/>
        <w:ind w:left="141" w:hangingChars="67" w:hanging="141"/>
        <w:jc w:val="left"/>
      </w:pPr>
      <w:r>
        <w:rPr>
          <w:rFonts w:hint="eastAsia"/>
        </w:rPr>
        <w:t>第２条　免許法別表第１に規定する幼稚園教諭の普通免許状の授与を受ける場合の教科及び教職に関する科目の単位の修得方法は、次の表の定めるところによる。</w:t>
      </w:r>
    </w:p>
    <w:tbl>
      <w:tblPr>
        <w:tblStyle w:val="a9"/>
        <w:tblW w:w="0" w:type="auto"/>
        <w:tblLook w:val="04A0" w:firstRow="1" w:lastRow="0" w:firstColumn="1" w:lastColumn="0" w:noHBand="0" w:noVBand="1"/>
      </w:tblPr>
      <w:tblGrid>
        <w:gridCol w:w="427"/>
        <w:gridCol w:w="927"/>
        <w:gridCol w:w="1738"/>
        <w:gridCol w:w="4627"/>
        <w:gridCol w:w="447"/>
        <w:gridCol w:w="447"/>
        <w:gridCol w:w="447"/>
      </w:tblGrid>
      <w:tr w:rsidR="003E59FD" w14:paraId="23FF5858" w14:textId="77777777" w:rsidTr="009C3DF5">
        <w:tc>
          <w:tcPr>
            <w:tcW w:w="1405" w:type="dxa"/>
            <w:gridSpan w:val="2"/>
            <w:vAlign w:val="center"/>
          </w:tcPr>
          <w:p w14:paraId="4D426644" w14:textId="77777777" w:rsidR="003E59FD" w:rsidRDefault="003E59FD" w:rsidP="009C3DF5">
            <w:pPr>
              <w:jc w:val="center"/>
            </w:pPr>
            <w:r>
              <w:rPr>
                <w:rFonts w:hint="eastAsia"/>
              </w:rPr>
              <w:t>第一欄</w:t>
            </w:r>
          </w:p>
        </w:tc>
        <w:tc>
          <w:tcPr>
            <w:tcW w:w="1851" w:type="dxa"/>
            <w:vAlign w:val="center"/>
          </w:tcPr>
          <w:p w14:paraId="075A2270" w14:textId="77777777" w:rsidR="003E59FD" w:rsidRDefault="003E59FD" w:rsidP="009C3DF5">
            <w:r>
              <w:rPr>
                <w:rFonts w:hint="eastAsia"/>
              </w:rPr>
              <w:t>教科及び教職に関する科目</w:t>
            </w:r>
          </w:p>
        </w:tc>
        <w:tc>
          <w:tcPr>
            <w:tcW w:w="5025" w:type="dxa"/>
            <w:vAlign w:val="center"/>
          </w:tcPr>
          <w:p w14:paraId="27E7CD19" w14:textId="77777777" w:rsidR="003E59FD" w:rsidRDefault="003E59FD" w:rsidP="009C3DF5">
            <w:pPr>
              <w:jc w:val="center"/>
            </w:pPr>
            <w:r>
              <w:rPr>
                <w:rFonts w:hint="eastAsia"/>
              </w:rPr>
              <w:t>右項の各科目に含めることが必要な事項</w:t>
            </w:r>
          </w:p>
        </w:tc>
        <w:tc>
          <w:tcPr>
            <w:tcW w:w="449" w:type="dxa"/>
          </w:tcPr>
          <w:p w14:paraId="02B40A95" w14:textId="77777777" w:rsidR="003E59FD" w:rsidRDefault="003E59FD" w:rsidP="009C3DF5">
            <w:r>
              <w:rPr>
                <w:rFonts w:hint="eastAsia"/>
              </w:rPr>
              <w:t>専修免許状</w:t>
            </w:r>
          </w:p>
        </w:tc>
        <w:tc>
          <w:tcPr>
            <w:tcW w:w="449" w:type="dxa"/>
          </w:tcPr>
          <w:p w14:paraId="5006A914" w14:textId="77777777" w:rsidR="003E59FD" w:rsidRDefault="003E59FD" w:rsidP="009C3DF5">
            <w:r>
              <w:rPr>
                <w:rFonts w:hint="eastAsia"/>
              </w:rPr>
              <w:t>一種免許状</w:t>
            </w:r>
          </w:p>
        </w:tc>
        <w:tc>
          <w:tcPr>
            <w:tcW w:w="449" w:type="dxa"/>
          </w:tcPr>
          <w:p w14:paraId="2A9151E4" w14:textId="77777777" w:rsidR="003E59FD" w:rsidRDefault="003E59FD" w:rsidP="009C3DF5">
            <w:r>
              <w:rPr>
                <w:rFonts w:hint="eastAsia"/>
              </w:rPr>
              <w:t>二種免許状</w:t>
            </w:r>
          </w:p>
        </w:tc>
      </w:tr>
      <w:tr w:rsidR="003E59FD" w14:paraId="2BB17181" w14:textId="77777777" w:rsidTr="009C3DF5">
        <w:tc>
          <w:tcPr>
            <w:tcW w:w="427" w:type="dxa"/>
            <w:vMerge w:val="restart"/>
            <w:vAlign w:val="center"/>
          </w:tcPr>
          <w:p w14:paraId="15ECEA82" w14:textId="77777777" w:rsidR="003E59FD" w:rsidRDefault="003E59FD" w:rsidP="009C3DF5">
            <w:pPr>
              <w:jc w:val="center"/>
            </w:pPr>
            <w:r>
              <w:rPr>
                <w:rFonts w:hint="eastAsia"/>
              </w:rPr>
              <w:t>最低修得単位数</w:t>
            </w:r>
          </w:p>
        </w:tc>
        <w:tc>
          <w:tcPr>
            <w:tcW w:w="978" w:type="dxa"/>
            <w:vMerge w:val="restart"/>
          </w:tcPr>
          <w:p w14:paraId="3CED3C18" w14:textId="77777777" w:rsidR="003E59FD" w:rsidRDefault="003E59FD" w:rsidP="009C3DF5">
            <w:r>
              <w:rPr>
                <w:rFonts w:hint="eastAsia"/>
              </w:rPr>
              <w:t>第二欄</w:t>
            </w:r>
          </w:p>
        </w:tc>
        <w:tc>
          <w:tcPr>
            <w:tcW w:w="1851" w:type="dxa"/>
            <w:vMerge w:val="restart"/>
          </w:tcPr>
          <w:p w14:paraId="74272767" w14:textId="77777777" w:rsidR="003E59FD" w:rsidRDefault="003E59FD" w:rsidP="009C3DF5">
            <w:r>
              <w:rPr>
                <w:rFonts w:hint="eastAsia"/>
              </w:rPr>
              <w:t>領域及び保育内容の指導法に関する科目</w:t>
            </w:r>
          </w:p>
        </w:tc>
        <w:tc>
          <w:tcPr>
            <w:tcW w:w="5025" w:type="dxa"/>
          </w:tcPr>
          <w:p w14:paraId="1D1F8D96" w14:textId="77777777" w:rsidR="003E59FD" w:rsidRDefault="003E59FD" w:rsidP="009C3DF5">
            <w:r>
              <w:rPr>
                <w:rFonts w:hint="eastAsia"/>
              </w:rPr>
              <w:t>領域に関する専門的事項</w:t>
            </w:r>
          </w:p>
        </w:tc>
        <w:tc>
          <w:tcPr>
            <w:tcW w:w="449" w:type="dxa"/>
            <w:vMerge w:val="restart"/>
            <w:vAlign w:val="center"/>
          </w:tcPr>
          <w:p w14:paraId="5E876E02" w14:textId="77777777" w:rsidR="003E59FD" w:rsidRPr="003E59FD" w:rsidRDefault="003E59FD" w:rsidP="003E59FD">
            <w:pPr>
              <w:rPr>
                <w:rFonts w:ascii="ＭＳ 明朝" w:hAnsi="ＭＳ 明朝"/>
              </w:rPr>
            </w:pPr>
            <w:r w:rsidRPr="003E59FD">
              <w:rPr>
                <w:rFonts w:ascii="ＭＳ 明朝" w:hAnsi="ＭＳ 明朝" w:hint="eastAsia"/>
              </w:rPr>
              <w:t>1</w:t>
            </w:r>
            <w:r w:rsidRPr="003E59FD">
              <w:rPr>
                <w:rFonts w:ascii="ＭＳ 明朝" w:hAnsi="ＭＳ 明朝"/>
              </w:rPr>
              <w:t>6</w:t>
            </w:r>
          </w:p>
        </w:tc>
        <w:tc>
          <w:tcPr>
            <w:tcW w:w="449" w:type="dxa"/>
            <w:vMerge w:val="restart"/>
            <w:vAlign w:val="center"/>
          </w:tcPr>
          <w:p w14:paraId="0C943D9D" w14:textId="77777777" w:rsidR="003E59FD" w:rsidRPr="003E59FD" w:rsidRDefault="003E59FD" w:rsidP="003E59FD">
            <w:pPr>
              <w:rPr>
                <w:rFonts w:ascii="ＭＳ 明朝" w:hAnsi="ＭＳ 明朝"/>
              </w:rPr>
            </w:pPr>
            <w:r w:rsidRPr="003E59FD">
              <w:rPr>
                <w:rFonts w:ascii="ＭＳ 明朝" w:hAnsi="ＭＳ 明朝" w:hint="eastAsia"/>
              </w:rPr>
              <w:t>1</w:t>
            </w:r>
            <w:r w:rsidRPr="003E59FD">
              <w:rPr>
                <w:rFonts w:ascii="ＭＳ 明朝" w:hAnsi="ＭＳ 明朝"/>
              </w:rPr>
              <w:t>6</w:t>
            </w:r>
          </w:p>
        </w:tc>
        <w:tc>
          <w:tcPr>
            <w:tcW w:w="449" w:type="dxa"/>
            <w:vMerge w:val="restart"/>
            <w:vAlign w:val="center"/>
          </w:tcPr>
          <w:p w14:paraId="2E0C5F51" w14:textId="77777777" w:rsidR="003E59FD" w:rsidRPr="003E59FD" w:rsidRDefault="003E59FD" w:rsidP="003E59FD">
            <w:pPr>
              <w:rPr>
                <w:rFonts w:ascii="ＭＳ 明朝" w:hAnsi="ＭＳ 明朝"/>
              </w:rPr>
            </w:pPr>
            <w:r w:rsidRPr="003E59FD">
              <w:rPr>
                <w:rFonts w:ascii="ＭＳ 明朝" w:hAnsi="ＭＳ 明朝" w:hint="eastAsia"/>
              </w:rPr>
              <w:t>1</w:t>
            </w:r>
            <w:r w:rsidRPr="003E59FD">
              <w:rPr>
                <w:rFonts w:ascii="ＭＳ 明朝" w:hAnsi="ＭＳ 明朝"/>
              </w:rPr>
              <w:t>2</w:t>
            </w:r>
          </w:p>
        </w:tc>
      </w:tr>
      <w:tr w:rsidR="003E59FD" w14:paraId="410CF905" w14:textId="77777777" w:rsidTr="009C3DF5">
        <w:tc>
          <w:tcPr>
            <w:tcW w:w="427" w:type="dxa"/>
            <w:vMerge/>
          </w:tcPr>
          <w:p w14:paraId="515C3BDA" w14:textId="77777777" w:rsidR="003E59FD" w:rsidRDefault="003E59FD" w:rsidP="009C3DF5"/>
        </w:tc>
        <w:tc>
          <w:tcPr>
            <w:tcW w:w="978" w:type="dxa"/>
            <w:vMerge/>
          </w:tcPr>
          <w:p w14:paraId="5A70F9CD" w14:textId="77777777" w:rsidR="003E59FD" w:rsidRDefault="003E59FD" w:rsidP="009C3DF5"/>
        </w:tc>
        <w:tc>
          <w:tcPr>
            <w:tcW w:w="1851" w:type="dxa"/>
            <w:vMerge/>
          </w:tcPr>
          <w:p w14:paraId="3B2C24FC" w14:textId="77777777" w:rsidR="003E59FD" w:rsidRDefault="003E59FD" w:rsidP="009C3DF5"/>
        </w:tc>
        <w:tc>
          <w:tcPr>
            <w:tcW w:w="5025" w:type="dxa"/>
          </w:tcPr>
          <w:p w14:paraId="2793A686" w14:textId="77777777" w:rsidR="003E59FD" w:rsidRDefault="003E59FD" w:rsidP="009C3DF5">
            <w:r>
              <w:rPr>
                <w:rFonts w:hint="eastAsia"/>
              </w:rPr>
              <w:t>保育内容の指導法（情報機器及び教材の活用を含む。）</w:t>
            </w:r>
          </w:p>
        </w:tc>
        <w:tc>
          <w:tcPr>
            <w:tcW w:w="449" w:type="dxa"/>
            <w:vMerge/>
            <w:vAlign w:val="center"/>
          </w:tcPr>
          <w:p w14:paraId="66682763" w14:textId="77777777" w:rsidR="003E59FD" w:rsidRDefault="003E59FD" w:rsidP="009C3DF5">
            <w:pPr>
              <w:jc w:val="center"/>
            </w:pPr>
          </w:p>
        </w:tc>
        <w:tc>
          <w:tcPr>
            <w:tcW w:w="449" w:type="dxa"/>
            <w:vMerge/>
            <w:vAlign w:val="center"/>
          </w:tcPr>
          <w:p w14:paraId="44BBF075" w14:textId="77777777" w:rsidR="003E59FD" w:rsidRDefault="003E59FD" w:rsidP="009C3DF5">
            <w:pPr>
              <w:jc w:val="center"/>
            </w:pPr>
          </w:p>
        </w:tc>
        <w:tc>
          <w:tcPr>
            <w:tcW w:w="449" w:type="dxa"/>
            <w:vMerge/>
            <w:vAlign w:val="center"/>
          </w:tcPr>
          <w:p w14:paraId="79049D21" w14:textId="77777777" w:rsidR="003E59FD" w:rsidRDefault="003E59FD" w:rsidP="009C3DF5">
            <w:pPr>
              <w:jc w:val="center"/>
            </w:pPr>
          </w:p>
        </w:tc>
      </w:tr>
      <w:tr w:rsidR="003E59FD" w14:paraId="61C867F3" w14:textId="77777777" w:rsidTr="009C3DF5">
        <w:tc>
          <w:tcPr>
            <w:tcW w:w="427" w:type="dxa"/>
            <w:vMerge/>
          </w:tcPr>
          <w:p w14:paraId="29B9FC60" w14:textId="77777777" w:rsidR="003E59FD" w:rsidRDefault="003E59FD" w:rsidP="009C3DF5"/>
        </w:tc>
        <w:tc>
          <w:tcPr>
            <w:tcW w:w="978" w:type="dxa"/>
            <w:vMerge w:val="restart"/>
          </w:tcPr>
          <w:p w14:paraId="5F13B442" w14:textId="77777777" w:rsidR="003E59FD" w:rsidRDefault="003E59FD" w:rsidP="009C3DF5">
            <w:r>
              <w:rPr>
                <w:rFonts w:hint="eastAsia"/>
              </w:rPr>
              <w:t>第三欄</w:t>
            </w:r>
          </w:p>
        </w:tc>
        <w:tc>
          <w:tcPr>
            <w:tcW w:w="1851" w:type="dxa"/>
            <w:vMerge w:val="restart"/>
          </w:tcPr>
          <w:p w14:paraId="11F72976" w14:textId="77777777" w:rsidR="003E59FD" w:rsidRDefault="003E59FD" w:rsidP="009C3DF5">
            <w:r>
              <w:rPr>
                <w:rFonts w:hint="eastAsia"/>
              </w:rPr>
              <w:t>教育の基礎的理解に関する科目</w:t>
            </w:r>
          </w:p>
        </w:tc>
        <w:tc>
          <w:tcPr>
            <w:tcW w:w="5025" w:type="dxa"/>
          </w:tcPr>
          <w:p w14:paraId="51FE5368" w14:textId="77777777" w:rsidR="003E59FD" w:rsidRDefault="003E59FD" w:rsidP="009C3DF5">
            <w:r>
              <w:rPr>
                <w:rFonts w:hint="eastAsia"/>
              </w:rPr>
              <w:t>教育の理念並びに教育に関する歴史及び思想</w:t>
            </w:r>
          </w:p>
        </w:tc>
        <w:tc>
          <w:tcPr>
            <w:tcW w:w="449" w:type="dxa"/>
            <w:vMerge w:val="restart"/>
            <w:vAlign w:val="center"/>
          </w:tcPr>
          <w:p w14:paraId="24D297D2" w14:textId="77777777" w:rsidR="003E59FD" w:rsidRPr="003E59FD" w:rsidRDefault="003E59FD" w:rsidP="009C3DF5">
            <w:pPr>
              <w:jc w:val="center"/>
              <w:rPr>
                <w:rFonts w:ascii="ＭＳ 明朝" w:hAnsi="ＭＳ 明朝"/>
              </w:rPr>
            </w:pPr>
            <w:r w:rsidRPr="003E59FD">
              <w:rPr>
                <w:rFonts w:ascii="ＭＳ 明朝" w:hAnsi="ＭＳ 明朝" w:hint="eastAsia"/>
              </w:rPr>
              <w:t>1</w:t>
            </w:r>
            <w:r w:rsidRPr="003E59FD">
              <w:rPr>
                <w:rFonts w:ascii="ＭＳ 明朝" w:hAnsi="ＭＳ 明朝"/>
              </w:rPr>
              <w:t>0</w:t>
            </w:r>
          </w:p>
        </w:tc>
        <w:tc>
          <w:tcPr>
            <w:tcW w:w="449" w:type="dxa"/>
            <w:vMerge w:val="restart"/>
            <w:vAlign w:val="center"/>
          </w:tcPr>
          <w:p w14:paraId="3E17215D" w14:textId="77777777" w:rsidR="003E59FD" w:rsidRPr="003E59FD" w:rsidRDefault="003E59FD" w:rsidP="009C3DF5">
            <w:pPr>
              <w:jc w:val="center"/>
              <w:rPr>
                <w:rFonts w:ascii="ＭＳ 明朝" w:hAnsi="ＭＳ 明朝"/>
              </w:rPr>
            </w:pPr>
            <w:r w:rsidRPr="003E59FD">
              <w:rPr>
                <w:rFonts w:ascii="ＭＳ 明朝" w:hAnsi="ＭＳ 明朝" w:hint="eastAsia"/>
              </w:rPr>
              <w:t>1</w:t>
            </w:r>
            <w:r w:rsidRPr="003E59FD">
              <w:rPr>
                <w:rFonts w:ascii="ＭＳ 明朝" w:hAnsi="ＭＳ 明朝"/>
              </w:rPr>
              <w:t>0</w:t>
            </w:r>
          </w:p>
        </w:tc>
        <w:tc>
          <w:tcPr>
            <w:tcW w:w="449" w:type="dxa"/>
            <w:vMerge w:val="restart"/>
            <w:vAlign w:val="center"/>
          </w:tcPr>
          <w:p w14:paraId="1867D0F8" w14:textId="77777777" w:rsidR="003E59FD" w:rsidRPr="003E59FD" w:rsidRDefault="003E59FD" w:rsidP="009C3DF5">
            <w:pPr>
              <w:jc w:val="center"/>
              <w:rPr>
                <w:rFonts w:ascii="ＭＳ 明朝" w:hAnsi="ＭＳ 明朝"/>
              </w:rPr>
            </w:pPr>
            <w:r w:rsidRPr="003E59FD">
              <w:rPr>
                <w:rFonts w:ascii="ＭＳ 明朝" w:hAnsi="ＭＳ 明朝" w:hint="eastAsia"/>
              </w:rPr>
              <w:t>６</w:t>
            </w:r>
          </w:p>
        </w:tc>
      </w:tr>
      <w:tr w:rsidR="003E59FD" w14:paraId="2C158A69" w14:textId="77777777" w:rsidTr="009C3DF5">
        <w:tc>
          <w:tcPr>
            <w:tcW w:w="427" w:type="dxa"/>
            <w:vMerge/>
          </w:tcPr>
          <w:p w14:paraId="6048B569" w14:textId="77777777" w:rsidR="003E59FD" w:rsidRDefault="003E59FD" w:rsidP="009C3DF5"/>
        </w:tc>
        <w:tc>
          <w:tcPr>
            <w:tcW w:w="978" w:type="dxa"/>
            <w:vMerge/>
          </w:tcPr>
          <w:p w14:paraId="606458B5" w14:textId="77777777" w:rsidR="003E59FD" w:rsidRDefault="003E59FD" w:rsidP="009C3DF5"/>
        </w:tc>
        <w:tc>
          <w:tcPr>
            <w:tcW w:w="1851" w:type="dxa"/>
            <w:vMerge/>
          </w:tcPr>
          <w:p w14:paraId="04ABF040" w14:textId="77777777" w:rsidR="003E59FD" w:rsidRDefault="003E59FD" w:rsidP="009C3DF5"/>
        </w:tc>
        <w:tc>
          <w:tcPr>
            <w:tcW w:w="5025" w:type="dxa"/>
          </w:tcPr>
          <w:p w14:paraId="532C6838" w14:textId="77777777" w:rsidR="003E59FD" w:rsidRDefault="003E59FD" w:rsidP="009C3DF5">
            <w:r>
              <w:rPr>
                <w:rFonts w:hint="eastAsia"/>
              </w:rPr>
              <w:t>教職の意義及び教員の役割・職務内容（チーム学校運営への対応を含む。）</w:t>
            </w:r>
          </w:p>
        </w:tc>
        <w:tc>
          <w:tcPr>
            <w:tcW w:w="449" w:type="dxa"/>
            <w:vMerge/>
            <w:vAlign w:val="center"/>
          </w:tcPr>
          <w:p w14:paraId="69A7032F" w14:textId="77777777" w:rsidR="003E59FD" w:rsidRPr="003E59FD" w:rsidRDefault="003E59FD" w:rsidP="009C3DF5">
            <w:pPr>
              <w:jc w:val="center"/>
              <w:rPr>
                <w:rFonts w:ascii="ＭＳ 明朝" w:hAnsi="ＭＳ 明朝"/>
              </w:rPr>
            </w:pPr>
          </w:p>
        </w:tc>
        <w:tc>
          <w:tcPr>
            <w:tcW w:w="449" w:type="dxa"/>
            <w:vMerge/>
            <w:vAlign w:val="center"/>
          </w:tcPr>
          <w:p w14:paraId="47320FEB" w14:textId="77777777" w:rsidR="003E59FD" w:rsidRPr="003E59FD" w:rsidRDefault="003E59FD" w:rsidP="009C3DF5">
            <w:pPr>
              <w:jc w:val="center"/>
              <w:rPr>
                <w:rFonts w:ascii="ＭＳ 明朝" w:hAnsi="ＭＳ 明朝"/>
              </w:rPr>
            </w:pPr>
          </w:p>
        </w:tc>
        <w:tc>
          <w:tcPr>
            <w:tcW w:w="449" w:type="dxa"/>
            <w:vMerge/>
            <w:vAlign w:val="center"/>
          </w:tcPr>
          <w:p w14:paraId="66998F26" w14:textId="77777777" w:rsidR="003E59FD" w:rsidRPr="003E59FD" w:rsidRDefault="003E59FD" w:rsidP="009C3DF5">
            <w:pPr>
              <w:jc w:val="center"/>
              <w:rPr>
                <w:rFonts w:ascii="ＭＳ 明朝" w:hAnsi="ＭＳ 明朝"/>
              </w:rPr>
            </w:pPr>
          </w:p>
        </w:tc>
      </w:tr>
      <w:tr w:rsidR="003E59FD" w14:paraId="2C06FA58" w14:textId="77777777" w:rsidTr="009C3DF5">
        <w:tc>
          <w:tcPr>
            <w:tcW w:w="427" w:type="dxa"/>
            <w:vMerge/>
          </w:tcPr>
          <w:p w14:paraId="516B9D4F" w14:textId="77777777" w:rsidR="003E59FD" w:rsidRDefault="003E59FD" w:rsidP="009C3DF5"/>
        </w:tc>
        <w:tc>
          <w:tcPr>
            <w:tcW w:w="978" w:type="dxa"/>
            <w:vMerge/>
          </w:tcPr>
          <w:p w14:paraId="287EBE43" w14:textId="77777777" w:rsidR="003E59FD" w:rsidRDefault="003E59FD" w:rsidP="009C3DF5"/>
        </w:tc>
        <w:tc>
          <w:tcPr>
            <w:tcW w:w="1851" w:type="dxa"/>
            <w:vMerge/>
          </w:tcPr>
          <w:p w14:paraId="2155CCA9" w14:textId="77777777" w:rsidR="003E59FD" w:rsidRDefault="003E59FD" w:rsidP="009C3DF5"/>
        </w:tc>
        <w:tc>
          <w:tcPr>
            <w:tcW w:w="5025" w:type="dxa"/>
          </w:tcPr>
          <w:p w14:paraId="73992B56" w14:textId="77777777" w:rsidR="003E59FD" w:rsidRDefault="003E59FD" w:rsidP="009C3DF5">
            <w:r>
              <w:rPr>
                <w:rFonts w:hint="eastAsia"/>
              </w:rPr>
              <w:t>教育に関する社会的、制度的又は経営的事項（学校と地域との連携及び学校安全への対応を含む。）</w:t>
            </w:r>
          </w:p>
        </w:tc>
        <w:tc>
          <w:tcPr>
            <w:tcW w:w="449" w:type="dxa"/>
            <w:vMerge/>
            <w:vAlign w:val="center"/>
          </w:tcPr>
          <w:p w14:paraId="56206812" w14:textId="77777777" w:rsidR="003E59FD" w:rsidRPr="003E59FD" w:rsidRDefault="003E59FD" w:rsidP="009C3DF5">
            <w:pPr>
              <w:jc w:val="center"/>
              <w:rPr>
                <w:rFonts w:ascii="ＭＳ 明朝" w:hAnsi="ＭＳ 明朝"/>
              </w:rPr>
            </w:pPr>
          </w:p>
        </w:tc>
        <w:tc>
          <w:tcPr>
            <w:tcW w:w="449" w:type="dxa"/>
            <w:vMerge/>
            <w:vAlign w:val="center"/>
          </w:tcPr>
          <w:p w14:paraId="34454EAF" w14:textId="77777777" w:rsidR="003E59FD" w:rsidRPr="003E59FD" w:rsidRDefault="003E59FD" w:rsidP="009C3DF5">
            <w:pPr>
              <w:jc w:val="center"/>
              <w:rPr>
                <w:rFonts w:ascii="ＭＳ 明朝" w:hAnsi="ＭＳ 明朝"/>
              </w:rPr>
            </w:pPr>
          </w:p>
        </w:tc>
        <w:tc>
          <w:tcPr>
            <w:tcW w:w="449" w:type="dxa"/>
            <w:vMerge/>
            <w:vAlign w:val="center"/>
          </w:tcPr>
          <w:p w14:paraId="61E868BD" w14:textId="77777777" w:rsidR="003E59FD" w:rsidRPr="003E59FD" w:rsidRDefault="003E59FD" w:rsidP="009C3DF5">
            <w:pPr>
              <w:jc w:val="center"/>
              <w:rPr>
                <w:rFonts w:ascii="ＭＳ 明朝" w:hAnsi="ＭＳ 明朝"/>
              </w:rPr>
            </w:pPr>
          </w:p>
        </w:tc>
      </w:tr>
      <w:tr w:rsidR="003E59FD" w14:paraId="69876D06" w14:textId="77777777" w:rsidTr="009C3DF5">
        <w:tc>
          <w:tcPr>
            <w:tcW w:w="427" w:type="dxa"/>
            <w:vMerge/>
          </w:tcPr>
          <w:p w14:paraId="22BEDA16" w14:textId="77777777" w:rsidR="003E59FD" w:rsidRDefault="003E59FD" w:rsidP="009C3DF5"/>
        </w:tc>
        <w:tc>
          <w:tcPr>
            <w:tcW w:w="978" w:type="dxa"/>
            <w:vMerge/>
          </w:tcPr>
          <w:p w14:paraId="0EC148D9" w14:textId="77777777" w:rsidR="003E59FD" w:rsidRDefault="003E59FD" w:rsidP="009C3DF5"/>
        </w:tc>
        <w:tc>
          <w:tcPr>
            <w:tcW w:w="1851" w:type="dxa"/>
            <w:vMerge/>
          </w:tcPr>
          <w:p w14:paraId="281471EB" w14:textId="77777777" w:rsidR="003E59FD" w:rsidRDefault="003E59FD" w:rsidP="009C3DF5"/>
        </w:tc>
        <w:tc>
          <w:tcPr>
            <w:tcW w:w="5025" w:type="dxa"/>
          </w:tcPr>
          <w:p w14:paraId="336309FB" w14:textId="77777777" w:rsidR="003E59FD" w:rsidRDefault="003E59FD" w:rsidP="009C3DF5">
            <w:r>
              <w:rPr>
                <w:rFonts w:hint="eastAsia"/>
              </w:rPr>
              <w:t>幼児、児童及び生徒の心身の発達及び学習の過程</w:t>
            </w:r>
          </w:p>
        </w:tc>
        <w:tc>
          <w:tcPr>
            <w:tcW w:w="449" w:type="dxa"/>
            <w:vMerge/>
            <w:vAlign w:val="center"/>
          </w:tcPr>
          <w:p w14:paraId="7982B234" w14:textId="77777777" w:rsidR="003E59FD" w:rsidRPr="003E59FD" w:rsidRDefault="003E59FD" w:rsidP="009C3DF5">
            <w:pPr>
              <w:jc w:val="center"/>
              <w:rPr>
                <w:rFonts w:ascii="ＭＳ 明朝" w:hAnsi="ＭＳ 明朝"/>
              </w:rPr>
            </w:pPr>
          </w:p>
        </w:tc>
        <w:tc>
          <w:tcPr>
            <w:tcW w:w="449" w:type="dxa"/>
            <w:vMerge/>
            <w:vAlign w:val="center"/>
          </w:tcPr>
          <w:p w14:paraId="25FB74CC" w14:textId="77777777" w:rsidR="003E59FD" w:rsidRPr="003E59FD" w:rsidRDefault="003E59FD" w:rsidP="009C3DF5">
            <w:pPr>
              <w:jc w:val="center"/>
              <w:rPr>
                <w:rFonts w:ascii="ＭＳ 明朝" w:hAnsi="ＭＳ 明朝"/>
              </w:rPr>
            </w:pPr>
          </w:p>
        </w:tc>
        <w:tc>
          <w:tcPr>
            <w:tcW w:w="449" w:type="dxa"/>
            <w:vMerge/>
            <w:vAlign w:val="center"/>
          </w:tcPr>
          <w:p w14:paraId="3ABC6BFC" w14:textId="77777777" w:rsidR="003E59FD" w:rsidRPr="003E59FD" w:rsidRDefault="003E59FD" w:rsidP="009C3DF5">
            <w:pPr>
              <w:jc w:val="center"/>
              <w:rPr>
                <w:rFonts w:ascii="ＭＳ 明朝" w:hAnsi="ＭＳ 明朝"/>
              </w:rPr>
            </w:pPr>
          </w:p>
        </w:tc>
      </w:tr>
      <w:tr w:rsidR="003E59FD" w14:paraId="59ACFA6E" w14:textId="77777777" w:rsidTr="009C3DF5">
        <w:tc>
          <w:tcPr>
            <w:tcW w:w="427" w:type="dxa"/>
            <w:vMerge/>
          </w:tcPr>
          <w:p w14:paraId="0B6E6E27" w14:textId="77777777" w:rsidR="003E59FD" w:rsidRDefault="003E59FD" w:rsidP="009C3DF5"/>
        </w:tc>
        <w:tc>
          <w:tcPr>
            <w:tcW w:w="978" w:type="dxa"/>
            <w:vMerge/>
          </w:tcPr>
          <w:p w14:paraId="26848205" w14:textId="77777777" w:rsidR="003E59FD" w:rsidRDefault="003E59FD" w:rsidP="009C3DF5"/>
        </w:tc>
        <w:tc>
          <w:tcPr>
            <w:tcW w:w="1851" w:type="dxa"/>
            <w:vMerge/>
          </w:tcPr>
          <w:p w14:paraId="447CC7F7" w14:textId="77777777" w:rsidR="003E59FD" w:rsidRDefault="003E59FD" w:rsidP="009C3DF5"/>
        </w:tc>
        <w:tc>
          <w:tcPr>
            <w:tcW w:w="5025" w:type="dxa"/>
          </w:tcPr>
          <w:p w14:paraId="021039E2" w14:textId="77777777" w:rsidR="003E59FD" w:rsidRDefault="003E59FD" w:rsidP="009C3DF5">
            <w:r>
              <w:rPr>
                <w:rFonts w:hint="eastAsia"/>
              </w:rPr>
              <w:t>特別の支援を必要とする幼児、児童及び生徒に対する理解</w:t>
            </w:r>
          </w:p>
        </w:tc>
        <w:tc>
          <w:tcPr>
            <w:tcW w:w="449" w:type="dxa"/>
            <w:vMerge/>
            <w:vAlign w:val="center"/>
          </w:tcPr>
          <w:p w14:paraId="43893CD6" w14:textId="77777777" w:rsidR="003E59FD" w:rsidRPr="003E59FD" w:rsidRDefault="003E59FD" w:rsidP="009C3DF5">
            <w:pPr>
              <w:jc w:val="center"/>
              <w:rPr>
                <w:rFonts w:ascii="ＭＳ 明朝" w:hAnsi="ＭＳ 明朝"/>
              </w:rPr>
            </w:pPr>
          </w:p>
        </w:tc>
        <w:tc>
          <w:tcPr>
            <w:tcW w:w="449" w:type="dxa"/>
            <w:vMerge/>
            <w:vAlign w:val="center"/>
          </w:tcPr>
          <w:p w14:paraId="02EFBE42" w14:textId="77777777" w:rsidR="003E59FD" w:rsidRPr="003E59FD" w:rsidRDefault="003E59FD" w:rsidP="009C3DF5">
            <w:pPr>
              <w:jc w:val="center"/>
              <w:rPr>
                <w:rFonts w:ascii="ＭＳ 明朝" w:hAnsi="ＭＳ 明朝"/>
              </w:rPr>
            </w:pPr>
          </w:p>
        </w:tc>
        <w:tc>
          <w:tcPr>
            <w:tcW w:w="449" w:type="dxa"/>
            <w:vMerge/>
            <w:vAlign w:val="center"/>
          </w:tcPr>
          <w:p w14:paraId="42628C4B" w14:textId="77777777" w:rsidR="003E59FD" w:rsidRPr="003E59FD" w:rsidRDefault="003E59FD" w:rsidP="009C3DF5">
            <w:pPr>
              <w:jc w:val="center"/>
              <w:rPr>
                <w:rFonts w:ascii="ＭＳ 明朝" w:hAnsi="ＭＳ 明朝"/>
              </w:rPr>
            </w:pPr>
          </w:p>
        </w:tc>
      </w:tr>
      <w:tr w:rsidR="003E59FD" w14:paraId="4B8D6435" w14:textId="77777777" w:rsidTr="009C3DF5">
        <w:tc>
          <w:tcPr>
            <w:tcW w:w="427" w:type="dxa"/>
            <w:vMerge/>
          </w:tcPr>
          <w:p w14:paraId="5C102EFE" w14:textId="77777777" w:rsidR="003E59FD" w:rsidRDefault="003E59FD" w:rsidP="009C3DF5"/>
        </w:tc>
        <w:tc>
          <w:tcPr>
            <w:tcW w:w="978" w:type="dxa"/>
            <w:vMerge/>
          </w:tcPr>
          <w:p w14:paraId="73E7A8BA" w14:textId="77777777" w:rsidR="003E59FD" w:rsidRDefault="003E59FD" w:rsidP="009C3DF5"/>
        </w:tc>
        <w:tc>
          <w:tcPr>
            <w:tcW w:w="1851" w:type="dxa"/>
            <w:vMerge/>
          </w:tcPr>
          <w:p w14:paraId="1940DB56" w14:textId="77777777" w:rsidR="003E59FD" w:rsidRDefault="003E59FD" w:rsidP="009C3DF5"/>
        </w:tc>
        <w:tc>
          <w:tcPr>
            <w:tcW w:w="5025" w:type="dxa"/>
          </w:tcPr>
          <w:p w14:paraId="682B3E24" w14:textId="77777777" w:rsidR="003E59FD" w:rsidRDefault="003E59FD" w:rsidP="009C3DF5">
            <w:r>
              <w:rPr>
                <w:rFonts w:hint="eastAsia"/>
              </w:rPr>
              <w:t>教育課程の意義及び編成の方法（カリキュラム・マネジメントを含む。）</w:t>
            </w:r>
          </w:p>
        </w:tc>
        <w:tc>
          <w:tcPr>
            <w:tcW w:w="449" w:type="dxa"/>
            <w:vMerge/>
            <w:vAlign w:val="center"/>
          </w:tcPr>
          <w:p w14:paraId="5DFBEB5B" w14:textId="77777777" w:rsidR="003E59FD" w:rsidRPr="003E59FD" w:rsidRDefault="003E59FD" w:rsidP="009C3DF5">
            <w:pPr>
              <w:jc w:val="center"/>
              <w:rPr>
                <w:rFonts w:ascii="ＭＳ 明朝" w:hAnsi="ＭＳ 明朝"/>
              </w:rPr>
            </w:pPr>
          </w:p>
        </w:tc>
        <w:tc>
          <w:tcPr>
            <w:tcW w:w="449" w:type="dxa"/>
            <w:vMerge/>
            <w:vAlign w:val="center"/>
          </w:tcPr>
          <w:p w14:paraId="2480DAB3" w14:textId="77777777" w:rsidR="003E59FD" w:rsidRPr="003E59FD" w:rsidRDefault="003E59FD" w:rsidP="009C3DF5">
            <w:pPr>
              <w:jc w:val="center"/>
              <w:rPr>
                <w:rFonts w:ascii="ＭＳ 明朝" w:hAnsi="ＭＳ 明朝"/>
              </w:rPr>
            </w:pPr>
          </w:p>
        </w:tc>
        <w:tc>
          <w:tcPr>
            <w:tcW w:w="449" w:type="dxa"/>
            <w:vMerge/>
            <w:vAlign w:val="center"/>
          </w:tcPr>
          <w:p w14:paraId="7E52DA4B" w14:textId="77777777" w:rsidR="003E59FD" w:rsidRPr="003E59FD" w:rsidRDefault="003E59FD" w:rsidP="009C3DF5">
            <w:pPr>
              <w:jc w:val="center"/>
              <w:rPr>
                <w:rFonts w:ascii="ＭＳ 明朝" w:hAnsi="ＭＳ 明朝"/>
              </w:rPr>
            </w:pPr>
          </w:p>
        </w:tc>
      </w:tr>
      <w:tr w:rsidR="003E59FD" w14:paraId="78A2EAFF" w14:textId="77777777" w:rsidTr="009C3DF5">
        <w:tc>
          <w:tcPr>
            <w:tcW w:w="427" w:type="dxa"/>
            <w:vMerge/>
          </w:tcPr>
          <w:p w14:paraId="0A4A33ED" w14:textId="77777777" w:rsidR="003E59FD" w:rsidRDefault="003E59FD" w:rsidP="009C3DF5"/>
        </w:tc>
        <w:tc>
          <w:tcPr>
            <w:tcW w:w="978" w:type="dxa"/>
            <w:vMerge w:val="restart"/>
          </w:tcPr>
          <w:p w14:paraId="5BB6C970" w14:textId="77777777" w:rsidR="003E59FD" w:rsidRDefault="003E59FD" w:rsidP="009C3DF5">
            <w:r>
              <w:rPr>
                <w:rFonts w:hint="eastAsia"/>
              </w:rPr>
              <w:t>第四欄</w:t>
            </w:r>
          </w:p>
        </w:tc>
        <w:tc>
          <w:tcPr>
            <w:tcW w:w="1851" w:type="dxa"/>
            <w:vMerge w:val="restart"/>
          </w:tcPr>
          <w:p w14:paraId="0E5AAC53" w14:textId="77777777" w:rsidR="003E59FD" w:rsidRDefault="003E59FD" w:rsidP="009C3DF5">
            <w:r>
              <w:rPr>
                <w:rFonts w:hint="eastAsia"/>
              </w:rPr>
              <w:t>道徳、総合的な学習の時間等の指導法及び生徒指導、教育相談等に関する科目</w:t>
            </w:r>
          </w:p>
        </w:tc>
        <w:tc>
          <w:tcPr>
            <w:tcW w:w="5025" w:type="dxa"/>
          </w:tcPr>
          <w:p w14:paraId="4791AF70" w14:textId="77777777" w:rsidR="003E59FD" w:rsidRDefault="003E59FD" w:rsidP="009C3DF5">
            <w:r>
              <w:rPr>
                <w:rFonts w:hint="eastAsia"/>
              </w:rPr>
              <w:t>教育の方法及び技術（情報機器及び教材の活用を含む。）</w:t>
            </w:r>
          </w:p>
        </w:tc>
        <w:tc>
          <w:tcPr>
            <w:tcW w:w="449" w:type="dxa"/>
            <w:vMerge w:val="restart"/>
            <w:vAlign w:val="center"/>
          </w:tcPr>
          <w:p w14:paraId="3B0439DF" w14:textId="77777777" w:rsidR="003E59FD" w:rsidRPr="003E59FD" w:rsidRDefault="003E59FD" w:rsidP="009C3DF5">
            <w:pPr>
              <w:jc w:val="center"/>
              <w:rPr>
                <w:rFonts w:ascii="ＭＳ 明朝" w:hAnsi="ＭＳ 明朝"/>
              </w:rPr>
            </w:pPr>
            <w:r w:rsidRPr="003E59FD">
              <w:rPr>
                <w:rFonts w:ascii="ＭＳ 明朝" w:hAnsi="ＭＳ 明朝" w:hint="eastAsia"/>
              </w:rPr>
              <w:t>４</w:t>
            </w:r>
          </w:p>
        </w:tc>
        <w:tc>
          <w:tcPr>
            <w:tcW w:w="449" w:type="dxa"/>
            <w:vMerge w:val="restart"/>
            <w:vAlign w:val="center"/>
          </w:tcPr>
          <w:p w14:paraId="2C2D0637" w14:textId="77777777" w:rsidR="003E59FD" w:rsidRPr="003E59FD" w:rsidRDefault="003E59FD" w:rsidP="009C3DF5">
            <w:pPr>
              <w:jc w:val="center"/>
              <w:rPr>
                <w:rFonts w:ascii="ＭＳ 明朝" w:hAnsi="ＭＳ 明朝"/>
              </w:rPr>
            </w:pPr>
            <w:r w:rsidRPr="003E59FD">
              <w:rPr>
                <w:rFonts w:ascii="ＭＳ 明朝" w:hAnsi="ＭＳ 明朝" w:hint="eastAsia"/>
              </w:rPr>
              <w:t>４</w:t>
            </w:r>
          </w:p>
        </w:tc>
        <w:tc>
          <w:tcPr>
            <w:tcW w:w="449" w:type="dxa"/>
            <w:vMerge w:val="restart"/>
            <w:vAlign w:val="center"/>
          </w:tcPr>
          <w:p w14:paraId="56543C87" w14:textId="77777777" w:rsidR="003E59FD" w:rsidRPr="003E59FD" w:rsidRDefault="003E59FD" w:rsidP="009C3DF5">
            <w:pPr>
              <w:jc w:val="center"/>
              <w:rPr>
                <w:rFonts w:ascii="ＭＳ 明朝" w:hAnsi="ＭＳ 明朝"/>
              </w:rPr>
            </w:pPr>
            <w:r w:rsidRPr="003E59FD">
              <w:rPr>
                <w:rFonts w:ascii="ＭＳ 明朝" w:hAnsi="ＭＳ 明朝" w:hint="eastAsia"/>
              </w:rPr>
              <w:t>４</w:t>
            </w:r>
          </w:p>
        </w:tc>
      </w:tr>
      <w:tr w:rsidR="003E59FD" w14:paraId="1ADCD16C" w14:textId="77777777" w:rsidTr="009C3DF5">
        <w:tc>
          <w:tcPr>
            <w:tcW w:w="427" w:type="dxa"/>
            <w:vMerge/>
          </w:tcPr>
          <w:p w14:paraId="1D1E1E51" w14:textId="77777777" w:rsidR="003E59FD" w:rsidRDefault="003E59FD" w:rsidP="009C3DF5"/>
        </w:tc>
        <w:tc>
          <w:tcPr>
            <w:tcW w:w="978" w:type="dxa"/>
            <w:vMerge/>
          </w:tcPr>
          <w:p w14:paraId="277DCFA3" w14:textId="77777777" w:rsidR="003E59FD" w:rsidRDefault="003E59FD" w:rsidP="009C3DF5"/>
        </w:tc>
        <w:tc>
          <w:tcPr>
            <w:tcW w:w="1851" w:type="dxa"/>
            <w:vMerge/>
          </w:tcPr>
          <w:p w14:paraId="20935B43" w14:textId="77777777" w:rsidR="003E59FD" w:rsidRDefault="003E59FD" w:rsidP="009C3DF5"/>
        </w:tc>
        <w:tc>
          <w:tcPr>
            <w:tcW w:w="5025" w:type="dxa"/>
          </w:tcPr>
          <w:p w14:paraId="5020D1E9" w14:textId="77777777" w:rsidR="003E59FD" w:rsidRDefault="003E59FD" w:rsidP="009C3DF5">
            <w:r>
              <w:rPr>
                <w:rFonts w:hint="eastAsia"/>
              </w:rPr>
              <w:t>幼児理解の理論及び方法</w:t>
            </w:r>
          </w:p>
        </w:tc>
        <w:tc>
          <w:tcPr>
            <w:tcW w:w="449" w:type="dxa"/>
            <w:vMerge/>
            <w:vAlign w:val="center"/>
          </w:tcPr>
          <w:p w14:paraId="1621B6CE" w14:textId="77777777" w:rsidR="003E59FD" w:rsidRPr="003E59FD" w:rsidRDefault="003E59FD" w:rsidP="009C3DF5">
            <w:pPr>
              <w:jc w:val="center"/>
              <w:rPr>
                <w:rFonts w:ascii="ＭＳ 明朝" w:hAnsi="ＭＳ 明朝"/>
              </w:rPr>
            </w:pPr>
          </w:p>
        </w:tc>
        <w:tc>
          <w:tcPr>
            <w:tcW w:w="449" w:type="dxa"/>
            <w:vMerge/>
            <w:vAlign w:val="center"/>
          </w:tcPr>
          <w:p w14:paraId="266ECA8A" w14:textId="77777777" w:rsidR="003E59FD" w:rsidRPr="003E59FD" w:rsidRDefault="003E59FD" w:rsidP="009C3DF5">
            <w:pPr>
              <w:jc w:val="center"/>
              <w:rPr>
                <w:rFonts w:ascii="ＭＳ 明朝" w:hAnsi="ＭＳ 明朝"/>
              </w:rPr>
            </w:pPr>
          </w:p>
        </w:tc>
        <w:tc>
          <w:tcPr>
            <w:tcW w:w="449" w:type="dxa"/>
            <w:vMerge/>
            <w:vAlign w:val="center"/>
          </w:tcPr>
          <w:p w14:paraId="035CD179" w14:textId="77777777" w:rsidR="003E59FD" w:rsidRPr="003E59FD" w:rsidRDefault="003E59FD" w:rsidP="009C3DF5">
            <w:pPr>
              <w:jc w:val="center"/>
              <w:rPr>
                <w:rFonts w:ascii="ＭＳ 明朝" w:hAnsi="ＭＳ 明朝"/>
              </w:rPr>
            </w:pPr>
          </w:p>
        </w:tc>
      </w:tr>
      <w:tr w:rsidR="003E59FD" w14:paraId="05A60F95" w14:textId="77777777" w:rsidTr="009C3DF5">
        <w:tc>
          <w:tcPr>
            <w:tcW w:w="427" w:type="dxa"/>
            <w:vMerge/>
          </w:tcPr>
          <w:p w14:paraId="245AD422" w14:textId="77777777" w:rsidR="003E59FD" w:rsidRDefault="003E59FD" w:rsidP="009C3DF5"/>
        </w:tc>
        <w:tc>
          <w:tcPr>
            <w:tcW w:w="978" w:type="dxa"/>
            <w:vMerge/>
          </w:tcPr>
          <w:p w14:paraId="4B88E329" w14:textId="77777777" w:rsidR="003E59FD" w:rsidRDefault="003E59FD" w:rsidP="009C3DF5"/>
        </w:tc>
        <w:tc>
          <w:tcPr>
            <w:tcW w:w="1851" w:type="dxa"/>
            <w:vMerge/>
          </w:tcPr>
          <w:p w14:paraId="5D7F6852" w14:textId="77777777" w:rsidR="003E59FD" w:rsidRDefault="003E59FD" w:rsidP="009C3DF5"/>
        </w:tc>
        <w:tc>
          <w:tcPr>
            <w:tcW w:w="5025" w:type="dxa"/>
          </w:tcPr>
          <w:p w14:paraId="7BD1F61D" w14:textId="77777777" w:rsidR="003E59FD" w:rsidRDefault="003E59FD" w:rsidP="009C3DF5">
            <w:r>
              <w:rPr>
                <w:rFonts w:hint="eastAsia"/>
              </w:rPr>
              <w:t>教育相談（カウンセリングに関する基礎的な知識を含む。）の理論及び方法</w:t>
            </w:r>
          </w:p>
        </w:tc>
        <w:tc>
          <w:tcPr>
            <w:tcW w:w="449" w:type="dxa"/>
            <w:vMerge/>
            <w:vAlign w:val="center"/>
          </w:tcPr>
          <w:p w14:paraId="40DBBF0E" w14:textId="77777777" w:rsidR="003E59FD" w:rsidRPr="003E59FD" w:rsidRDefault="003E59FD" w:rsidP="009C3DF5">
            <w:pPr>
              <w:jc w:val="center"/>
              <w:rPr>
                <w:rFonts w:ascii="ＭＳ 明朝" w:hAnsi="ＭＳ 明朝"/>
              </w:rPr>
            </w:pPr>
          </w:p>
        </w:tc>
        <w:tc>
          <w:tcPr>
            <w:tcW w:w="449" w:type="dxa"/>
            <w:vMerge/>
            <w:vAlign w:val="center"/>
          </w:tcPr>
          <w:p w14:paraId="493D5420" w14:textId="77777777" w:rsidR="003E59FD" w:rsidRPr="003E59FD" w:rsidRDefault="003E59FD" w:rsidP="009C3DF5">
            <w:pPr>
              <w:jc w:val="center"/>
              <w:rPr>
                <w:rFonts w:ascii="ＭＳ 明朝" w:hAnsi="ＭＳ 明朝"/>
              </w:rPr>
            </w:pPr>
          </w:p>
        </w:tc>
        <w:tc>
          <w:tcPr>
            <w:tcW w:w="449" w:type="dxa"/>
            <w:vMerge/>
            <w:vAlign w:val="center"/>
          </w:tcPr>
          <w:p w14:paraId="50D139DF" w14:textId="77777777" w:rsidR="003E59FD" w:rsidRPr="003E59FD" w:rsidRDefault="003E59FD" w:rsidP="009C3DF5">
            <w:pPr>
              <w:jc w:val="center"/>
              <w:rPr>
                <w:rFonts w:ascii="ＭＳ 明朝" w:hAnsi="ＭＳ 明朝"/>
              </w:rPr>
            </w:pPr>
          </w:p>
        </w:tc>
      </w:tr>
      <w:tr w:rsidR="003E59FD" w14:paraId="017BA61E" w14:textId="77777777" w:rsidTr="009C3DF5">
        <w:tc>
          <w:tcPr>
            <w:tcW w:w="427" w:type="dxa"/>
            <w:vMerge/>
          </w:tcPr>
          <w:p w14:paraId="4EB08C5D" w14:textId="77777777" w:rsidR="003E59FD" w:rsidRDefault="003E59FD" w:rsidP="009C3DF5"/>
        </w:tc>
        <w:tc>
          <w:tcPr>
            <w:tcW w:w="978" w:type="dxa"/>
            <w:vMerge w:val="restart"/>
          </w:tcPr>
          <w:p w14:paraId="66059F54" w14:textId="77777777" w:rsidR="003E59FD" w:rsidRDefault="003E59FD" w:rsidP="009C3DF5">
            <w:r>
              <w:rPr>
                <w:rFonts w:hint="eastAsia"/>
              </w:rPr>
              <w:t>第五欄</w:t>
            </w:r>
          </w:p>
        </w:tc>
        <w:tc>
          <w:tcPr>
            <w:tcW w:w="1851" w:type="dxa"/>
            <w:vMerge w:val="restart"/>
          </w:tcPr>
          <w:p w14:paraId="00BE47AA" w14:textId="77777777" w:rsidR="003E59FD" w:rsidRDefault="003E59FD" w:rsidP="009C3DF5">
            <w:r>
              <w:rPr>
                <w:rFonts w:hint="eastAsia"/>
              </w:rPr>
              <w:t>教育実践に関する科目</w:t>
            </w:r>
          </w:p>
        </w:tc>
        <w:tc>
          <w:tcPr>
            <w:tcW w:w="5025" w:type="dxa"/>
          </w:tcPr>
          <w:p w14:paraId="1ECFF8AF" w14:textId="77777777" w:rsidR="003E59FD" w:rsidRDefault="003E59FD" w:rsidP="009C3DF5">
            <w:r>
              <w:rPr>
                <w:rFonts w:hint="eastAsia"/>
              </w:rPr>
              <w:t>教育実習</w:t>
            </w:r>
          </w:p>
        </w:tc>
        <w:tc>
          <w:tcPr>
            <w:tcW w:w="449" w:type="dxa"/>
            <w:vAlign w:val="center"/>
          </w:tcPr>
          <w:p w14:paraId="2B8426B2" w14:textId="77777777" w:rsidR="003E59FD" w:rsidRPr="003E59FD" w:rsidRDefault="003E59FD" w:rsidP="009C3DF5">
            <w:pPr>
              <w:jc w:val="center"/>
              <w:rPr>
                <w:rFonts w:ascii="ＭＳ 明朝" w:hAnsi="ＭＳ 明朝"/>
              </w:rPr>
            </w:pPr>
            <w:r w:rsidRPr="003E59FD">
              <w:rPr>
                <w:rFonts w:ascii="ＭＳ 明朝" w:hAnsi="ＭＳ 明朝" w:hint="eastAsia"/>
              </w:rPr>
              <w:t>５</w:t>
            </w:r>
          </w:p>
        </w:tc>
        <w:tc>
          <w:tcPr>
            <w:tcW w:w="449" w:type="dxa"/>
            <w:vAlign w:val="center"/>
          </w:tcPr>
          <w:p w14:paraId="07CD46D5" w14:textId="77777777" w:rsidR="003E59FD" w:rsidRPr="003E59FD" w:rsidRDefault="003E59FD" w:rsidP="009C3DF5">
            <w:pPr>
              <w:jc w:val="center"/>
              <w:rPr>
                <w:rFonts w:ascii="ＭＳ 明朝" w:hAnsi="ＭＳ 明朝"/>
              </w:rPr>
            </w:pPr>
            <w:r w:rsidRPr="003E59FD">
              <w:rPr>
                <w:rFonts w:ascii="ＭＳ 明朝" w:hAnsi="ＭＳ 明朝" w:hint="eastAsia"/>
              </w:rPr>
              <w:t>５</w:t>
            </w:r>
          </w:p>
        </w:tc>
        <w:tc>
          <w:tcPr>
            <w:tcW w:w="449" w:type="dxa"/>
            <w:vAlign w:val="center"/>
          </w:tcPr>
          <w:p w14:paraId="69231223" w14:textId="77777777" w:rsidR="003E59FD" w:rsidRPr="003E59FD" w:rsidRDefault="003E59FD" w:rsidP="009C3DF5">
            <w:pPr>
              <w:jc w:val="center"/>
              <w:rPr>
                <w:rFonts w:ascii="ＭＳ 明朝" w:hAnsi="ＭＳ 明朝"/>
              </w:rPr>
            </w:pPr>
            <w:r w:rsidRPr="003E59FD">
              <w:rPr>
                <w:rFonts w:ascii="ＭＳ 明朝" w:hAnsi="ＭＳ 明朝" w:hint="eastAsia"/>
              </w:rPr>
              <w:t>５</w:t>
            </w:r>
          </w:p>
        </w:tc>
      </w:tr>
      <w:tr w:rsidR="003E59FD" w14:paraId="124735FB" w14:textId="77777777" w:rsidTr="009C3DF5">
        <w:tc>
          <w:tcPr>
            <w:tcW w:w="427" w:type="dxa"/>
            <w:vMerge/>
          </w:tcPr>
          <w:p w14:paraId="7FA07D26" w14:textId="77777777" w:rsidR="003E59FD" w:rsidRDefault="003E59FD" w:rsidP="009C3DF5"/>
        </w:tc>
        <w:tc>
          <w:tcPr>
            <w:tcW w:w="978" w:type="dxa"/>
            <w:vMerge/>
          </w:tcPr>
          <w:p w14:paraId="4AEE1A1C" w14:textId="77777777" w:rsidR="003E59FD" w:rsidRDefault="003E59FD" w:rsidP="009C3DF5"/>
        </w:tc>
        <w:tc>
          <w:tcPr>
            <w:tcW w:w="1851" w:type="dxa"/>
            <w:vMerge/>
          </w:tcPr>
          <w:p w14:paraId="2B6C7A91" w14:textId="77777777" w:rsidR="003E59FD" w:rsidRDefault="003E59FD" w:rsidP="009C3DF5"/>
        </w:tc>
        <w:tc>
          <w:tcPr>
            <w:tcW w:w="5025" w:type="dxa"/>
          </w:tcPr>
          <w:p w14:paraId="7BA6D0B5" w14:textId="77777777" w:rsidR="003E59FD" w:rsidRDefault="003E59FD" w:rsidP="009C3DF5">
            <w:r>
              <w:rPr>
                <w:rFonts w:hint="eastAsia"/>
              </w:rPr>
              <w:t>教職実践演習</w:t>
            </w:r>
          </w:p>
        </w:tc>
        <w:tc>
          <w:tcPr>
            <w:tcW w:w="449" w:type="dxa"/>
            <w:vAlign w:val="center"/>
          </w:tcPr>
          <w:p w14:paraId="49A1AD42" w14:textId="77777777" w:rsidR="003E59FD" w:rsidRPr="003E59FD" w:rsidRDefault="003E59FD" w:rsidP="009C3DF5">
            <w:pPr>
              <w:jc w:val="center"/>
              <w:rPr>
                <w:rFonts w:ascii="ＭＳ 明朝" w:hAnsi="ＭＳ 明朝"/>
              </w:rPr>
            </w:pPr>
            <w:r w:rsidRPr="003E59FD">
              <w:rPr>
                <w:rFonts w:ascii="ＭＳ 明朝" w:hAnsi="ＭＳ 明朝" w:hint="eastAsia"/>
              </w:rPr>
              <w:t>２</w:t>
            </w:r>
          </w:p>
        </w:tc>
        <w:tc>
          <w:tcPr>
            <w:tcW w:w="449" w:type="dxa"/>
            <w:vAlign w:val="center"/>
          </w:tcPr>
          <w:p w14:paraId="5A80A068" w14:textId="77777777" w:rsidR="003E59FD" w:rsidRPr="003E59FD" w:rsidRDefault="003E59FD" w:rsidP="009C3DF5">
            <w:pPr>
              <w:jc w:val="center"/>
              <w:rPr>
                <w:rFonts w:ascii="ＭＳ 明朝" w:hAnsi="ＭＳ 明朝"/>
              </w:rPr>
            </w:pPr>
            <w:r w:rsidRPr="003E59FD">
              <w:rPr>
                <w:rFonts w:ascii="ＭＳ 明朝" w:hAnsi="ＭＳ 明朝" w:hint="eastAsia"/>
              </w:rPr>
              <w:t>２</w:t>
            </w:r>
          </w:p>
        </w:tc>
        <w:tc>
          <w:tcPr>
            <w:tcW w:w="449" w:type="dxa"/>
            <w:vAlign w:val="center"/>
          </w:tcPr>
          <w:p w14:paraId="1396910C" w14:textId="77777777" w:rsidR="003E59FD" w:rsidRPr="003E59FD" w:rsidRDefault="003E59FD" w:rsidP="009C3DF5">
            <w:pPr>
              <w:jc w:val="center"/>
              <w:rPr>
                <w:rFonts w:ascii="ＭＳ 明朝" w:hAnsi="ＭＳ 明朝"/>
              </w:rPr>
            </w:pPr>
            <w:r w:rsidRPr="003E59FD">
              <w:rPr>
                <w:rFonts w:ascii="ＭＳ 明朝" w:hAnsi="ＭＳ 明朝" w:hint="eastAsia"/>
              </w:rPr>
              <w:t>２</w:t>
            </w:r>
          </w:p>
        </w:tc>
      </w:tr>
      <w:tr w:rsidR="003E59FD" w14:paraId="011C8CDE" w14:textId="77777777" w:rsidTr="009C3DF5">
        <w:tc>
          <w:tcPr>
            <w:tcW w:w="427" w:type="dxa"/>
            <w:vMerge/>
          </w:tcPr>
          <w:p w14:paraId="50EE8FA3" w14:textId="77777777" w:rsidR="003E59FD" w:rsidRDefault="003E59FD" w:rsidP="009C3DF5"/>
        </w:tc>
        <w:tc>
          <w:tcPr>
            <w:tcW w:w="978" w:type="dxa"/>
          </w:tcPr>
          <w:p w14:paraId="6B09358E" w14:textId="77777777" w:rsidR="003E59FD" w:rsidRDefault="003E59FD" w:rsidP="009C3DF5">
            <w:r>
              <w:rPr>
                <w:rFonts w:hint="eastAsia"/>
              </w:rPr>
              <w:t>第六欄</w:t>
            </w:r>
          </w:p>
        </w:tc>
        <w:tc>
          <w:tcPr>
            <w:tcW w:w="1851" w:type="dxa"/>
          </w:tcPr>
          <w:p w14:paraId="5B588484" w14:textId="77777777" w:rsidR="003E59FD" w:rsidRDefault="003E59FD" w:rsidP="009C3DF5">
            <w:r>
              <w:rPr>
                <w:rFonts w:hint="eastAsia"/>
              </w:rPr>
              <w:t>大学が独自に設定する科目</w:t>
            </w:r>
          </w:p>
        </w:tc>
        <w:tc>
          <w:tcPr>
            <w:tcW w:w="5025" w:type="dxa"/>
          </w:tcPr>
          <w:p w14:paraId="6DE0A693" w14:textId="77777777" w:rsidR="003E59FD" w:rsidRDefault="003E59FD" w:rsidP="009C3DF5"/>
        </w:tc>
        <w:tc>
          <w:tcPr>
            <w:tcW w:w="449" w:type="dxa"/>
            <w:vAlign w:val="center"/>
          </w:tcPr>
          <w:p w14:paraId="5E634173" w14:textId="77777777" w:rsidR="003E59FD" w:rsidRPr="003E59FD" w:rsidRDefault="003E59FD" w:rsidP="009C3DF5">
            <w:pPr>
              <w:jc w:val="center"/>
              <w:rPr>
                <w:rFonts w:ascii="ＭＳ 明朝" w:hAnsi="ＭＳ 明朝"/>
              </w:rPr>
            </w:pPr>
            <w:r w:rsidRPr="003E59FD">
              <w:rPr>
                <w:rFonts w:ascii="ＭＳ 明朝" w:hAnsi="ＭＳ 明朝" w:hint="eastAsia"/>
              </w:rPr>
              <w:t>3</w:t>
            </w:r>
            <w:r w:rsidRPr="003E59FD">
              <w:rPr>
                <w:rFonts w:ascii="ＭＳ 明朝" w:hAnsi="ＭＳ 明朝"/>
              </w:rPr>
              <w:t>8</w:t>
            </w:r>
          </w:p>
        </w:tc>
        <w:tc>
          <w:tcPr>
            <w:tcW w:w="449" w:type="dxa"/>
            <w:vAlign w:val="center"/>
          </w:tcPr>
          <w:p w14:paraId="20D2AFEC" w14:textId="77777777" w:rsidR="003E59FD" w:rsidRPr="003E59FD" w:rsidRDefault="003E59FD" w:rsidP="009C3DF5">
            <w:pPr>
              <w:rPr>
                <w:rFonts w:ascii="ＭＳ 明朝" w:hAnsi="ＭＳ 明朝"/>
              </w:rPr>
            </w:pPr>
            <w:r w:rsidRPr="003E59FD">
              <w:rPr>
                <w:rFonts w:ascii="ＭＳ 明朝" w:hAnsi="ＭＳ 明朝" w:hint="eastAsia"/>
              </w:rPr>
              <w:t>1</w:t>
            </w:r>
            <w:r w:rsidRPr="003E59FD">
              <w:rPr>
                <w:rFonts w:ascii="ＭＳ 明朝" w:hAnsi="ＭＳ 明朝"/>
              </w:rPr>
              <w:t>4</w:t>
            </w:r>
          </w:p>
        </w:tc>
        <w:tc>
          <w:tcPr>
            <w:tcW w:w="449" w:type="dxa"/>
            <w:vAlign w:val="center"/>
          </w:tcPr>
          <w:p w14:paraId="4DB3ADBA" w14:textId="77777777" w:rsidR="003E59FD" w:rsidRPr="003E59FD" w:rsidRDefault="003E59FD" w:rsidP="009C3DF5">
            <w:pPr>
              <w:jc w:val="center"/>
              <w:rPr>
                <w:rFonts w:ascii="ＭＳ 明朝" w:hAnsi="ＭＳ 明朝"/>
              </w:rPr>
            </w:pPr>
            <w:r w:rsidRPr="003E59FD">
              <w:rPr>
                <w:rFonts w:ascii="ＭＳ 明朝" w:hAnsi="ＭＳ 明朝" w:hint="eastAsia"/>
              </w:rPr>
              <w:t>２</w:t>
            </w:r>
          </w:p>
        </w:tc>
      </w:tr>
      <w:tr w:rsidR="003E59FD" w14:paraId="1BBCC29A" w14:textId="77777777" w:rsidTr="009C3DF5">
        <w:tc>
          <w:tcPr>
            <w:tcW w:w="9628" w:type="dxa"/>
            <w:gridSpan w:val="7"/>
          </w:tcPr>
          <w:p w14:paraId="3F54E163" w14:textId="77777777" w:rsidR="003E59FD" w:rsidRDefault="003E59FD" w:rsidP="009C3DF5">
            <w:pPr>
              <w:jc w:val="left"/>
            </w:pPr>
            <w:r>
              <w:rPr>
                <w:rFonts w:hint="eastAsia"/>
              </w:rPr>
              <w:t>備考</w:t>
            </w:r>
          </w:p>
          <w:p w14:paraId="36576A69" w14:textId="77777777" w:rsidR="003E59FD" w:rsidRPr="00F47073" w:rsidRDefault="003E59FD" w:rsidP="009C3DF5">
            <w:pPr>
              <w:ind w:leftChars="67" w:left="282" w:hangingChars="67" w:hanging="141"/>
              <w:jc w:val="left"/>
              <w:rPr>
                <w:rFonts w:ascii="ＭＳ 明朝" w:hAnsi="ＭＳ 明朝"/>
              </w:rPr>
            </w:pPr>
            <w:r>
              <w:rPr>
                <w:rFonts w:hint="eastAsia"/>
              </w:rPr>
              <w:t>一　領域及び保育内容の指導法に関する</w:t>
            </w:r>
            <w:r w:rsidRPr="00F47073">
              <w:rPr>
                <w:rFonts w:ascii="ＭＳ 明朝" w:hAnsi="ＭＳ 明朝" w:hint="eastAsia"/>
              </w:rPr>
              <w:t>科目（領域に関する専門的事項に係る部分に限る。以下「領域に関する専門的事項に関する科目」という。）の単位の修得方法は、学校教育法施行規則（昭和2</w:t>
            </w:r>
            <w:r w:rsidRPr="00F47073">
              <w:rPr>
                <w:rFonts w:ascii="ＭＳ 明朝" w:hAnsi="ＭＳ 明朝"/>
              </w:rPr>
              <w:t>2</w:t>
            </w:r>
            <w:r w:rsidRPr="00F47073">
              <w:rPr>
                <w:rFonts w:ascii="ＭＳ 明朝" w:hAnsi="ＭＳ 明朝" w:hint="eastAsia"/>
              </w:rPr>
              <w:t>年文部省令第十一号）第3</w:t>
            </w:r>
            <w:r w:rsidRPr="00F47073">
              <w:rPr>
                <w:rFonts w:ascii="ＭＳ 明朝" w:hAnsi="ＭＳ 明朝"/>
              </w:rPr>
              <w:t>8</w:t>
            </w:r>
            <w:r w:rsidRPr="00F47073">
              <w:rPr>
                <w:rFonts w:ascii="ＭＳ 明朝" w:hAnsi="ＭＳ 明朝" w:hint="eastAsia"/>
              </w:rPr>
              <w:t>条に規定する幼稚園教育要領で定める健康、人間関係、環境、言葉及び表現の領域に関する専門的事項を含む科目のうち１以上の科目について修得するものとする。</w:t>
            </w:r>
          </w:p>
          <w:p w14:paraId="5299FC1C" w14:textId="0D55E977" w:rsidR="003E59FD" w:rsidRPr="00F47073" w:rsidRDefault="003E59FD" w:rsidP="009C3DF5">
            <w:pPr>
              <w:ind w:leftChars="68" w:left="284" w:hangingChars="67" w:hanging="141"/>
              <w:jc w:val="left"/>
              <w:rPr>
                <w:rFonts w:ascii="ＭＳ 明朝" w:hAnsi="ＭＳ 明朝"/>
              </w:rPr>
            </w:pPr>
            <w:r w:rsidRPr="00F47073">
              <w:rPr>
                <w:rFonts w:ascii="ＭＳ 明朝" w:hAnsi="ＭＳ 明朝" w:hint="eastAsia"/>
              </w:rPr>
              <w:t>二　保育内容の指導法（情報機器及び教材の活用を含む。）、教育課程の意義及び編成の方法（カリキュラム・マネジメントを含む。）並びに教育の方法及び技術（情報機器及び教材の活用を含む。）は学校教育法施行規則第3</w:t>
            </w:r>
            <w:r w:rsidRPr="00F47073">
              <w:rPr>
                <w:rFonts w:ascii="ＭＳ 明朝" w:hAnsi="ＭＳ 明朝"/>
              </w:rPr>
              <w:t>8</w:t>
            </w:r>
            <w:r w:rsidRPr="00F47073">
              <w:rPr>
                <w:rFonts w:ascii="ＭＳ 明朝" w:hAnsi="ＭＳ 明朝" w:hint="eastAsia"/>
              </w:rPr>
              <w:t>条に規定する幼稚園教育要領に掲げる事項に即し、育成を目指す</w:t>
            </w:r>
            <w:r w:rsidRPr="00F47073">
              <w:rPr>
                <w:rFonts w:ascii="ＭＳ 明朝" w:hAnsi="ＭＳ 明朝" w:hint="eastAsia"/>
                <w:u w:val="thick"/>
              </w:rPr>
              <w:t>資質</w:t>
            </w:r>
            <w:r w:rsidR="00F47073" w:rsidRPr="00F47073">
              <w:rPr>
                <w:rFonts w:ascii="ＭＳ 明朝" w:hAnsi="ＭＳ 明朝" w:hint="eastAsia"/>
                <w:u w:val="thick"/>
              </w:rPr>
              <w:t>・</w:t>
            </w:r>
            <w:r w:rsidRPr="00F47073">
              <w:rPr>
                <w:rFonts w:ascii="ＭＳ 明朝" w:hAnsi="ＭＳ 明朝" w:hint="eastAsia"/>
                <w:u w:val="thick"/>
              </w:rPr>
              <w:t>能力</w:t>
            </w:r>
            <w:r w:rsidRPr="00F47073">
              <w:rPr>
                <w:rFonts w:ascii="ＭＳ 明朝" w:hAnsi="ＭＳ 明朝" w:hint="eastAsia"/>
              </w:rPr>
              <w:t>を育むための主体的・対話的で深い学びの実現に向けた授業改善に資する内容並びに包括的な内容を含むものとする。</w:t>
            </w:r>
          </w:p>
          <w:p w14:paraId="7869A053" w14:textId="77777777" w:rsidR="003E59FD" w:rsidRDefault="003E59FD" w:rsidP="009C3DF5">
            <w:pPr>
              <w:ind w:leftChars="68" w:left="284" w:hangingChars="67" w:hanging="141"/>
              <w:jc w:val="left"/>
            </w:pPr>
            <w:r w:rsidRPr="00F47073">
              <w:rPr>
                <w:rFonts w:ascii="ＭＳ 明朝" w:hAnsi="ＭＳ 明朝" w:hint="eastAsia"/>
              </w:rPr>
              <w:lastRenderedPageBreak/>
              <w:t>三　教育の基礎的理解に関する科目（特別の支援を必要とする幼児、児童</w:t>
            </w:r>
            <w:r>
              <w:rPr>
                <w:rFonts w:hint="eastAsia"/>
              </w:rPr>
              <w:t>及び生徒に対する理解に限る。第９条の表備考第七号及び第八号において、「特別の支援を必要とする幼児、児童及び生徒に対する理解に関する科目」という。）は１単位以上を修得するものとする（次条第１項、第４条第１項、第５条第１項、第９条及び第１０条の表の場合においても同様とする。）。</w:t>
            </w:r>
          </w:p>
          <w:p w14:paraId="07388E69" w14:textId="77777777" w:rsidR="003E59FD" w:rsidRDefault="003E59FD" w:rsidP="009C3DF5">
            <w:pPr>
              <w:ind w:leftChars="68" w:left="284" w:hangingChars="67" w:hanging="141"/>
              <w:jc w:val="left"/>
            </w:pPr>
            <w:r>
              <w:rPr>
                <w:rFonts w:hint="eastAsia"/>
              </w:rPr>
              <w:t>四　道徳、総合的な学習の時間等の指導法及び生徒指導、教育相談等に関する科目に教育課程の意義及び編成の方法（カリキュラム・マネジメントを含む。）の内容を含む場合にあっては、教育の基礎的理解に関する科目に教育課程の意義及び編成の方法（カリキュラム・マネジメントを含む。）の内容を含むことを要しない（次条第１項、第４条第１項及び第５条第１項の表の場合においても同様とする。）。</w:t>
            </w:r>
          </w:p>
          <w:p w14:paraId="1FBC082C" w14:textId="77777777" w:rsidR="003E59FD" w:rsidRDefault="003E59FD" w:rsidP="009C3DF5">
            <w:pPr>
              <w:ind w:leftChars="68" w:left="284" w:hangingChars="67" w:hanging="141"/>
            </w:pPr>
            <w:r>
              <w:rPr>
                <w:rFonts w:hint="eastAsia"/>
              </w:rPr>
              <w:t>五　カリキュラム・マネジメントは、次に掲げる事項を通じて、教育課程に基づき組織的かつ計画的に学校教育の質の向上を図っていくことを取り扱うものとする（次条第１項、第４条第１項、第５条第１項、第９条及び</w:t>
            </w:r>
            <w:r w:rsidRPr="00765F3A">
              <w:rPr>
                <w:rFonts w:ascii="ＭＳ 明朝" w:hAnsi="ＭＳ 明朝" w:hint="eastAsia"/>
              </w:rPr>
              <w:t>第1</w:t>
            </w:r>
            <w:r w:rsidRPr="00765F3A">
              <w:rPr>
                <w:rFonts w:ascii="ＭＳ 明朝" w:hAnsi="ＭＳ 明朝"/>
              </w:rPr>
              <w:t>0</w:t>
            </w:r>
            <w:r w:rsidRPr="00765F3A">
              <w:rPr>
                <w:rFonts w:ascii="ＭＳ 明朝" w:hAnsi="ＭＳ 明朝" w:hint="eastAsia"/>
              </w:rPr>
              <w:t>条</w:t>
            </w:r>
            <w:r>
              <w:rPr>
                <w:rFonts w:hint="eastAsia"/>
              </w:rPr>
              <w:t>の表の場合においても同様とする。）。</w:t>
            </w:r>
          </w:p>
          <w:p w14:paraId="0B92320A" w14:textId="77777777" w:rsidR="003E59FD" w:rsidRDefault="003E59FD" w:rsidP="00B72C83">
            <w:pPr>
              <w:ind w:leftChars="132" w:left="445" w:hangingChars="80" w:hanging="168"/>
            </w:pPr>
            <w:r>
              <w:rPr>
                <w:rFonts w:hint="eastAsia"/>
              </w:rPr>
              <w:t>イ　幼児、児童又は生徒、学校及び地域の実態を適切に把握し、教育の目的や目標の実現に必要な教育の内容等を教科等横断的な視点で組み立てていくこと。</w:t>
            </w:r>
          </w:p>
          <w:p w14:paraId="02966A00" w14:textId="77777777" w:rsidR="003E59FD" w:rsidRDefault="003E59FD" w:rsidP="00B72C83">
            <w:pPr>
              <w:ind w:leftChars="132" w:left="445" w:hangingChars="80" w:hanging="168"/>
            </w:pPr>
            <w:r>
              <w:rPr>
                <w:rFonts w:hint="eastAsia"/>
              </w:rPr>
              <w:t>ロ　教育課程の実施状況を評価し、その改善を図っていくこと。</w:t>
            </w:r>
          </w:p>
          <w:p w14:paraId="5F6D3699" w14:textId="77777777" w:rsidR="003E59FD" w:rsidRDefault="003E59FD" w:rsidP="00B72C83">
            <w:pPr>
              <w:ind w:leftChars="145" w:left="445" w:hangingChars="67" w:hanging="141"/>
              <w:jc w:val="left"/>
            </w:pPr>
            <w:r>
              <w:rPr>
                <w:rFonts w:hint="eastAsia"/>
              </w:rPr>
              <w:t>ハ　教育課程の実施に必要な体制を確保するとともにその改善を図っていくこと。</w:t>
            </w:r>
          </w:p>
          <w:p w14:paraId="7BD4790D" w14:textId="77777777" w:rsidR="003E59FD" w:rsidRDefault="003E59FD" w:rsidP="009C3DF5">
            <w:pPr>
              <w:ind w:leftChars="68" w:left="284" w:hangingChars="67" w:hanging="141"/>
              <w:jc w:val="left"/>
            </w:pPr>
            <w:r>
              <w:rPr>
                <w:rFonts w:hint="eastAsia"/>
              </w:rPr>
              <w:t>六　教育実習は、幼稚園（特別支援学校の幼稚部を含む。次条第１項の表備考第五号において同じ。）、小学校（義務教育学校の前期課程</w:t>
            </w:r>
            <w:r w:rsidRPr="009725CE">
              <w:rPr>
                <w:rFonts w:hint="eastAsia"/>
              </w:rPr>
              <w:t>、特別支援学校の小学部及び海外に在留する邦人の子女のための在外教育施設で、文部科学大臣が小学校の課程と同等の課程を有するものとして認定したもの</w:t>
            </w:r>
            <w:r>
              <w:rPr>
                <w:rFonts w:hint="eastAsia"/>
              </w:rPr>
              <w:t>を含む。次条第１項の表備考第五号、第４条第１項の表備考第七号において同じ。）及び就学前の子どもに関する教育、保育等の総合的な提供の推進に関する法律（平</w:t>
            </w:r>
            <w:r w:rsidRPr="00EA3882">
              <w:rPr>
                <w:rFonts w:ascii="ＭＳ 明朝" w:hAnsi="ＭＳ 明朝" w:hint="eastAsia"/>
              </w:rPr>
              <w:t>成1</w:t>
            </w:r>
            <w:r w:rsidRPr="00EA3882">
              <w:rPr>
                <w:rFonts w:ascii="ＭＳ 明朝" w:hAnsi="ＭＳ 明朝"/>
              </w:rPr>
              <w:t>8</w:t>
            </w:r>
            <w:r w:rsidRPr="00EA3882">
              <w:rPr>
                <w:rFonts w:ascii="ＭＳ 明朝" w:hAnsi="ＭＳ 明朝" w:hint="eastAsia"/>
              </w:rPr>
              <w:t>年法律第7</w:t>
            </w:r>
            <w:r w:rsidRPr="00EA3882">
              <w:rPr>
                <w:rFonts w:ascii="ＭＳ 明朝" w:hAnsi="ＭＳ 明朝"/>
              </w:rPr>
              <w:t>7</w:t>
            </w:r>
            <w:r w:rsidRPr="00EA3882">
              <w:rPr>
                <w:rFonts w:ascii="ＭＳ 明朝" w:hAnsi="ＭＳ 明朝" w:hint="eastAsia"/>
              </w:rPr>
              <w:t>号</w:t>
            </w:r>
            <w:r>
              <w:rPr>
                <w:rFonts w:hint="eastAsia"/>
              </w:rPr>
              <w:t>）第２条第７項に規定する幼保連携型認定こども園（以下「幼保連携型認定こども園」という。）の教育を中心とするものとする。</w:t>
            </w:r>
          </w:p>
          <w:p w14:paraId="2134E707" w14:textId="77777777" w:rsidR="003E59FD" w:rsidRDefault="003E59FD" w:rsidP="009C3DF5">
            <w:pPr>
              <w:ind w:leftChars="68" w:left="284" w:hangingChars="67" w:hanging="141"/>
              <w:jc w:val="left"/>
            </w:pPr>
            <w:r>
              <w:rPr>
                <w:rFonts w:hint="eastAsia"/>
              </w:rPr>
              <w:t>七　教育実習の単位数には、教育実習に係る事前及び事後の指導（授与を受けようとする普通免許状に係る学校以外の学校、専修学校、社会教育に関する施設、社会福祉施設、児童自立支援施設及びボランティア団体における教育実習に準ずる経験を含むことができる。）の１単位を含むものとする（次条第１項、第４条第１項、第５条第１項、第７条第１項、第９条及び第</w:t>
            </w:r>
            <w:r w:rsidRPr="00EA3882">
              <w:rPr>
                <w:rFonts w:ascii="ＭＳ 明朝" w:hAnsi="ＭＳ 明朝" w:hint="eastAsia"/>
              </w:rPr>
              <w:t>1</w:t>
            </w:r>
            <w:r w:rsidRPr="00EA3882">
              <w:rPr>
                <w:rFonts w:ascii="ＭＳ 明朝" w:hAnsi="ＭＳ 明朝"/>
              </w:rPr>
              <w:t>0</w:t>
            </w:r>
            <w:r w:rsidRPr="00EA3882">
              <w:rPr>
                <w:rFonts w:ascii="ＭＳ 明朝" w:hAnsi="ＭＳ 明朝" w:hint="eastAsia"/>
              </w:rPr>
              <w:t>条</w:t>
            </w:r>
            <w:r>
              <w:rPr>
                <w:rFonts w:hint="eastAsia"/>
              </w:rPr>
              <w:t>の表の場合においても同様とする。）。</w:t>
            </w:r>
          </w:p>
          <w:p w14:paraId="058FC266" w14:textId="1C332D02" w:rsidR="003E59FD" w:rsidRDefault="003E59FD" w:rsidP="009C3DF5">
            <w:pPr>
              <w:ind w:leftChars="68" w:left="284" w:hangingChars="67" w:hanging="141"/>
              <w:jc w:val="left"/>
            </w:pPr>
            <w:r>
              <w:rPr>
                <w:rFonts w:hint="eastAsia"/>
              </w:rPr>
              <w:t>八　教育実習の単位には、２単位まで、学校体験活動（学校における授業、部活動等の教育活動その他の校務に関する補助又は幼児、児童若しくは生徒に対して学校の授業の終了後若しくは休業日において学校その他適切な施設を利用して行う学習その他の活動に関する補助を体験する活動であって教育実習以外のものをいう。）の単位を含むことができる（次条第１項、第４条第１項、第５条第１項、第７条第１項、第９条の表の場合においても同様とする。この場合において、高等学校教諭又は特別支援学校教諭の普通免許状の授与を受ける場合にあ</w:t>
            </w:r>
            <w:r w:rsidR="00EA3882">
              <w:rPr>
                <w:rFonts w:hint="eastAsia"/>
              </w:rPr>
              <w:t>っ</w:t>
            </w:r>
            <w:r>
              <w:rPr>
                <w:rFonts w:hint="eastAsia"/>
              </w:rPr>
              <w:t>ては、「２単位」とあるのは「１単位」と読み替えるものとする。）。この場合において、教育実習に他の学校の教諭の普通免許状の授与を受ける場合のそれぞれの科目の単位をもってあてることができない（次条第１項、第４条第１項及び第５条第１項の表の場合においても同様とする。）。</w:t>
            </w:r>
          </w:p>
          <w:p w14:paraId="77218823" w14:textId="6D1D3551" w:rsidR="003E59FD" w:rsidRDefault="003E59FD" w:rsidP="009C3DF5">
            <w:pPr>
              <w:ind w:leftChars="68" w:left="284" w:hangingChars="67" w:hanging="141"/>
              <w:jc w:val="left"/>
              <w:rPr>
                <w:rFonts w:ascii="ＭＳ 明朝" w:hAnsi="ＭＳ 明朝"/>
              </w:rPr>
            </w:pPr>
            <w:r>
              <w:rPr>
                <w:rFonts w:hint="eastAsia"/>
              </w:rPr>
              <w:t xml:space="preserve">九　</w:t>
            </w:r>
            <w:r w:rsidRPr="005C0EB2">
              <w:rPr>
                <w:rFonts w:hint="eastAsia"/>
              </w:rPr>
              <w:t>教育実習の単位は、幼稚園（特別支援学校の幼稚部及び附則</w:t>
            </w:r>
            <w:r w:rsidRPr="002D1D17">
              <w:rPr>
                <w:rFonts w:ascii="ＭＳ 明朝" w:hAnsi="ＭＳ 明朝" w:hint="eastAsia"/>
              </w:rPr>
              <w:t>第2</w:t>
            </w:r>
            <w:r w:rsidRPr="002D1D17">
              <w:rPr>
                <w:rFonts w:ascii="ＭＳ 明朝" w:hAnsi="ＭＳ 明朝"/>
              </w:rPr>
              <w:t>2</w:t>
            </w:r>
            <w:r w:rsidRPr="002D1D17">
              <w:rPr>
                <w:rFonts w:ascii="ＭＳ 明朝" w:hAnsi="ＭＳ 明朝" w:hint="eastAsia"/>
              </w:rPr>
              <w:t>項</w:t>
            </w:r>
            <w:r w:rsidRPr="005C0EB2">
              <w:rPr>
                <w:rFonts w:hint="eastAsia"/>
              </w:rPr>
              <w:t>第四号に規定する幼稚園に相当する旧令による学校を含む。</w:t>
            </w:r>
            <w:r w:rsidR="002D1D17">
              <w:rPr>
                <w:rFonts w:hint="eastAsia"/>
              </w:rPr>
              <w:t>次号において同じ。</w:t>
            </w:r>
            <w:r w:rsidRPr="005C0EB2">
              <w:rPr>
                <w:rFonts w:hint="eastAsia"/>
              </w:rPr>
              <w:t>）、小学校（義務教育学校の前期課程、特別支援学校の小学部</w:t>
            </w:r>
            <w:r w:rsidRPr="005B38FA">
              <w:rPr>
                <w:rFonts w:hint="eastAsia"/>
              </w:rPr>
              <w:t>、海外に在留する邦人の子女のための在外教育施設で、文部科学大臣が小学校の課程と同等の課程を有するものとして認定したもの</w:t>
            </w:r>
            <w:r w:rsidRPr="005C0EB2">
              <w:rPr>
                <w:rFonts w:hint="eastAsia"/>
              </w:rPr>
              <w:t>及び同項第一号に規定する小学校に相当する旧令による学校を含む。）又は幼保連携型認定こども園において、教員</w:t>
            </w:r>
            <w:r w:rsidR="002D1D17">
              <w:rPr>
                <w:rFonts w:hint="eastAsia"/>
              </w:rPr>
              <w:t>（海外に留学在留する邦人の子女のための在学教育施設で、文部科学大臣が小学校の課程と同等の課程を有するものとして認定したものにおいて教育に従事する者を含む。）</w:t>
            </w:r>
            <w:r w:rsidRPr="005C0EB2">
              <w:rPr>
                <w:rFonts w:hint="eastAsia"/>
              </w:rPr>
              <w:t>として</w:t>
            </w:r>
            <w:r>
              <w:rPr>
                <w:rFonts w:hint="eastAsia"/>
              </w:rPr>
              <w:t>１</w:t>
            </w:r>
            <w:r w:rsidRPr="005C0EB2">
              <w:rPr>
                <w:rFonts w:hint="eastAsia"/>
              </w:rPr>
              <w:t>年以上良好な成績で勤務した旨の実務証明責任者の証明を有する者については、経験年数</w:t>
            </w:r>
            <w:r>
              <w:rPr>
                <w:rFonts w:hint="eastAsia"/>
              </w:rPr>
              <w:t>１</w:t>
            </w:r>
            <w:r w:rsidRPr="005C0EB2">
              <w:rPr>
                <w:rFonts w:hint="eastAsia"/>
              </w:rPr>
              <w:t>年について</w:t>
            </w:r>
            <w:r>
              <w:rPr>
                <w:rFonts w:hint="eastAsia"/>
              </w:rPr>
              <w:t>１</w:t>
            </w:r>
            <w:r w:rsidRPr="005C0EB2">
              <w:rPr>
                <w:rFonts w:hint="eastAsia"/>
              </w:rPr>
              <w:t>単位の割合で、領域及び保育内容の指導法に関する科目（保</w:t>
            </w:r>
            <w:r w:rsidRPr="005C0EB2">
              <w:rPr>
                <w:rFonts w:hint="eastAsia"/>
              </w:rPr>
              <w:lastRenderedPageBreak/>
              <w:t>育内容の指導法（情報機器及び教材の活用を含む。）に係る部分に限る。以下「保育内容の指導法に関する科目」という。）又は教育の基礎的理解に関する科目、道徳、総合的な学習の時間等の指導法及び生徒指導、教育相談等に関する科目若しくは教育実践に関する科目（以下「教諭の教育の基礎的理解に関する科目等」という。）（教育実習を除く。）の単位をも</w:t>
            </w:r>
            <w:r w:rsidR="002D1D17">
              <w:rPr>
                <w:rFonts w:hint="eastAsia"/>
              </w:rPr>
              <w:t>っ</w:t>
            </w:r>
            <w:r w:rsidRPr="005C0EB2">
              <w:rPr>
                <w:rFonts w:hint="eastAsia"/>
              </w:rPr>
              <w:t>て、これ</w:t>
            </w:r>
            <w:r w:rsidRPr="002412DF">
              <w:rPr>
                <w:rFonts w:ascii="ＭＳ 明朝" w:hAnsi="ＭＳ 明朝" w:hint="eastAsia"/>
              </w:rPr>
              <w:t>に替えることができる（次条第１項の表の場合においても同様とする。）。</w:t>
            </w:r>
          </w:p>
          <w:p w14:paraId="1493569F" w14:textId="734F4D27" w:rsidR="002D1D17" w:rsidRPr="002412DF" w:rsidRDefault="002D1D17" w:rsidP="009C3DF5">
            <w:pPr>
              <w:ind w:leftChars="68" w:left="284" w:hangingChars="67" w:hanging="141"/>
              <w:jc w:val="left"/>
              <w:rPr>
                <w:rFonts w:ascii="ＭＳ 明朝" w:hAnsi="ＭＳ 明朝"/>
              </w:rPr>
            </w:pPr>
            <w:r w:rsidRPr="002D1D17">
              <w:rPr>
                <w:rFonts w:ascii="ＭＳ 明朝" w:hAnsi="ＭＳ 明朝" w:hint="eastAsia"/>
              </w:rPr>
              <w:t>九の二　前号に規定する実務証明責任者は、幼稚園、小学校（義務教育学校の前期課程、特別支援学校の小学部及び附則第</w:t>
            </w:r>
            <w:r>
              <w:rPr>
                <w:rFonts w:ascii="ＭＳ 明朝" w:hAnsi="ＭＳ 明朝" w:hint="eastAsia"/>
              </w:rPr>
              <w:t>2</w:t>
            </w:r>
            <w:r>
              <w:rPr>
                <w:rFonts w:ascii="ＭＳ 明朝" w:hAnsi="ＭＳ 明朝"/>
              </w:rPr>
              <w:t>2</w:t>
            </w:r>
            <w:r w:rsidRPr="002D1D17">
              <w:rPr>
                <w:rFonts w:ascii="ＭＳ 明朝" w:hAnsi="ＭＳ 明朝" w:hint="eastAsia"/>
              </w:rPr>
              <w:t>項第一号に規定する小学校に相当する旧令による学校を含む。）又は幼保連携型認定こども園の教員にあってはその者の勤務する学校の教員についての免許法別表第</w:t>
            </w:r>
            <w:r>
              <w:rPr>
                <w:rFonts w:ascii="ＭＳ 明朝" w:hAnsi="ＭＳ 明朝" w:hint="eastAsia"/>
              </w:rPr>
              <w:t>３</w:t>
            </w:r>
            <w:r w:rsidRPr="002D1D17">
              <w:rPr>
                <w:rFonts w:ascii="ＭＳ 明朝" w:hAnsi="ＭＳ 明朝" w:hint="eastAsia"/>
              </w:rPr>
              <w:t>の第</w:t>
            </w:r>
            <w:r>
              <w:rPr>
                <w:rFonts w:ascii="ＭＳ 明朝" w:hAnsi="ＭＳ 明朝" w:hint="eastAsia"/>
              </w:rPr>
              <w:t>３</w:t>
            </w:r>
            <w:r w:rsidRPr="002D1D17">
              <w:rPr>
                <w:rFonts w:ascii="ＭＳ 明朝" w:hAnsi="ＭＳ 明朝" w:hint="eastAsia"/>
              </w:rPr>
              <w:t>欄に規定する実務証明責任者と同様とし、海外に在留する邦人の子女のための在外教育施設で、文部科学大臣が小学校の課程と同等の課程を有するものとして認定したものにおいて教育に従事する者にあってはその者についての第</w:t>
            </w:r>
            <w:r>
              <w:rPr>
                <w:rFonts w:ascii="ＭＳ 明朝" w:hAnsi="ＭＳ 明朝" w:hint="eastAsia"/>
              </w:rPr>
              <w:t>6</w:t>
            </w:r>
            <w:r>
              <w:rPr>
                <w:rFonts w:ascii="ＭＳ 明朝" w:hAnsi="ＭＳ 明朝"/>
              </w:rPr>
              <w:t>7</w:t>
            </w:r>
            <w:r w:rsidRPr="002D1D17">
              <w:rPr>
                <w:rFonts w:ascii="ＭＳ 明朝" w:hAnsi="ＭＳ 明朝" w:hint="eastAsia"/>
              </w:rPr>
              <w:t>条の表第</w:t>
            </w:r>
            <w:r>
              <w:rPr>
                <w:rFonts w:ascii="ＭＳ 明朝" w:hAnsi="ＭＳ 明朝" w:hint="eastAsia"/>
              </w:rPr>
              <w:t>３</w:t>
            </w:r>
            <w:r w:rsidRPr="002D1D17">
              <w:rPr>
                <w:rFonts w:ascii="ＭＳ 明朝" w:hAnsi="ＭＳ 明朝" w:hint="eastAsia"/>
              </w:rPr>
              <w:t>欄に規定する実務証明責任者と同様とする（次条第</w:t>
            </w:r>
            <w:r>
              <w:rPr>
                <w:rFonts w:ascii="ＭＳ 明朝" w:hAnsi="ＭＳ 明朝" w:hint="eastAsia"/>
              </w:rPr>
              <w:t>１</w:t>
            </w:r>
            <w:r w:rsidRPr="002D1D17">
              <w:rPr>
                <w:rFonts w:ascii="ＭＳ 明朝" w:hAnsi="ＭＳ 明朝" w:hint="eastAsia"/>
              </w:rPr>
              <w:t>項の表の場合においても同様とする。）。</w:t>
            </w:r>
          </w:p>
          <w:p w14:paraId="5C7092AF" w14:textId="77777777" w:rsidR="003E59FD" w:rsidRPr="002412DF" w:rsidRDefault="003E59FD" w:rsidP="009C3DF5">
            <w:pPr>
              <w:ind w:leftChars="68" w:left="284" w:hangingChars="67" w:hanging="141"/>
              <w:jc w:val="left"/>
              <w:rPr>
                <w:rFonts w:ascii="ＭＳ 明朝" w:hAnsi="ＭＳ 明朝"/>
              </w:rPr>
            </w:pPr>
            <w:r w:rsidRPr="002412DF">
              <w:rPr>
                <w:rFonts w:ascii="ＭＳ 明朝" w:hAnsi="ＭＳ 明朝" w:hint="eastAsia"/>
              </w:rPr>
              <w:t>十　教職実践演習は、当該演習を履修する者の教科及び教職に関する科目（教職実践演習を除く。）の履修状況を踏まえ、教員として必要な知識技能を修得したことを確認するものとする（次条第１項、第４条第１項、第５条第１項、第９条及び第1</w:t>
            </w:r>
            <w:r w:rsidRPr="002412DF">
              <w:rPr>
                <w:rFonts w:ascii="ＭＳ 明朝" w:hAnsi="ＭＳ 明朝"/>
              </w:rPr>
              <w:t>0</w:t>
            </w:r>
            <w:r w:rsidRPr="002412DF">
              <w:rPr>
                <w:rFonts w:ascii="ＭＳ 明朝" w:hAnsi="ＭＳ 明朝" w:hint="eastAsia"/>
              </w:rPr>
              <w:t>条の表の場合においても同様とする。）。</w:t>
            </w:r>
          </w:p>
          <w:p w14:paraId="65B83A09" w14:textId="77777777" w:rsidR="003E59FD" w:rsidRPr="002412DF" w:rsidRDefault="003E59FD" w:rsidP="009C3DF5">
            <w:pPr>
              <w:ind w:leftChars="68" w:left="284" w:hangingChars="67" w:hanging="141"/>
              <w:jc w:val="left"/>
              <w:rPr>
                <w:rFonts w:ascii="ＭＳ 明朝" w:hAnsi="ＭＳ 明朝"/>
              </w:rPr>
            </w:pPr>
            <w:r w:rsidRPr="002412DF">
              <w:rPr>
                <w:rFonts w:ascii="ＭＳ 明朝" w:hAnsi="ＭＳ 明朝" w:hint="eastAsia"/>
              </w:rPr>
              <w:t>十一　教諭の教育の基礎的理解に関する科目等</w:t>
            </w:r>
            <w:r>
              <w:rPr>
                <w:rFonts w:hint="eastAsia"/>
              </w:rPr>
              <w:t>の単位は、教育の基礎的理解に関する科目にあっては８単位（二種免許状の授与を受ける場合にあっては６単位）まで、道徳、総合的な学習の時間等の指導法及び生徒指導、教育相談等に関する科目にあっては２単位まで、教育実習にあっては３単位まで、教職実践演習にあっては２単位まで、小学校、中学校又は高等学校の教</w:t>
            </w:r>
            <w:r w:rsidRPr="002412DF">
              <w:rPr>
                <w:rFonts w:ascii="ＭＳ 明朝" w:hAnsi="ＭＳ 明朝" w:hint="eastAsia"/>
              </w:rPr>
              <w:t>諭の普通免許状の授与を受ける場合のそれぞれの単位をもってあてることができる（次条第１項及び第４条第１項の表の場合においても同様とする。）。</w:t>
            </w:r>
          </w:p>
          <w:p w14:paraId="67974BC6" w14:textId="77777777" w:rsidR="003E59FD" w:rsidRDefault="003E59FD" w:rsidP="009C3DF5">
            <w:pPr>
              <w:ind w:leftChars="68" w:left="284" w:hangingChars="67" w:hanging="141"/>
              <w:jc w:val="left"/>
            </w:pPr>
            <w:r w:rsidRPr="002412DF">
              <w:rPr>
                <w:rFonts w:ascii="ＭＳ 明朝" w:hAnsi="ＭＳ 明朝" w:hint="eastAsia"/>
              </w:rPr>
              <w:t>十二　教育の基礎的理解に関する科目（教育課程の意義及び編成の方法（カリキュラム・マネジメントを含む。）に係る部分に限る。次条第１項、第４条第１項、第５条第１項、第９条及び第1</w:t>
            </w:r>
            <w:r w:rsidRPr="002412DF">
              <w:rPr>
                <w:rFonts w:ascii="ＭＳ 明朝" w:hAnsi="ＭＳ 明朝"/>
              </w:rPr>
              <w:t>0</w:t>
            </w:r>
            <w:r w:rsidRPr="002412DF">
              <w:rPr>
                <w:rFonts w:ascii="ＭＳ 明朝" w:hAnsi="ＭＳ 明朝" w:hint="eastAsia"/>
              </w:rPr>
              <w:t>条の表（表の部分に限る。）を除き、以下「教育課程の意義及び編成の方法に関する科目」という。）並びに道徳、総合的な学習の時間等の指導法及び生徒指導、教育相談等に関する科目（教育の方法及び技術（情報機器及び教材の活用を含む。）に係る部分に限る。附則第1</w:t>
            </w:r>
            <w:r w:rsidRPr="002412DF">
              <w:rPr>
                <w:rFonts w:ascii="ＭＳ 明朝" w:hAnsi="ＭＳ 明朝"/>
              </w:rPr>
              <w:t>0</w:t>
            </w:r>
            <w:r w:rsidRPr="002412DF">
              <w:rPr>
                <w:rFonts w:ascii="ＭＳ 明朝" w:hAnsi="ＭＳ 明朝" w:hint="eastAsia"/>
              </w:rPr>
              <w:t>項の表備考第二号イにおいて「教育の方法及び技術に関する科目」という。）の単位のうち、２単位（二</w:t>
            </w:r>
            <w:r>
              <w:rPr>
                <w:rFonts w:hint="eastAsia"/>
              </w:rPr>
              <w:t>種免許状の授与を受ける場合にあっては１単位）までは、小学校の教諭の普通免許状の授与を受ける場合の単位をもってあてることができる（次条第１項の表の場合においても同様とする。）。</w:t>
            </w:r>
          </w:p>
          <w:p w14:paraId="3242E956" w14:textId="5A8E2238" w:rsidR="003E59FD" w:rsidRDefault="003E59FD" w:rsidP="009C3DF5">
            <w:pPr>
              <w:ind w:leftChars="68" w:left="284" w:hangingChars="67" w:hanging="141"/>
              <w:jc w:val="left"/>
            </w:pPr>
            <w:r>
              <w:rPr>
                <w:rFonts w:hint="eastAsia"/>
              </w:rPr>
              <w:t>十三　保育内容の指導法に関する科目のうち、半数までは、小学校教諭の普通免許状の授与を受ける場合の教科及び教科の指導法に関する科目（各教科の指導法（</w:t>
            </w:r>
            <w:r w:rsidR="00F47073" w:rsidRPr="00F47073">
              <w:rPr>
                <w:rFonts w:hint="eastAsia"/>
                <w:u w:val="thick"/>
              </w:rPr>
              <w:t>情報通信技術</w:t>
            </w:r>
            <w:r w:rsidRPr="00F47073">
              <w:rPr>
                <w:rFonts w:hint="eastAsia"/>
                <w:u w:val="thick"/>
              </w:rPr>
              <w:t>の活用</w:t>
            </w:r>
            <w:r>
              <w:rPr>
                <w:rFonts w:hint="eastAsia"/>
              </w:rPr>
              <w:t>を含む。）に係る部分に限る。次条第１項、第４条第１項及び第５条第１項の表（表の部分に限る。）を除き、以下「各教科の指導法に関する科目」という。）又は道徳、総合的な学習の時間等の指導法及び生徒指導、教育相談等に関する科目（特別活動の指導法に係る部分に限る。次条第１項、第４条第１項、第５条第１項の表（表の部分に限る。）を除き、以下「特別活動の指導法に関する科目」という。）の単位をもってあてることができる。</w:t>
            </w:r>
          </w:p>
          <w:p w14:paraId="4BFE4C20" w14:textId="2868BE23" w:rsidR="003D1CC9" w:rsidRDefault="003E59FD" w:rsidP="003D1CC9">
            <w:pPr>
              <w:ind w:leftChars="68" w:left="284" w:hangingChars="67" w:hanging="141"/>
              <w:jc w:val="left"/>
            </w:pPr>
            <w:r>
              <w:rPr>
                <w:rFonts w:hint="eastAsia"/>
              </w:rPr>
              <w:t>十四　大学が独自に設定する科目の単位の修得方法は、</w:t>
            </w:r>
            <w:r w:rsidR="003D1CC9" w:rsidRPr="003D1CC9">
              <w:rPr>
                <w:rFonts w:hint="eastAsia"/>
                <w:u w:val="thick"/>
              </w:rPr>
              <w:t>領域に関する専門的事項に関する科目、保育内容の指導法に関する科目</w:t>
            </w:r>
            <w:r w:rsidR="003D1CC9">
              <w:rPr>
                <w:rFonts w:hint="eastAsia"/>
                <w:u w:val="thick"/>
              </w:rPr>
              <w:t>若しくは教諭の教育の基礎的理解に関する科目等、大学が加えるこれらに準ずる科目又は第</w:t>
            </w:r>
            <w:r w:rsidR="003D1CC9" w:rsidRPr="003D1CC9">
              <w:rPr>
                <w:rFonts w:ascii="ＭＳ 明朝" w:hAnsi="ＭＳ 明朝" w:hint="eastAsia"/>
                <w:u w:val="thick"/>
              </w:rPr>
              <w:t>2</w:t>
            </w:r>
            <w:r w:rsidR="003D1CC9" w:rsidRPr="003D1CC9">
              <w:rPr>
                <w:rFonts w:ascii="ＭＳ 明朝" w:hAnsi="ＭＳ 明朝"/>
                <w:u w:val="thick"/>
              </w:rPr>
              <w:t>1</w:t>
            </w:r>
            <w:r w:rsidR="003D1CC9">
              <w:rPr>
                <w:rFonts w:hint="eastAsia"/>
                <w:u w:val="thick"/>
              </w:rPr>
              <w:t>条の２第１項の規定により文部科学大臣が指定した大学（以下「指定大学」という。）が加える科目</w:t>
            </w:r>
            <w:r w:rsidR="003D1CC9" w:rsidRPr="003D1CC9">
              <w:rPr>
                <w:rFonts w:hint="eastAsia"/>
              </w:rPr>
              <w:t>について</w:t>
            </w:r>
            <w:r w:rsidR="003D1CC9">
              <w:rPr>
                <w:rFonts w:hint="eastAsia"/>
              </w:rPr>
              <w:t>修得するものとする（次条第１項、第４条第１項及び第５条第１項の表の場合においても同様とする。）。</w:t>
            </w:r>
          </w:p>
          <w:p w14:paraId="2F0CDE66" w14:textId="4359C547" w:rsidR="003E59FD" w:rsidRPr="002412DF" w:rsidRDefault="002412DF" w:rsidP="002412DF">
            <w:pPr>
              <w:ind w:leftChars="68" w:left="284" w:hangingChars="67" w:hanging="141"/>
              <w:jc w:val="left"/>
              <w:rPr>
                <w:u w:val="thick"/>
              </w:rPr>
            </w:pPr>
            <w:r w:rsidRPr="002412DF">
              <w:rPr>
                <w:rFonts w:hint="eastAsia"/>
                <w:u w:val="thick"/>
              </w:rPr>
              <w:t>十五</w:t>
            </w:r>
            <w:r>
              <w:rPr>
                <w:rFonts w:hint="eastAsia"/>
                <w:u w:val="thick"/>
              </w:rPr>
              <w:t xml:space="preserve">　専修免許状又は一種免許状授与の所要資格を得るために必要な科目の単位のうち、専修免許状又は一種免許状に係る第２欄から第４欄に定める科目の単位数から二種免許状に係る同欄に定める科目の単位数を差し引いた単位数までは、指定大学が加える科目の単位をも</w:t>
            </w:r>
            <w:r w:rsidR="00442A4E">
              <w:rPr>
                <w:rFonts w:hint="eastAsia"/>
                <w:u w:val="thick"/>
              </w:rPr>
              <w:t>っ</w:t>
            </w:r>
            <w:r>
              <w:rPr>
                <w:rFonts w:hint="eastAsia"/>
                <w:u w:val="thick"/>
              </w:rPr>
              <w:t>てあてることができる（次条第１項及び第４条第１項の表の場合においても同様と</w:t>
            </w:r>
            <w:r>
              <w:rPr>
                <w:rFonts w:hint="eastAsia"/>
                <w:u w:val="thick"/>
              </w:rPr>
              <w:lastRenderedPageBreak/>
              <w:t>する。）。</w:t>
            </w:r>
          </w:p>
        </w:tc>
      </w:tr>
    </w:tbl>
    <w:p w14:paraId="338255BA" w14:textId="0F5199A5" w:rsidR="003E59FD" w:rsidRDefault="003E59FD" w:rsidP="003E59FD"/>
    <w:p w14:paraId="48800078" w14:textId="77777777" w:rsidR="00442A4E" w:rsidRDefault="00442A4E" w:rsidP="003E59FD"/>
    <w:p w14:paraId="59FC21ED" w14:textId="1025A5AD" w:rsidR="002412DF" w:rsidRPr="00442A4E" w:rsidRDefault="002412DF" w:rsidP="00442A4E">
      <w:pPr>
        <w:widowControl/>
        <w:jc w:val="left"/>
      </w:pPr>
      <w:r w:rsidRPr="002412DF">
        <w:rPr>
          <w:rFonts w:ascii="ＭＳ ゴシック" w:eastAsia="ＭＳ ゴシック" w:hAnsi="ＭＳ ゴシック" w:hint="eastAsia"/>
        </w:rPr>
        <w:t>２．小学校</w:t>
      </w:r>
    </w:p>
    <w:p w14:paraId="5CFB84F9" w14:textId="77777777" w:rsidR="002412DF" w:rsidRDefault="002412DF" w:rsidP="002412DF">
      <w:pPr>
        <w:ind w:left="141" w:hangingChars="67" w:hanging="141"/>
      </w:pPr>
    </w:p>
    <w:p w14:paraId="46900863" w14:textId="0B8DCCF2" w:rsidR="002412DF" w:rsidRDefault="002412DF" w:rsidP="002412DF">
      <w:pPr>
        <w:ind w:left="141" w:hangingChars="67" w:hanging="141"/>
      </w:pPr>
      <w:r>
        <w:rPr>
          <w:rFonts w:hint="eastAsia"/>
        </w:rPr>
        <w:t>第３条　免許法別表第１に規定する小学校教諭の普通免許状の授与を受ける場合の教科及び教職に関する科目の単位の修得方法は、次の表の定めるところによる。</w:t>
      </w:r>
    </w:p>
    <w:tbl>
      <w:tblPr>
        <w:tblStyle w:val="a9"/>
        <w:tblW w:w="0" w:type="auto"/>
        <w:tblLook w:val="04A0" w:firstRow="1" w:lastRow="0" w:firstColumn="1" w:lastColumn="0" w:noHBand="0" w:noVBand="1"/>
      </w:tblPr>
      <w:tblGrid>
        <w:gridCol w:w="427"/>
        <w:gridCol w:w="927"/>
        <w:gridCol w:w="1738"/>
        <w:gridCol w:w="4627"/>
        <w:gridCol w:w="447"/>
        <w:gridCol w:w="447"/>
        <w:gridCol w:w="447"/>
      </w:tblGrid>
      <w:tr w:rsidR="002412DF" w14:paraId="2E2F2271" w14:textId="77777777" w:rsidTr="009C3DF5">
        <w:tc>
          <w:tcPr>
            <w:tcW w:w="1405" w:type="dxa"/>
            <w:gridSpan w:val="2"/>
            <w:vAlign w:val="center"/>
          </w:tcPr>
          <w:p w14:paraId="1E9EAAC3" w14:textId="77777777" w:rsidR="002412DF" w:rsidRDefault="002412DF" w:rsidP="009C3DF5">
            <w:pPr>
              <w:jc w:val="center"/>
            </w:pPr>
            <w:r>
              <w:rPr>
                <w:rFonts w:hint="eastAsia"/>
              </w:rPr>
              <w:t>第一欄</w:t>
            </w:r>
          </w:p>
        </w:tc>
        <w:tc>
          <w:tcPr>
            <w:tcW w:w="1851" w:type="dxa"/>
            <w:vAlign w:val="center"/>
          </w:tcPr>
          <w:p w14:paraId="4809CACA" w14:textId="77777777" w:rsidR="002412DF" w:rsidRDefault="002412DF" w:rsidP="009C3DF5">
            <w:r>
              <w:rPr>
                <w:rFonts w:hint="eastAsia"/>
              </w:rPr>
              <w:t>教科及び教職に関する科目</w:t>
            </w:r>
          </w:p>
        </w:tc>
        <w:tc>
          <w:tcPr>
            <w:tcW w:w="5025" w:type="dxa"/>
            <w:vAlign w:val="center"/>
          </w:tcPr>
          <w:p w14:paraId="3AB579F4" w14:textId="77777777" w:rsidR="002412DF" w:rsidRDefault="002412DF" w:rsidP="009C3DF5">
            <w:pPr>
              <w:jc w:val="center"/>
            </w:pPr>
            <w:r>
              <w:rPr>
                <w:rFonts w:hint="eastAsia"/>
              </w:rPr>
              <w:t>右項の各科目に含めることが必要な事項</w:t>
            </w:r>
          </w:p>
        </w:tc>
        <w:tc>
          <w:tcPr>
            <w:tcW w:w="449" w:type="dxa"/>
          </w:tcPr>
          <w:p w14:paraId="5F1465EC" w14:textId="77777777" w:rsidR="002412DF" w:rsidRDefault="002412DF" w:rsidP="009C3DF5">
            <w:r>
              <w:rPr>
                <w:rFonts w:hint="eastAsia"/>
              </w:rPr>
              <w:t>専修免許状</w:t>
            </w:r>
          </w:p>
        </w:tc>
        <w:tc>
          <w:tcPr>
            <w:tcW w:w="449" w:type="dxa"/>
          </w:tcPr>
          <w:p w14:paraId="2C96F83C" w14:textId="77777777" w:rsidR="002412DF" w:rsidRDefault="002412DF" w:rsidP="009C3DF5">
            <w:r>
              <w:rPr>
                <w:rFonts w:hint="eastAsia"/>
              </w:rPr>
              <w:t>一種免許状</w:t>
            </w:r>
          </w:p>
        </w:tc>
        <w:tc>
          <w:tcPr>
            <w:tcW w:w="449" w:type="dxa"/>
          </w:tcPr>
          <w:p w14:paraId="36BDE60C" w14:textId="77777777" w:rsidR="002412DF" w:rsidRDefault="002412DF" w:rsidP="009C3DF5">
            <w:r>
              <w:rPr>
                <w:rFonts w:hint="eastAsia"/>
              </w:rPr>
              <w:t>二種免許状</w:t>
            </w:r>
          </w:p>
        </w:tc>
      </w:tr>
      <w:tr w:rsidR="002412DF" w14:paraId="191882D2" w14:textId="77777777" w:rsidTr="009C3DF5">
        <w:tc>
          <w:tcPr>
            <w:tcW w:w="427" w:type="dxa"/>
            <w:vMerge w:val="restart"/>
            <w:vAlign w:val="center"/>
          </w:tcPr>
          <w:p w14:paraId="614918D9" w14:textId="77777777" w:rsidR="002412DF" w:rsidRDefault="002412DF" w:rsidP="009C3DF5">
            <w:pPr>
              <w:jc w:val="center"/>
            </w:pPr>
            <w:r>
              <w:rPr>
                <w:rFonts w:hint="eastAsia"/>
              </w:rPr>
              <w:t>最低修得単位数</w:t>
            </w:r>
          </w:p>
        </w:tc>
        <w:tc>
          <w:tcPr>
            <w:tcW w:w="978" w:type="dxa"/>
            <w:vMerge w:val="restart"/>
          </w:tcPr>
          <w:p w14:paraId="4C4B27D4" w14:textId="77777777" w:rsidR="002412DF" w:rsidRDefault="002412DF" w:rsidP="009C3DF5">
            <w:r>
              <w:rPr>
                <w:rFonts w:hint="eastAsia"/>
              </w:rPr>
              <w:t>第二欄</w:t>
            </w:r>
          </w:p>
        </w:tc>
        <w:tc>
          <w:tcPr>
            <w:tcW w:w="1851" w:type="dxa"/>
            <w:vMerge w:val="restart"/>
          </w:tcPr>
          <w:p w14:paraId="7A43D88A" w14:textId="77777777" w:rsidR="002412DF" w:rsidRDefault="002412DF" w:rsidP="009C3DF5">
            <w:r>
              <w:rPr>
                <w:rFonts w:hint="eastAsia"/>
              </w:rPr>
              <w:t>教科及び教科の指導法に関する科目</w:t>
            </w:r>
          </w:p>
        </w:tc>
        <w:tc>
          <w:tcPr>
            <w:tcW w:w="5025" w:type="dxa"/>
          </w:tcPr>
          <w:p w14:paraId="17D70EE3" w14:textId="77777777" w:rsidR="002412DF" w:rsidRDefault="002412DF" w:rsidP="009C3DF5">
            <w:r>
              <w:rPr>
                <w:rFonts w:hint="eastAsia"/>
              </w:rPr>
              <w:t>教科に関する専門的事項</w:t>
            </w:r>
          </w:p>
        </w:tc>
        <w:tc>
          <w:tcPr>
            <w:tcW w:w="449" w:type="dxa"/>
            <w:vMerge w:val="restart"/>
            <w:vAlign w:val="center"/>
          </w:tcPr>
          <w:p w14:paraId="3062CB8B" w14:textId="77777777" w:rsidR="002412DF" w:rsidRPr="00DA4430" w:rsidRDefault="002412DF" w:rsidP="009C3DF5">
            <w:pPr>
              <w:jc w:val="center"/>
              <w:rPr>
                <w:rFonts w:ascii="ＭＳ 明朝" w:hAnsi="ＭＳ 明朝"/>
              </w:rPr>
            </w:pPr>
            <w:r w:rsidRPr="00DA4430">
              <w:rPr>
                <w:rFonts w:ascii="ＭＳ 明朝" w:hAnsi="ＭＳ 明朝"/>
              </w:rPr>
              <w:t>30</w:t>
            </w:r>
          </w:p>
        </w:tc>
        <w:tc>
          <w:tcPr>
            <w:tcW w:w="449" w:type="dxa"/>
            <w:vMerge w:val="restart"/>
            <w:vAlign w:val="center"/>
          </w:tcPr>
          <w:p w14:paraId="59276C5C" w14:textId="77777777" w:rsidR="002412DF" w:rsidRPr="00DA4430" w:rsidRDefault="002412DF" w:rsidP="009C3DF5">
            <w:pPr>
              <w:jc w:val="center"/>
              <w:rPr>
                <w:rFonts w:ascii="ＭＳ 明朝" w:hAnsi="ＭＳ 明朝"/>
              </w:rPr>
            </w:pPr>
            <w:r w:rsidRPr="00DA4430">
              <w:rPr>
                <w:rFonts w:ascii="ＭＳ 明朝" w:hAnsi="ＭＳ 明朝"/>
              </w:rPr>
              <w:t>30</w:t>
            </w:r>
          </w:p>
        </w:tc>
        <w:tc>
          <w:tcPr>
            <w:tcW w:w="449" w:type="dxa"/>
            <w:vMerge w:val="restart"/>
            <w:vAlign w:val="center"/>
          </w:tcPr>
          <w:p w14:paraId="5874EF98" w14:textId="77777777" w:rsidR="002412DF" w:rsidRPr="00DA4430" w:rsidRDefault="002412DF" w:rsidP="009C3DF5">
            <w:pPr>
              <w:jc w:val="center"/>
              <w:rPr>
                <w:rFonts w:ascii="ＭＳ 明朝" w:hAnsi="ＭＳ 明朝"/>
              </w:rPr>
            </w:pPr>
            <w:r w:rsidRPr="00DA4430">
              <w:rPr>
                <w:rFonts w:ascii="ＭＳ 明朝" w:hAnsi="ＭＳ 明朝" w:hint="eastAsia"/>
              </w:rPr>
              <w:t>1</w:t>
            </w:r>
            <w:r w:rsidRPr="00DA4430">
              <w:rPr>
                <w:rFonts w:ascii="ＭＳ 明朝" w:hAnsi="ＭＳ 明朝"/>
              </w:rPr>
              <w:t>6</w:t>
            </w:r>
          </w:p>
        </w:tc>
      </w:tr>
      <w:tr w:rsidR="002412DF" w14:paraId="305589DE" w14:textId="77777777" w:rsidTr="009C3DF5">
        <w:tc>
          <w:tcPr>
            <w:tcW w:w="427" w:type="dxa"/>
            <w:vMerge/>
          </w:tcPr>
          <w:p w14:paraId="5C5F7BA4" w14:textId="77777777" w:rsidR="002412DF" w:rsidRDefault="002412DF" w:rsidP="009C3DF5"/>
        </w:tc>
        <w:tc>
          <w:tcPr>
            <w:tcW w:w="978" w:type="dxa"/>
            <w:vMerge/>
          </w:tcPr>
          <w:p w14:paraId="56173C1C" w14:textId="77777777" w:rsidR="002412DF" w:rsidRDefault="002412DF" w:rsidP="009C3DF5"/>
        </w:tc>
        <w:tc>
          <w:tcPr>
            <w:tcW w:w="1851" w:type="dxa"/>
            <w:vMerge/>
          </w:tcPr>
          <w:p w14:paraId="5469EFD6" w14:textId="77777777" w:rsidR="002412DF" w:rsidRDefault="002412DF" w:rsidP="009C3DF5"/>
        </w:tc>
        <w:tc>
          <w:tcPr>
            <w:tcW w:w="5025" w:type="dxa"/>
          </w:tcPr>
          <w:p w14:paraId="7F22D3A2" w14:textId="7EE1AF58" w:rsidR="002412DF" w:rsidRDefault="002412DF" w:rsidP="009C3DF5">
            <w:r>
              <w:rPr>
                <w:rFonts w:hint="eastAsia"/>
              </w:rPr>
              <w:t>各教科の指導法（</w:t>
            </w:r>
            <w:r w:rsidR="00DA4430" w:rsidRPr="00DA4430">
              <w:rPr>
                <w:rFonts w:hint="eastAsia"/>
                <w:u w:val="thick"/>
              </w:rPr>
              <w:t>情報通信技術</w:t>
            </w:r>
            <w:r w:rsidRPr="00DA4430">
              <w:rPr>
                <w:rFonts w:hint="eastAsia"/>
                <w:u w:val="thick"/>
              </w:rPr>
              <w:t>の活用</w:t>
            </w:r>
            <w:r>
              <w:rPr>
                <w:rFonts w:hint="eastAsia"/>
              </w:rPr>
              <w:t>を含む。）</w:t>
            </w:r>
          </w:p>
        </w:tc>
        <w:tc>
          <w:tcPr>
            <w:tcW w:w="449" w:type="dxa"/>
            <w:vMerge/>
            <w:vAlign w:val="center"/>
          </w:tcPr>
          <w:p w14:paraId="761DE775" w14:textId="77777777" w:rsidR="002412DF" w:rsidRPr="00DA4430" w:rsidRDefault="002412DF" w:rsidP="009C3DF5">
            <w:pPr>
              <w:jc w:val="center"/>
              <w:rPr>
                <w:rFonts w:ascii="ＭＳ 明朝" w:hAnsi="ＭＳ 明朝"/>
              </w:rPr>
            </w:pPr>
          </w:p>
        </w:tc>
        <w:tc>
          <w:tcPr>
            <w:tcW w:w="449" w:type="dxa"/>
            <w:vMerge/>
            <w:vAlign w:val="center"/>
          </w:tcPr>
          <w:p w14:paraId="74456C36" w14:textId="77777777" w:rsidR="002412DF" w:rsidRPr="00DA4430" w:rsidRDefault="002412DF" w:rsidP="009C3DF5">
            <w:pPr>
              <w:jc w:val="center"/>
              <w:rPr>
                <w:rFonts w:ascii="ＭＳ 明朝" w:hAnsi="ＭＳ 明朝"/>
              </w:rPr>
            </w:pPr>
          </w:p>
        </w:tc>
        <w:tc>
          <w:tcPr>
            <w:tcW w:w="449" w:type="dxa"/>
            <w:vMerge/>
            <w:vAlign w:val="center"/>
          </w:tcPr>
          <w:p w14:paraId="2655456F" w14:textId="77777777" w:rsidR="002412DF" w:rsidRPr="00DA4430" w:rsidRDefault="002412DF" w:rsidP="009C3DF5">
            <w:pPr>
              <w:jc w:val="center"/>
              <w:rPr>
                <w:rFonts w:ascii="ＭＳ 明朝" w:hAnsi="ＭＳ 明朝"/>
              </w:rPr>
            </w:pPr>
          </w:p>
        </w:tc>
      </w:tr>
      <w:tr w:rsidR="002412DF" w14:paraId="7C967CBB" w14:textId="77777777" w:rsidTr="009C3DF5">
        <w:tc>
          <w:tcPr>
            <w:tcW w:w="427" w:type="dxa"/>
            <w:vMerge/>
          </w:tcPr>
          <w:p w14:paraId="5C96DB9E" w14:textId="77777777" w:rsidR="002412DF" w:rsidRDefault="002412DF" w:rsidP="009C3DF5"/>
        </w:tc>
        <w:tc>
          <w:tcPr>
            <w:tcW w:w="978" w:type="dxa"/>
            <w:vMerge w:val="restart"/>
          </w:tcPr>
          <w:p w14:paraId="227431AA" w14:textId="77777777" w:rsidR="002412DF" w:rsidRDefault="002412DF" w:rsidP="009C3DF5">
            <w:r>
              <w:rPr>
                <w:rFonts w:hint="eastAsia"/>
              </w:rPr>
              <w:t>第三欄</w:t>
            </w:r>
          </w:p>
        </w:tc>
        <w:tc>
          <w:tcPr>
            <w:tcW w:w="1851" w:type="dxa"/>
            <w:vMerge w:val="restart"/>
          </w:tcPr>
          <w:p w14:paraId="5EA2047F" w14:textId="77777777" w:rsidR="002412DF" w:rsidRDefault="002412DF" w:rsidP="009C3DF5">
            <w:r>
              <w:rPr>
                <w:rFonts w:hint="eastAsia"/>
              </w:rPr>
              <w:t>教育の基礎的理解に関する科目</w:t>
            </w:r>
          </w:p>
        </w:tc>
        <w:tc>
          <w:tcPr>
            <w:tcW w:w="5025" w:type="dxa"/>
          </w:tcPr>
          <w:p w14:paraId="08936FC1" w14:textId="77777777" w:rsidR="002412DF" w:rsidRDefault="002412DF" w:rsidP="009C3DF5">
            <w:r>
              <w:rPr>
                <w:rFonts w:hint="eastAsia"/>
              </w:rPr>
              <w:t>教育の理念並びに教育に関する歴史及び思想</w:t>
            </w:r>
          </w:p>
        </w:tc>
        <w:tc>
          <w:tcPr>
            <w:tcW w:w="449" w:type="dxa"/>
            <w:vMerge w:val="restart"/>
            <w:vAlign w:val="center"/>
          </w:tcPr>
          <w:p w14:paraId="1B32FD02" w14:textId="77777777" w:rsidR="002412DF" w:rsidRPr="00DA4430" w:rsidRDefault="002412DF" w:rsidP="009C3DF5">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9" w:type="dxa"/>
            <w:vMerge w:val="restart"/>
            <w:vAlign w:val="center"/>
          </w:tcPr>
          <w:p w14:paraId="0E20EA8E" w14:textId="77777777" w:rsidR="002412DF" w:rsidRPr="00DA4430" w:rsidRDefault="002412DF" w:rsidP="009C3DF5">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9" w:type="dxa"/>
            <w:vMerge w:val="restart"/>
            <w:vAlign w:val="center"/>
          </w:tcPr>
          <w:p w14:paraId="1FD2FF3D" w14:textId="77777777" w:rsidR="002412DF" w:rsidRPr="00DA4430" w:rsidRDefault="002412DF" w:rsidP="009C3DF5">
            <w:pPr>
              <w:jc w:val="center"/>
              <w:rPr>
                <w:rFonts w:ascii="ＭＳ 明朝" w:hAnsi="ＭＳ 明朝"/>
              </w:rPr>
            </w:pPr>
            <w:r w:rsidRPr="00DA4430">
              <w:rPr>
                <w:rFonts w:ascii="ＭＳ 明朝" w:hAnsi="ＭＳ 明朝" w:hint="eastAsia"/>
              </w:rPr>
              <w:t>６</w:t>
            </w:r>
          </w:p>
        </w:tc>
      </w:tr>
      <w:tr w:rsidR="002412DF" w14:paraId="4D66BE52" w14:textId="77777777" w:rsidTr="009C3DF5">
        <w:tc>
          <w:tcPr>
            <w:tcW w:w="427" w:type="dxa"/>
            <w:vMerge/>
          </w:tcPr>
          <w:p w14:paraId="343C0D44" w14:textId="77777777" w:rsidR="002412DF" w:rsidRDefault="002412DF" w:rsidP="009C3DF5"/>
        </w:tc>
        <w:tc>
          <w:tcPr>
            <w:tcW w:w="978" w:type="dxa"/>
            <w:vMerge/>
          </w:tcPr>
          <w:p w14:paraId="7ED5C2F0" w14:textId="77777777" w:rsidR="002412DF" w:rsidRDefault="002412DF" w:rsidP="009C3DF5"/>
        </w:tc>
        <w:tc>
          <w:tcPr>
            <w:tcW w:w="1851" w:type="dxa"/>
            <w:vMerge/>
          </w:tcPr>
          <w:p w14:paraId="69A47E33" w14:textId="77777777" w:rsidR="002412DF" w:rsidRDefault="002412DF" w:rsidP="009C3DF5"/>
        </w:tc>
        <w:tc>
          <w:tcPr>
            <w:tcW w:w="5025" w:type="dxa"/>
          </w:tcPr>
          <w:p w14:paraId="668A6508" w14:textId="77777777" w:rsidR="002412DF" w:rsidRDefault="002412DF" w:rsidP="009C3DF5">
            <w:r>
              <w:rPr>
                <w:rFonts w:hint="eastAsia"/>
              </w:rPr>
              <w:t>教職の意義及び教員の役割・職務内容（チーム学校運営への対応を含む。）</w:t>
            </w:r>
          </w:p>
        </w:tc>
        <w:tc>
          <w:tcPr>
            <w:tcW w:w="449" w:type="dxa"/>
            <w:vMerge/>
            <w:vAlign w:val="center"/>
          </w:tcPr>
          <w:p w14:paraId="6652E36F" w14:textId="77777777" w:rsidR="002412DF" w:rsidRPr="00DA4430" w:rsidRDefault="002412DF" w:rsidP="009C3DF5">
            <w:pPr>
              <w:jc w:val="center"/>
              <w:rPr>
                <w:rFonts w:ascii="ＭＳ 明朝" w:hAnsi="ＭＳ 明朝"/>
              </w:rPr>
            </w:pPr>
          </w:p>
        </w:tc>
        <w:tc>
          <w:tcPr>
            <w:tcW w:w="449" w:type="dxa"/>
            <w:vMerge/>
            <w:vAlign w:val="center"/>
          </w:tcPr>
          <w:p w14:paraId="14EBF903" w14:textId="77777777" w:rsidR="002412DF" w:rsidRPr="00DA4430" w:rsidRDefault="002412DF" w:rsidP="009C3DF5">
            <w:pPr>
              <w:jc w:val="center"/>
              <w:rPr>
                <w:rFonts w:ascii="ＭＳ 明朝" w:hAnsi="ＭＳ 明朝"/>
              </w:rPr>
            </w:pPr>
          </w:p>
        </w:tc>
        <w:tc>
          <w:tcPr>
            <w:tcW w:w="449" w:type="dxa"/>
            <w:vMerge/>
            <w:vAlign w:val="center"/>
          </w:tcPr>
          <w:p w14:paraId="3BBC99D8" w14:textId="77777777" w:rsidR="002412DF" w:rsidRPr="00DA4430" w:rsidRDefault="002412DF" w:rsidP="009C3DF5">
            <w:pPr>
              <w:jc w:val="center"/>
              <w:rPr>
                <w:rFonts w:ascii="ＭＳ 明朝" w:hAnsi="ＭＳ 明朝"/>
              </w:rPr>
            </w:pPr>
          </w:p>
        </w:tc>
      </w:tr>
      <w:tr w:rsidR="002412DF" w14:paraId="48AA22C1" w14:textId="77777777" w:rsidTr="009C3DF5">
        <w:tc>
          <w:tcPr>
            <w:tcW w:w="427" w:type="dxa"/>
            <w:vMerge/>
          </w:tcPr>
          <w:p w14:paraId="79A03B3C" w14:textId="77777777" w:rsidR="002412DF" w:rsidRDefault="002412DF" w:rsidP="009C3DF5"/>
        </w:tc>
        <w:tc>
          <w:tcPr>
            <w:tcW w:w="978" w:type="dxa"/>
            <w:vMerge/>
          </w:tcPr>
          <w:p w14:paraId="130D58C6" w14:textId="77777777" w:rsidR="002412DF" w:rsidRDefault="002412DF" w:rsidP="009C3DF5"/>
        </w:tc>
        <w:tc>
          <w:tcPr>
            <w:tcW w:w="1851" w:type="dxa"/>
            <w:vMerge/>
          </w:tcPr>
          <w:p w14:paraId="02134DAB" w14:textId="77777777" w:rsidR="002412DF" w:rsidRDefault="002412DF" w:rsidP="009C3DF5"/>
        </w:tc>
        <w:tc>
          <w:tcPr>
            <w:tcW w:w="5025" w:type="dxa"/>
          </w:tcPr>
          <w:p w14:paraId="39975344" w14:textId="77777777" w:rsidR="002412DF" w:rsidRDefault="002412DF" w:rsidP="009C3DF5">
            <w:r>
              <w:rPr>
                <w:rFonts w:hint="eastAsia"/>
              </w:rPr>
              <w:t>教育に関する社会的、制度的又は経営的事項（学校と地域との連携及び学校安全への対応を含む。）</w:t>
            </w:r>
          </w:p>
        </w:tc>
        <w:tc>
          <w:tcPr>
            <w:tcW w:w="449" w:type="dxa"/>
            <w:vMerge/>
            <w:vAlign w:val="center"/>
          </w:tcPr>
          <w:p w14:paraId="7D622FBE" w14:textId="77777777" w:rsidR="002412DF" w:rsidRPr="00DA4430" w:rsidRDefault="002412DF" w:rsidP="009C3DF5">
            <w:pPr>
              <w:jc w:val="center"/>
              <w:rPr>
                <w:rFonts w:ascii="ＭＳ 明朝" w:hAnsi="ＭＳ 明朝"/>
              </w:rPr>
            </w:pPr>
          </w:p>
        </w:tc>
        <w:tc>
          <w:tcPr>
            <w:tcW w:w="449" w:type="dxa"/>
            <w:vMerge/>
            <w:vAlign w:val="center"/>
          </w:tcPr>
          <w:p w14:paraId="3ACE8D46" w14:textId="77777777" w:rsidR="002412DF" w:rsidRPr="00DA4430" w:rsidRDefault="002412DF" w:rsidP="009C3DF5">
            <w:pPr>
              <w:jc w:val="center"/>
              <w:rPr>
                <w:rFonts w:ascii="ＭＳ 明朝" w:hAnsi="ＭＳ 明朝"/>
              </w:rPr>
            </w:pPr>
          </w:p>
        </w:tc>
        <w:tc>
          <w:tcPr>
            <w:tcW w:w="449" w:type="dxa"/>
            <w:vMerge/>
            <w:vAlign w:val="center"/>
          </w:tcPr>
          <w:p w14:paraId="210E9D02" w14:textId="77777777" w:rsidR="002412DF" w:rsidRPr="00DA4430" w:rsidRDefault="002412DF" w:rsidP="009C3DF5">
            <w:pPr>
              <w:jc w:val="center"/>
              <w:rPr>
                <w:rFonts w:ascii="ＭＳ 明朝" w:hAnsi="ＭＳ 明朝"/>
              </w:rPr>
            </w:pPr>
          </w:p>
        </w:tc>
      </w:tr>
      <w:tr w:rsidR="002412DF" w14:paraId="4A01839F" w14:textId="77777777" w:rsidTr="009C3DF5">
        <w:tc>
          <w:tcPr>
            <w:tcW w:w="427" w:type="dxa"/>
            <w:vMerge/>
          </w:tcPr>
          <w:p w14:paraId="42041576" w14:textId="77777777" w:rsidR="002412DF" w:rsidRDefault="002412DF" w:rsidP="009C3DF5"/>
        </w:tc>
        <w:tc>
          <w:tcPr>
            <w:tcW w:w="978" w:type="dxa"/>
            <w:vMerge/>
          </w:tcPr>
          <w:p w14:paraId="31B8376B" w14:textId="77777777" w:rsidR="002412DF" w:rsidRDefault="002412DF" w:rsidP="009C3DF5"/>
        </w:tc>
        <w:tc>
          <w:tcPr>
            <w:tcW w:w="1851" w:type="dxa"/>
            <w:vMerge/>
          </w:tcPr>
          <w:p w14:paraId="0332DEC3" w14:textId="77777777" w:rsidR="002412DF" w:rsidRDefault="002412DF" w:rsidP="009C3DF5"/>
        </w:tc>
        <w:tc>
          <w:tcPr>
            <w:tcW w:w="5025" w:type="dxa"/>
          </w:tcPr>
          <w:p w14:paraId="51989EFA" w14:textId="77777777" w:rsidR="002412DF" w:rsidRDefault="002412DF" w:rsidP="009C3DF5">
            <w:r>
              <w:rPr>
                <w:rFonts w:hint="eastAsia"/>
              </w:rPr>
              <w:t>幼児、児童及び生徒の心身の発達及び学習の過程</w:t>
            </w:r>
          </w:p>
        </w:tc>
        <w:tc>
          <w:tcPr>
            <w:tcW w:w="449" w:type="dxa"/>
            <w:vMerge/>
            <w:vAlign w:val="center"/>
          </w:tcPr>
          <w:p w14:paraId="6717C93E" w14:textId="77777777" w:rsidR="002412DF" w:rsidRPr="00DA4430" w:rsidRDefault="002412DF" w:rsidP="009C3DF5">
            <w:pPr>
              <w:jc w:val="center"/>
              <w:rPr>
                <w:rFonts w:ascii="ＭＳ 明朝" w:hAnsi="ＭＳ 明朝"/>
              </w:rPr>
            </w:pPr>
          </w:p>
        </w:tc>
        <w:tc>
          <w:tcPr>
            <w:tcW w:w="449" w:type="dxa"/>
            <w:vMerge/>
            <w:vAlign w:val="center"/>
          </w:tcPr>
          <w:p w14:paraId="16903A00" w14:textId="77777777" w:rsidR="002412DF" w:rsidRPr="00DA4430" w:rsidRDefault="002412DF" w:rsidP="009C3DF5">
            <w:pPr>
              <w:jc w:val="center"/>
              <w:rPr>
                <w:rFonts w:ascii="ＭＳ 明朝" w:hAnsi="ＭＳ 明朝"/>
              </w:rPr>
            </w:pPr>
          </w:p>
        </w:tc>
        <w:tc>
          <w:tcPr>
            <w:tcW w:w="449" w:type="dxa"/>
            <w:vMerge/>
            <w:vAlign w:val="center"/>
          </w:tcPr>
          <w:p w14:paraId="360DC9BF" w14:textId="77777777" w:rsidR="002412DF" w:rsidRPr="00DA4430" w:rsidRDefault="002412DF" w:rsidP="009C3DF5">
            <w:pPr>
              <w:jc w:val="center"/>
              <w:rPr>
                <w:rFonts w:ascii="ＭＳ 明朝" w:hAnsi="ＭＳ 明朝"/>
              </w:rPr>
            </w:pPr>
          </w:p>
        </w:tc>
      </w:tr>
      <w:tr w:rsidR="002412DF" w14:paraId="7DC6B857" w14:textId="77777777" w:rsidTr="009C3DF5">
        <w:tc>
          <w:tcPr>
            <w:tcW w:w="427" w:type="dxa"/>
            <w:vMerge/>
          </w:tcPr>
          <w:p w14:paraId="37233F6E" w14:textId="77777777" w:rsidR="002412DF" w:rsidRDefault="002412DF" w:rsidP="009C3DF5"/>
        </w:tc>
        <w:tc>
          <w:tcPr>
            <w:tcW w:w="978" w:type="dxa"/>
            <w:vMerge/>
          </w:tcPr>
          <w:p w14:paraId="5E45428A" w14:textId="77777777" w:rsidR="002412DF" w:rsidRDefault="002412DF" w:rsidP="009C3DF5"/>
        </w:tc>
        <w:tc>
          <w:tcPr>
            <w:tcW w:w="1851" w:type="dxa"/>
            <w:vMerge/>
          </w:tcPr>
          <w:p w14:paraId="22169156" w14:textId="77777777" w:rsidR="002412DF" w:rsidRDefault="002412DF" w:rsidP="009C3DF5"/>
        </w:tc>
        <w:tc>
          <w:tcPr>
            <w:tcW w:w="5025" w:type="dxa"/>
          </w:tcPr>
          <w:p w14:paraId="56D2449E" w14:textId="77777777" w:rsidR="002412DF" w:rsidRDefault="002412DF" w:rsidP="009C3DF5">
            <w:r>
              <w:rPr>
                <w:rFonts w:hint="eastAsia"/>
              </w:rPr>
              <w:t>特別の支援を必要とする幼児、児童及び生徒に対する理解</w:t>
            </w:r>
          </w:p>
        </w:tc>
        <w:tc>
          <w:tcPr>
            <w:tcW w:w="449" w:type="dxa"/>
            <w:vMerge/>
            <w:vAlign w:val="center"/>
          </w:tcPr>
          <w:p w14:paraId="5B9F39F6" w14:textId="77777777" w:rsidR="002412DF" w:rsidRPr="00DA4430" w:rsidRDefault="002412DF" w:rsidP="009C3DF5">
            <w:pPr>
              <w:jc w:val="center"/>
              <w:rPr>
                <w:rFonts w:ascii="ＭＳ 明朝" w:hAnsi="ＭＳ 明朝"/>
              </w:rPr>
            </w:pPr>
          </w:p>
        </w:tc>
        <w:tc>
          <w:tcPr>
            <w:tcW w:w="449" w:type="dxa"/>
            <w:vMerge/>
            <w:vAlign w:val="center"/>
          </w:tcPr>
          <w:p w14:paraId="067F8709" w14:textId="77777777" w:rsidR="002412DF" w:rsidRPr="00DA4430" w:rsidRDefault="002412DF" w:rsidP="009C3DF5">
            <w:pPr>
              <w:jc w:val="center"/>
              <w:rPr>
                <w:rFonts w:ascii="ＭＳ 明朝" w:hAnsi="ＭＳ 明朝"/>
              </w:rPr>
            </w:pPr>
          </w:p>
        </w:tc>
        <w:tc>
          <w:tcPr>
            <w:tcW w:w="449" w:type="dxa"/>
            <w:vMerge/>
            <w:vAlign w:val="center"/>
          </w:tcPr>
          <w:p w14:paraId="656C10A0" w14:textId="77777777" w:rsidR="002412DF" w:rsidRPr="00DA4430" w:rsidRDefault="002412DF" w:rsidP="009C3DF5">
            <w:pPr>
              <w:jc w:val="center"/>
              <w:rPr>
                <w:rFonts w:ascii="ＭＳ 明朝" w:hAnsi="ＭＳ 明朝"/>
              </w:rPr>
            </w:pPr>
          </w:p>
        </w:tc>
      </w:tr>
      <w:tr w:rsidR="002412DF" w14:paraId="650CF415" w14:textId="77777777" w:rsidTr="009C3DF5">
        <w:tc>
          <w:tcPr>
            <w:tcW w:w="427" w:type="dxa"/>
            <w:vMerge/>
          </w:tcPr>
          <w:p w14:paraId="4B9AE93A" w14:textId="77777777" w:rsidR="002412DF" w:rsidRDefault="002412DF" w:rsidP="009C3DF5"/>
        </w:tc>
        <w:tc>
          <w:tcPr>
            <w:tcW w:w="978" w:type="dxa"/>
            <w:vMerge/>
          </w:tcPr>
          <w:p w14:paraId="10F22739" w14:textId="77777777" w:rsidR="002412DF" w:rsidRDefault="002412DF" w:rsidP="009C3DF5"/>
        </w:tc>
        <w:tc>
          <w:tcPr>
            <w:tcW w:w="1851" w:type="dxa"/>
            <w:vMerge/>
          </w:tcPr>
          <w:p w14:paraId="34D75E52" w14:textId="77777777" w:rsidR="002412DF" w:rsidRDefault="002412DF" w:rsidP="009C3DF5"/>
        </w:tc>
        <w:tc>
          <w:tcPr>
            <w:tcW w:w="5025" w:type="dxa"/>
          </w:tcPr>
          <w:p w14:paraId="454A3480" w14:textId="77777777" w:rsidR="002412DF" w:rsidRDefault="002412DF" w:rsidP="009C3DF5">
            <w:r>
              <w:rPr>
                <w:rFonts w:hint="eastAsia"/>
              </w:rPr>
              <w:t>教育課程の意義及び編成の方法（カリキュラム・マネジメントを含む。）</w:t>
            </w:r>
          </w:p>
        </w:tc>
        <w:tc>
          <w:tcPr>
            <w:tcW w:w="449" w:type="dxa"/>
            <w:vMerge/>
            <w:vAlign w:val="center"/>
          </w:tcPr>
          <w:p w14:paraId="4ACCDBA1" w14:textId="77777777" w:rsidR="002412DF" w:rsidRPr="00DA4430" w:rsidRDefault="002412DF" w:rsidP="009C3DF5">
            <w:pPr>
              <w:jc w:val="center"/>
              <w:rPr>
                <w:rFonts w:ascii="ＭＳ 明朝" w:hAnsi="ＭＳ 明朝"/>
              </w:rPr>
            </w:pPr>
          </w:p>
        </w:tc>
        <w:tc>
          <w:tcPr>
            <w:tcW w:w="449" w:type="dxa"/>
            <w:vMerge/>
            <w:vAlign w:val="center"/>
          </w:tcPr>
          <w:p w14:paraId="3012941E" w14:textId="77777777" w:rsidR="002412DF" w:rsidRPr="00DA4430" w:rsidRDefault="002412DF" w:rsidP="009C3DF5">
            <w:pPr>
              <w:jc w:val="center"/>
              <w:rPr>
                <w:rFonts w:ascii="ＭＳ 明朝" w:hAnsi="ＭＳ 明朝"/>
              </w:rPr>
            </w:pPr>
          </w:p>
        </w:tc>
        <w:tc>
          <w:tcPr>
            <w:tcW w:w="449" w:type="dxa"/>
            <w:vMerge/>
            <w:vAlign w:val="center"/>
          </w:tcPr>
          <w:p w14:paraId="53C91A90" w14:textId="77777777" w:rsidR="002412DF" w:rsidRPr="00DA4430" w:rsidRDefault="002412DF" w:rsidP="009C3DF5">
            <w:pPr>
              <w:jc w:val="center"/>
              <w:rPr>
                <w:rFonts w:ascii="ＭＳ 明朝" w:hAnsi="ＭＳ 明朝"/>
              </w:rPr>
            </w:pPr>
          </w:p>
        </w:tc>
      </w:tr>
      <w:tr w:rsidR="002412DF" w14:paraId="4F5A6B53" w14:textId="77777777" w:rsidTr="009C3DF5">
        <w:tc>
          <w:tcPr>
            <w:tcW w:w="427" w:type="dxa"/>
            <w:vMerge/>
          </w:tcPr>
          <w:p w14:paraId="3CFCA771" w14:textId="77777777" w:rsidR="002412DF" w:rsidRDefault="002412DF" w:rsidP="009C3DF5"/>
        </w:tc>
        <w:tc>
          <w:tcPr>
            <w:tcW w:w="978" w:type="dxa"/>
            <w:vMerge w:val="restart"/>
          </w:tcPr>
          <w:p w14:paraId="43B05D69" w14:textId="77777777" w:rsidR="002412DF" w:rsidRDefault="002412DF" w:rsidP="009C3DF5">
            <w:r>
              <w:rPr>
                <w:rFonts w:hint="eastAsia"/>
              </w:rPr>
              <w:t>第四欄</w:t>
            </w:r>
          </w:p>
        </w:tc>
        <w:tc>
          <w:tcPr>
            <w:tcW w:w="1851" w:type="dxa"/>
            <w:vMerge w:val="restart"/>
          </w:tcPr>
          <w:p w14:paraId="5FFC6A4C" w14:textId="77777777" w:rsidR="002412DF" w:rsidRDefault="002412DF" w:rsidP="009C3DF5">
            <w:r>
              <w:rPr>
                <w:rFonts w:hint="eastAsia"/>
              </w:rPr>
              <w:t>道徳、総合的な学習の時間等の指導法及び生徒指導、教育相談等に関する科目</w:t>
            </w:r>
          </w:p>
        </w:tc>
        <w:tc>
          <w:tcPr>
            <w:tcW w:w="5025" w:type="dxa"/>
          </w:tcPr>
          <w:p w14:paraId="7186C7B0" w14:textId="77777777" w:rsidR="002412DF" w:rsidRDefault="002412DF" w:rsidP="009C3DF5">
            <w:r>
              <w:rPr>
                <w:rFonts w:hint="eastAsia"/>
              </w:rPr>
              <w:t>道徳の理論及び指導法</w:t>
            </w:r>
          </w:p>
        </w:tc>
        <w:tc>
          <w:tcPr>
            <w:tcW w:w="449" w:type="dxa"/>
            <w:vMerge w:val="restart"/>
            <w:vAlign w:val="center"/>
          </w:tcPr>
          <w:p w14:paraId="5AA7A239" w14:textId="77777777" w:rsidR="002412DF" w:rsidRPr="00DA4430" w:rsidRDefault="002412DF" w:rsidP="009C3DF5">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9" w:type="dxa"/>
            <w:vMerge w:val="restart"/>
            <w:vAlign w:val="center"/>
          </w:tcPr>
          <w:p w14:paraId="6C074523" w14:textId="77777777" w:rsidR="002412DF" w:rsidRPr="00DA4430" w:rsidRDefault="002412DF" w:rsidP="009C3DF5">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9" w:type="dxa"/>
            <w:vMerge w:val="restart"/>
            <w:vAlign w:val="center"/>
          </w:tcPr>
          <w:p w14:paraId="6DF44726" w14:textId="77777777" w:rsidR="002412DF" w:rsidRPr="00DA4430" w:rsidRDefault="002412DF" w:rsidP="009C3DF5">
            <w:pPr>
              <w:jc w:val="center"/>
              <w:rPr>
                <w:rFonts w:ascii="ＭＳ 明朝" w:hAnsi="ＭＳ 明朝"/>
              </w:rPr>
            </w:pPr>
            <w:r w:rsidRPr="00DA4430">
              <w:rPr>
                <w:rFonts w:ascii="ＭＳ 明朝" w:hAnsi="ＭＳ 明朝" w:hint="eastAsia"/>
              </w:rPr>
              <w:t>６</w:t>
            </w:r>
          </w:p>
        </w:tc>
      </w:tr>
      <w:tr w:rsidR="002412DF" w14:paraId="388AE752" w14:textId="77777777" w:rsidTr="009C3DF5">
        <w:tc>
          <w:tcPr>
            <w:tcW w:w="427" w:type="dxa"/>
            <w:vMerge/>
          </w:tcPr>
          <w:p w14:paraId="5AD425FE" w14:textId="77777777" w:rsidR="002412DF" w:rsidRDefault="002412DF" w:rsidP="009C3DF5"/>
        </w:tc>
        <w:tc>
          <w:tcPr>
            <w:tcW w:w="978" w:type="dxa"/>
            <w:vMerge/>
          </w:tcPr>
          <w:p w14:paraId="17C26F1F" w14:textId="77777777" w:rsidR="002412DF" w:rsidRDefault="002412DF" w:rsidP="009C3DF5"/>
        </w:tc>
        <w:tc>
          <w:tcPr>
            <w:tcW w:w="1851" w:type="dxa"/>
            <w:vMerge/>
          </w:tcPr>
          <w:p w14:paraId="192DB6AE" w14:textId="77777777" w:rsidR="002412DF" w:rsidRDefault="002412DF" w:rsidP="009C3DF5"/>
        </w:tc>
        <w:tc>
          <w:tcPr>
            <w:tcW w:w="5025" w:type="dxa"/>
          </w:tcPr>
          <w:p w14:paraId="09C5F074" w14:textId="77777777" w:rsidR="002412DF" w:rsidRDefault="002412DF" w:rsidP="009C3DF5">
            <w:r>
              <w:rPr>
                <w:rFonts w:hint="eastAsia"/>
              </w:rPr>
              <w:t>総合的な学習の時間の指導法</w:t>
            </w:r>
          </w:p>
        </w:tc>
        <w:tc>
          <w:tcPr>
            <w:tcW w:w="449" w:type="dxa"/>
            <w:vMerge/>
            <w:vAlign w:val="center"/>
          </w:tcPr>
          <w:p w14:paraId="09A6514F" w14:textId="77777777" w:rsidR="002412DF" w:rsidRPr="00DA4430" w:rsidRDefault="002412DF" w:rsidP="009C3DF5">
            <w:pPr>
              <w:jc w:val="center"/>
              <w:rPr>
                <w:rFonts w:ascii="ＭＳ 明朝" w:hAnsi="ＭＳ 明朝"/>
              </w:rPr>
            </w:pPr>
          </w:p>
        </w:tc>
        <w:tc>
          <w:tcPr>
            <w:tcW w:w="449" w:type="dxa"/>
            <w:vMerge/>
            <w:vAlign w:val="center"/>
          </w:tcPr>
          <w:p w14:paraId="4C89FBE5" w14:textId="77777777" w:rsidR="002412DF" w:rsidRPr="00DA4430" w:rsidRDefault="002412DF" w:rsidP="009C3DF5">
            <w:pPr>
              <w:jc w:val="center"/>
              <w:rPr>
                <w:rFonts w:ascii="ＭＳ 明朝" w:hAnsi="ＭＳ 明朝"/>
              </w:rPr>
            </w:pPr>
          </w:p>
        </w:tc>
        <w:tc>
          <w:tcPr>
            <w:tcW w:w="449" w:type="dxa"/>
            <w:vMerge/>
            <w:vAlign w:val="center"/>
          </w:tcPr>
          <w:p w14:paraId="649162DF" w14:textId="77777777" w:rsidR="002412DF" w:rsidRPr="00DA4430" w:rsidRDefault="002412DF" w:rsidP="009C3DF5">
            <w:pPr>
              <w:jc w:val="center"/>
              <w:rPr>
                <w:rFonts w:ascii="ＭＳ 明朝" w:hAnsi="ＭＳ 明朝"/>
              </w:rPr>
            </w:pPr>
          </w:p>
        </w:tc>
      </w:tr>
      <w:tr w:rsidR="002412DF" w14:paraId="50D801EB" w14:textId="77777777" w:rsidTr="009C3DF5">
        <w:tc>
          <w:tcPr>
            <w:tcW w:w="427" w:type="dxa"/>
            <w:vMerge/>
          </w:tcPr>
          <w:p w14:paraId="43D8F441" w14:textId="77777777" w:rsidR="002412DF" w:rsidRDefault="002412DF" w:rsidP="009C3DF5"/>
        </w:tc>
        <w:tc>
          <w:tcPr>
            <w:tcW w:w="978" w:type="dxa"/>
            <w:vMerge/>
          </w:tcPr>
          <w:p w14:paraId="751F35AE" w14:textId="77777777" w:rsidR="002412DF" w:rsidRDefault="002412DF" w:rsidP="009C3DF5"/>
        </w:tc>
        <w:tc>
          <w:tcPr>
            <w:tcW w:w="1851" w:type="dxa"/>
            <w:vMerge/>
          </w:tcPr>
          <w:p w14:paraId="495B4CC5" w14:textId="77777777" w:rsidR="002412DF" w:rsidRDefault="002412DF" w:rsidP="009C3DF5"/>
        </w:tc>
        <w:tc>
          <w:tcPr>
            <w:tcW w:w="5025" w:type="dxa"/>
          </w:tcPr>
          <w:p w14:paraId="4E9D0572" w14:textId="77777777" w:rsidR="002412DF" w:rsidRDefault="002412DF" w:rsidP="009C3DF5">
            <w:r>
              <w:rPr>
                <w:rFonts w:hint="eastAsia"/>
              </w:rPr>
              <w:t>特別活動の指導法</w:t>
            </w:r>
          </w:p>
        </w:tc>
        <w:tc>
          <w:tcPr>
            <w:tcW w:w="449" w:type="dxa"/>
            <w:vMerge/>
            <w:vAlign w:val="center"/>
          </w:tcPr>
          <w:p w14:paraId="78E6C51F" w14:textId="77777777" w:rsidR="002412DF" w:rsidRPr="00DA4430" w:rsidRDefault="002412DF" w:rsidP="009C3DF5">
            <w:pPr>
              <w:jc w:val="center"/>
              <w:rPr>
                <w:rFonts w:ascii="ＭＳ 明朝" w:hAnsi="ＭＳ 明朝"/>
              </w:rPr>
            </w:pPr>
          </w:p>
        </w:tc>
        <w:tc>
          <w:tcPr>
            <w:tcW w:w="449" w:type="dxa"/>
            <w:vMerge/>
            <w:vAlign w:val="center"/>
          </w:tcPr>
          <w:p w14:paraId="482526E1" w14:textId="77777777" w:rsidR="002412DF" w:rsidRPr="00DA4430" w:rsidRDefault="002412DF" w:rsidP="009C3DF5">
            <w:pPr>
              <w:jc w:val="center"/>
              <w:rPr>
                <w:rFonts w:ascii="ＭＳ 明朝" w:hAnsi="ＭＳ 明朝"/>
              </w:rPr>
            </w:pPr>
          </w:p>
        </w:tc>
        <w:tc>
          <w:tcPr>
            <w:tcW w:w="449" w:type="dxa"/>
            <w:vMerge/>
            <w:vAlign w:val="center"/>
          </w:tcPr>
          <w:p w14:paraId="54515FE0" w14:textId="77777777" w:rsidR="002412DF" w:rsidRPr="00DA4430" w:rsidRDefault="002412DF" w:rsidP="009C3DF5">
            <w:pPr>
              <w:jc w:val="center"/>
              <w:rPr>
                <w:rFonts w:ascii="ＭＳ 明朝" w:hAnsi="ＭＳ 明朝"/>
              </w:rPr>
            </w:pPr>
          </w:p>
        </w:tc>
      </w:tr>
      <w:tr w:rsidR="002412DF" w14:paraId="7EFDB23F" w14:textId="77777777" w:rsidTr="009C3DF5">
        <w:tc>
          <w:tcPr>
            <w:tcW w:w="427" w:type="dxa"/>
            <w:vMerge/>
          </w:tcPr>
          <w:p w14:paraId="09CE83A5" w14:textId="77777777" w:rsidR="002412DF" w:rsidRDefault="002412DF" w:rsidP="009C3DF5"/>
        </w:tc>
        <w:tc>
          <w:tcPr>
            <w:tcW w:w="978" w:type="dxa"/>
            <w:vMerge/>
          </w:tcPr>
          <w:p w14:paraId="529CFA4D" w14:textId="77777777" w:rsidR="002412DF" w:rsidRDefault="002412DF" w:rsidP="009C3DF5"/>
        </w:tc>
        <w:tc>
          <w:tcPr>
            <w:tcW w:w="1851" w:type="dxa"/>
            <w:vMerge/>
          </w:tcPr>
          <w:p w14:paraId="6B3B4000" w14:textId="77777777" w:rsidR="002412DF" w:rsidRDefault="002412DF" w:rsidP="009C3DF5"/>
        </w:tc>
        <w:tc>
          <w:tcPr>
            <w:tcW w:w="5025" w:type="dxa"/>
          </w:tcPr>
          <w:p w14:paraId="5B132CA5" w14:textId="061410FB" w:rsidR="002412DF" w:rsidRDefault="002412DF" w:rsidP="009C3DF5">
            <w:r>
              <w:rPr>
                <w:rFonts w:hint="eastAsia"/>
              </w:rPr>
              <w:t>教育の方法及び技術</w:t>
            </w:r>
          </w:p>
        </w:tc>
        <w:tc>
          <w:tcPr>
            <w:tcW w:w="449" w:type="dxa"/>
            <w:vMerge/>
            <w:vAlign w:val="center"/>
          </w:tcPr>
          <w:p w14:paraId="09A49E78" w14:textId="77777777" w:rsidR="002412DF" w:rsidRPr="00DA4430" w:rsidRDefault="002412DF" w:rsidP="009C3DF5">
            <w:pPr>
              <w:jc w:val="center"/>
              <w:rPr>
                <w:rFonts w:ascii="ＭＳ 明朝" w:hAnsi="ＭＳ 明朝"/>
              </w:rPr>
            </w:pPr>
          </w:p>
        </w:tc>
        <w:tc>
          <w:tcPr>
            <w:tcW w:w="449" w:type="dxa"/>
            <w:vMerge/>
            <w:vAlign w:val="center"/>
          </w:tcPr>
          <w:p w14:paraId="0B6023FC" w14:textId="77777777" w:rsidR="002412DF" w:rsidRPr="00DA4430" w:rsidRDefault="002412DF" w:rsidP="009C3DF5">
            <w:pPr>
              <w:jc w:val="center"/>
              <w:rPr>
                <w:rFonts w:ascii="ＭＳ 明朝" w:hAnsi="ＭＳ 明朝"/>
              </w:rPr>
            </w:pPr>
          </w:p>
        </w:tc>
        <w:tc>
          <w:tcPr>
            <w:tcW w:w="449" w:type="dxa"/>
            <w:vMerge/>
            <w:vAlign w:val="center"/>
          </w:tcPr>
          <w:p w14:paraId="02512B7B" w14:textId="77777777" w:rsidR="002412DF" w:rsidRPr="00DA4430" w:rsidRDefault="002412DF" w:rsidP="009C3DF5">
            <w:pPr>
              <w:jc w:val="center"/>
              <w:rPr>
                <w:rFonts w:ascii="ＭＳ 明朝" w:hAnsi="ＭＳ 明朝"/>
              </w:rPr>
            </w:pPr>
          </w:p>
        </w:tc>
      </w:tr>
      <w:tr w:rsidR="00DA4430" w14:paraId="296AE6DB" w14:textId="77777777" w:rsidTr="009C3DF5">
        <w:tc>
          <w:tcPr>
            <w:tcW w:w="427" w:type="dxa"/>
            <w:vMerge/>
          </w:tcPr>
          <w:p w14:paraId="2DCCF94A" w14:textId="77777777" w:rsidR="00DA4430" w:rsidRDefault="00DA4430" w:rsidP="009C3DF5"/>
        </w:tc>
        <w:tc>
          <w:tcPr>
            <w:tcW w:w="978" w:type="dxa"/>
            <w:vMerge/>
          </w:tcPr>
          <w:p w14:paraId="2B844AD3" w14:textId="77777777" w:rsidR="00DA4430" w:rsidRDefault="00DA4430" w:rsidP="009C3DF5"/>
        </w:tc>
        <w:tc>
          <w:tcPr>
            <w:tcW w:w="1851" w:type="dxa"/>
            <w:vMerge/>
          </w:tcPr>
          <w:p w14:paraId="0D374A4F" w14:textId="77777777" w:rsidR="00DA4430" w:rsidRDefault="00DA4430" w:rsidP="009C3DF5"/>
        </w:tc>
        <w:tc>
          <w:tcPr>
            <w:tcW w:w="5025" w:type="dxa"/>
          </w:tcPr>
          <w:p w14:paraId="1D2A8162" w14:textId="7FECFB4B" w:rsidR="00DA4430" w:rsidRDefault="00DA4430" w:rsidP="009C3DF5">
            <w:r w:rsidRPr="00DA4430">
              <w:rPr>
                <w:rFonts w:hint="eastAsia"/>
                <w:u w:val="thick"/>
              </w:rPr>
              <w:t>情報通信技術</w:t>
            </w:r>
            <w:r>
              <w:rPr>
                <w:rFonts w:hint="eastAsia"/>
                <w:u w:val="thick"/>
              </w:rPr>
              <w:t>を活用した教育の理論及び方法</w:t>
            </w:r>
          </w:p>
        </w:tc>
        <w:tc>
          <w:tcPr>
            <w:tcW w:w="449" w:type="dxa"/>
            <w:vMerge/>
            <w:vAlign w:val="center"/>
          </w:tcPr>
          <w:p w14:paraId="02B2476D" w14:textId="77777777" w:rsidR="00DA4430" w:rsidRPr="00DA4430" w:rsidRDefault="00DA4430" w:rsidP="009C3DF5">
            <w:pPr>
              <w:jc w:val="center"/>
              <w:rPr>
                <w:rFonts w:ascii="ＭＳ 明朝" w:hAnsi="ＭＳ 明朝"/>
              </w:rPr>
            </w:pPr>
          </w:p>
        </w:tc>
        <w:tc>
          <w:tcPr>
            <w:tcW w:w="449" w:type="dxa"/>
            <w:vMerge/>
            <w:vAlign w:val="center"/>
          </w:tcPr>
          <w:p w14:paraId="0C6AC444" w14:textId="77777777" w:rsidR="00DA4430" w:rsidRPr="00DA4430" w:rsidRDefault="00DA4430" w:rsidP="009C3DF5">
            <w:pPr>
              <w:jc w:val="center"/>
              <w:rPr>
                <w:rFonts w:ascii="ＭＳ 明朝" w:hAnsi="ＭＳ 明朝"/>
              </w:rPr>
            </w:pPr>
          </w:p>
        </w:tc>
        <w:tc>
          <w:tcPr>
            <w:tcW w:w="449" w:type="dxa"/>
            <w:vMerge/>
            <w:vAlign w:val="center"/>
          </w:tcPr>
          <w:p w14:paraId="76F829DC" w14:textId="77777777" w:rsidR="00DA4430" w:rsidRPr="00DA4430" w:rsidRDefault="00DA4430" w:rsidP="009C3DF5">
            <w:pPr>
              <w:jc w:val="center"/>
              <w:rPr>
                <w:rFonts w:ascii="ＭＳ 明朝" w:hAnsi="ＭＳ 明朝"/>
              </w:rPr>
            </w:pPr>
          </w:p>
        </w:tc>
      </w:tr>
      <w:tr w:rsidR="002412DF" w14:paraId="2E88A4DC" w14:textId="77777777" w:rsidTr="009C3DF5">
        <w:tc>
          <w:tcPr>
            <w:tcW w:w="427" w:type="dxa"/>
            <w:vMerge/>
          </w:tcPr>
          <w:p w14:paraId="65AC0D4D" w14:textId="77777777" w:rsidR="002412DF" w:rsidRDefault="002412DF" w:rsidP="009C3DF5"/>
        </w:tc>
        <w:tc>
          <w:tcPr>
            <w:tcW w:w="978" w:type="dxa"/>
            <w:vMerge/>
          </w:tcPr>
          <w:p w14:paraId="148741D4" w14:textId="77777777" w:rsidR="002412DF" w:rsidRDefault="002412DF" w:rsidP="009C3DF5"/>
        </w:tc>
        <w:tc>
          <w:tcPr>
            <w:tcW w:w="1851" w:type="dxa"/>
            <w:vMerge/>
          </w:tcPr>
          <w:p w14:paraId="23F52959" w14:textId="77777777" w:rsidR="002412DF" w:rsidRDefault="002412DF" w:rsidP="009C3DF5"/>
        </w:tc>
        <w:tc>
          <w:tcPr>
            <w:tcW w:w="5025" w:type="dxa"/>
          </w:tcPr>
          <w:p w14:paraId="0F40122D" w14:textId="77777777" w:rsidR="002412DF" w:rsidRDefault="002412DF" w:rsidP="009C3DF5">
            <w:r>
              <w:rPr>
                <w:rFonts w:hint="eastAsia"/>
              </w:rPr>
              <w:t>生徒指導の理論及び方法</w:t>
            </w:r>
          </w:p>
        </w:tc>
        <w:tc>
          <w:tcPr>
            <w:tcW w:w="449" w:type="dxa"/>
            <w:vMerge/>
            <w:vAlign w:val="center"/>
          </w:tcPr>
          <w:p w14:paraId="28060FD5" w14:textId="77777777" w:rsidR="002412DF" w:rsidRPr="00DA4430" w:rsidRDefault="002412DF" w:rsidP="009C3DF5">
            <w:pPr>
              <w:jc w:val="center"/>
              <w:rPr>
                <w:rFonts w:ascii="ＭＳ 明朝" w:hAnsi="ＭＳ 明朝"/>
              </w:rPr>
            </w:pPr>
          </w:p>
        </w:tc>
        <w:tc>
          <w:tcPr>
            <w:tcW w:w="449" w:type="dxa"/>
            <w:vMerge/>
            <w:vAlign w:val="center"/>
          </w:tcPr>
          <w:p w14:paraId="0B9A1CCC" w14:textId="77777777" w:rsidR="002412DF" w:rsidRPr="00DA4430" w:rsidRDefault="002412DF" w:rsidP="009C3DF5">
            <w:pPr>
              <w:jc w:val="center"/>
              <w:rPr>
                <w:rFonts w:ascii="ＭＳ 明朝" w:hAnsi="ＭＳ 明朝"/>
              </w:rPr>
            </w:pPr>
          </w:p>
        </w:tc>
        <w:tc>
          <w:tcPr>
            <w:tcW w:w="449" w:type="dxa"/>
            <w:vMerge/>
            <w:vAlign w:val="center"/>
          </w:tcPr>
          <w:p w14:paraId="324F7D5A" w14:textId="77777777" w:rsidR="002412DF" w:rsidRPr="00DA4430" w:rsidRDefault="002412DF" w:rsidP="009C3DF5">
            <w:pPr>
              <w:jc w:val="center"/>
              <w:rPr>
                <w:rFonts w:ascii="ＭＳ 明朝" w:hAnsi="ＭＳ 明朝"/>
              </w:rPr>
            </w:pPr>
          </w:p>
        </w:tc>
      </w:tr>
      <w:tr w:rsidR="002412DF" w14:paraId="3CA51557" w14:textId="77777777" w:rsidTr="009C3DF5">
        <w:tc>
          <w:tcPr>
            <w:tcW w:w="427" w:type="dxa"/>
            <w:vMerge/>
          </w:tcPr>
          <w:p w14:paraId="4B296A7B" w14:textId="77777777" w:rsidR="002412DF" w:rsidRDefault="002412DF" w:rsidP="009C3DF5"/>
        </w:tc>
        <w:tc>
          <w:tcPr>
            <w:tcW w:w="978" w:type="dxa"/>
            <w:vMerge/>
          </w:tcPr>
          <w:p w14:paraId="0EE6D35E" w14:textId="77777777" w:rsidR="002412DF" w:rsidRDefault="002412DF" w:rsidP="009C3DF5"/>
        </w:tc>
        <w:tc>
          <w:tcPr>
            <w:tcW w:w="1851" w:type="dxa"/>
            <w:vMerge/>
          </w:tcPr>
          <w:p w14:paraId="48477917" w14:textId="77777777" w:rsidR="002412DF" w:rsidRDefault="002412DF" w:rsidP="009C3DF5"/>
        </w:tc>
        <w:tc>
          <w:tcPr>
            <w:tcW w:w="5025" w:type="dxa"/>
          </w:tcPr>
          <w:p w14:paraId="78FD4D2E" w14:textId="77777777" w:rsidR="002412DF" w:rsidRDefault="002412DF" w:rsidP="009C3DF5">
            <w:r>
              <w:rPr>
                <w:rFonts w:hint="eastAsia"/>
              </w:rPr>
              <w:t>教育相談（カウンセリングに関する基礎的な知識を含む。）の理論及び方法</w:t>
            </w:r>
          </w:p>
        </w:tc>
        <w:tc>
          <w:tcPr>
            <w:tcW w:w="449" w:type="dxa"/>
            <w:vMerge/>
            <w:vAlign w:val="center"/>
          </w:tcPr>
          <w:p w14:paraId="2886D825" w14:textId="77777777" w:rsidR="002412DF" w:rsidRPr="00DA4430" w:rsidRDefault="002412DF" w:rsidP="009C3DF5">
            <w:pPr>
              <w:jc w:val="center"/>
              <w:rPr>
                <w:rFonts w:ascii="ＭＳ 明朝" w:hAnsi="ＭＳ 明朝"/>
              </w:rPr>
            </w:pPr>
          </w:p>
        </w:tc>
        <w:tc>
          <w:tcPr>
            <w:tcW w:w="449" w:type="dxa"/>
            <w:vMerge/>
            <w:vAlign w:val="center"/>
          </w:tcPr>
          <w:p w14:paraId="581ED5C9" w14:textId="77777777" w:rsidR="002412DF" w:rsidRPr="00DA4430" w:rsidRDefault="002412DF" w:rsidP="009C3DF5">
            <w:pPr>
              <w:jc w:val="center"/>
              <w:rPr>
                <w:rFonts w:ascii="ＭＳ 明朝" w:hAnsi="ＭＳ 明朝"/>
              </w:rPr>
            </w:pPr>
          </w:p>
        </w:tc>
        <w:tc>
          <w:tcPr>
            <w:tcW w:w="449" w:type="dxa"/>
            <w:vMerge/>
            <w:vAlign w:val="center"/>
          </w:tcPr>
          <w:p w14:paraId="31FC71C3" w14:textId="77777777" w:rsidR="002412DF" w:rsidRPr="00DA4430" w:rsidRDefault="002412DF" w:rsidP="009C3DF5">
            <w:pPr>
              <w:jc w:val="center"/>
              <w:rPr>
                <w:rFonts w:ascii="ＭＳ 明朝" w:hAnsi="ＭＳ 明朝"/>
              </w:rPr>
            </w:pPr>
          </w:p>
        </w:tc>
      </w:tr>
      <w:tr w:rsidR="002412DF" w14:paraId="654D2F5C" w14:textId="77777777" w:rsidTr="009C3DF5">
        <w:tc>
          <w:tcPr>
            <w:tcW w:w="427" w:type="dxa"/>
            <w:vMerge/>
          </w:tcPr>
          <w:p w14:paraId="243079BB" w14:textId="77777777" w:rsidR="002412DF" w:rsidRDefault="002412DF" w:rsidP="009C3DF5"/>
        </w:tc>
        <w:tc>
          <w:tcPr>
            <w:tcW w:w="978" w:type="dxa"/>
            <w:vMerge/>
          </w:tcPr>
          <w:p w14:paraId="72BACD94" w14:textId="77777777" w:rsidR="002412DF" w:rsidRDefault="002412DF" w:rsidP="009C3DF5"/>
        </w:tc>
        <w:tc>
          <w:tcPr>
            <w:tcW w:w="1851" w:type="dxa"/>
            <w:vMerge/>
          </w:tcPr>
          <w:p w14:paraId="036D8E05" w14:textId="77777777" w:rsidR="002412DF" w:rsidRDefault="002412DF" w:rsidP="009C3DF5"/>
        </w:tc>
        <w:tc>
          <w:tcPr>
            <w:tcW w:w="5025" w:type="dxa"/>
          </w:tcPr>
          <w:p w14:paraId="1CEE14FC" w14:textId="77777777" w:rsidR="002412DF" w:rsidRDefault="002412DF" w:rsidP="009C3DF5">
            <w:r>
              <w:rPr>
                <w:rFonts w:hint="eastAsia"/>
              </w:rPr>
              <w:t>進路指導及びキャリア教育の理論及び方法</w:t>
            </w:r>
          </w:p>
        </w:tc>
        <w:tc>
          <w:tcPr>
            <w:tcW w:w="449" w:type="dxa"/>
            <w:vMerge/>
            <w:vAlign w:val="center"/>
          </w:tcPr>
          <w:p w14:paraId="74A7BFBD" w14:textId="77777777" w:rsidR="002412DF" w:rsidRPr="00DA4430" w:rsidRDefault="002412DF" w:rsidP="009C3DF5">
            <w:pPr>
              <w:jc w:val="center"/>
              <w:rPr>
                <w:rFonts w:ascii="ＭＳ 明朝" w:hAnsi="ＭＳ 明朝"/>
              </w:rPr>
            </w:pPr>
          </w:p>
        </w:tc>
        <w:tc>
          <w:tcPr>
            <w:tcW w:w="449" w:type="dxa"/>
            <w:vMerge/>
            <w:vAlign w:val="center"/>
          </w:tcPr>
          <w:p w14:paraId="6273BEB4" w14:textId="77777777" w:rsidR="002412DF" w:rsidRPr="00DA4430" w:rsidRDefault="002412DF" w:rsidP="009C3DF5">
            <w:pPr>
              <w:jc w:val="center"/>
              <w:rPr>
                <w:rFonts w:ascii="ＭＳ 明朝" w:hAnsi="ＭＳ 明朝"/>
              </w:rPr>
            </w:pPr>
          </w:p>
        </w:tc>
        <w:tc>
          <w:tcPr>
            <w:tcW w:w="449" w:type="dxa"/>
            <w:vMerge/>
            <w:vAlign w:val="center"/>
          </w:tcPr>
          <w:p w14:paraId="0D67E1C6" w14:textId="77777777" w:rsidR="002412DF" w:rsidRPr="00DA4430" w:rsidRDefault="002412DF" w:rsidP="009C3DF5">
            <w:pPr>
              <w:jc w:val="center"/>
              <w:rPr>
                <w:rFonts w:ascii="ＭＳ 明朝" w:hAnsi="ＭＳ 明朝"/>
              </w:rPr>
            </w:pPr>
          </w:p>
        </w:tc>
      </w:tr>
      <w:tr w:rsidR="002412DF" w14:paraId="33FCAAEF" w14:textId="77777777" w:rsidTr="009C3DF5">
        <w:tc>
          <w:tcPr>
            <w:tcW w:w="427" w:type="dxa"/>
            <w:vMerge/>
          </w:tcPr>
          <w:p w14:paraId="5D1ED2BB" w14:textId="77777777" w:rsidR="002412DF" w:rsidRDefault="002412DF" w:rsidP="009C3DF5"/>
        </w:tc>
        <w:tc>
          <w:tcPr>
            <w:tcW w:w="978" w:type="dxa"/>
            <w:vMerge w:val="restart"/>
          </w:tcPr>
          <w:p w14:paraId="028748DF" w14:textId="77777777" w:rsidR="002412DF" w:rsidRDefault="002412DF" w:rsidP="009C3DF5">
            <w:r>
              <w:rPr>
                <w:rFonts w:hint="eastAsia"/>
              </w:rPr>
              <w:t>第五欄</w:t>
            </w:r>
          </w:p>
        </w:tc>
        <w:tc>
          <w:tcPr>
            <w:tcW w:w="1851" w:type="dxa"/>
            <w:vMerge w:val="restart"/>
          </w:tcPr>
          <w:p w14:paraId="1B034CEF" w14:textId="77777777" w:rsidR="002412DF" w:rsidRDefault="002412DF" w:rsidP="009C3DF5">
            <w:r>
              <w:rPr>
                <w:rFonts w:hint="eastAsia"/>
              </w:rPr>
              <w:t>教育実践に関する科目</w:t>
            </w:r>
          </w:p>
        </w:tc>
        <w:tc>
          <w:tcPr>
            <w:tcW w:w="5025" w:type="dxa"/>
          </w:tcPr>
          <w:p w14:paraId="68AB2FF6" w14:textId="77777777" w:rsidR="002412DF" w:rsidRDefault="002412DF" w:rsidP="009C3DF5">
            <w:r>
              <w:rPr>
                <w:rFonts w:hint="eastAsia"/>
              </w:rPr>
              <w:t>教育実習</w:t>
            </w:r>
          </w:p>
        </w:tc>
        <w:tc>
          <w:tcPr>
            <w:tcW w:w="449" w:type="dxa"/>
            <w:vAlign w:val="center"/>
          </w:tcPr>
          <w:p w14:paraId="0A5BD79F" w14:textId="77777777" w:rsidR="002412DF" w:rsidRPr="00DA4430" w:rsidRDefault="002412DF" w:rsidP="009C3DF5">
            <w:pPr>
              <w:jc w:val="center"/>
              <w:rPr>
                <w:rFonts w:ascii="ＭＳ 明朝" w:hAnsi="ＭＳ 明朝"/>
              </w:rPr>
            </w:pPr>
            <w:r w:rsidRPr="00DA4430">
              <w:rPr>
                <w:rFonts w:ascii="ＭＳ 明朝" w:hAnsi="ＭＳ 明朝" w:hint="eastAsia"/>
              </w:rPr>
              <w:t>５</w:t>
            </w:r>
          </w:p>
        </w:tc>
        <w:tc>
          <w:tcPr>
            <w:tcW w:w="449" w:type="dxa"/>
            <w:vAlign w:val="center"/>
          </w:tcPr>
          <w:p w14:paraId="006BADC8" w14:textId="77777777" w:rsidR="002412DF" w:rsidRPr="00DA4430" w:rsidRDefault="002412DF" w:rsidP="009C3DF5">
            <w:pPr>
              <w:jc w:val="center"/>
              <w:rPr>
                <w:rFonts w:ascii="ＭＳ 明朝" w:hAnsi="ＭＳ 明朝"/>
              </w:rPr>
            </w:pPr>
            <w:r w:rsidRPr="00DA4430">
              <w:rPr>
                <w:rFonts w:ascii="ＭＳ 明朝" w:hAnsi="ＭＳ 明朝" w:hint="eastAsia"/>
              </w:rPr>
              <w:t>５</w:t>
            </w:r>
          </w:p>
        </w:tc>
        <w:tc>
          <w:tcPr>
            <w:tcW w:w="449" w:type="dxa"/>
            <w:vAlign w:val="center"/>
          </w:tcPr>
          <w:p w14:paraId="3DF67BEB" w14:textId="77777777" w:rsidR="002412DF" w:rsidRPr="00DA4430" w:rsidRDefault="002412DF" w:rsidP="009C3DF5">
            <w:pPr>
              <w:jc w:val="center"/>
              <w:rPr>
                <w:rFonts w:ascii="ＭＳ 明朝" w:hAnsi="ＭＳ 明朝"/>
              </w:rPr>
            </w:pPr>
            <w:r w:rsidRPr="00DA4430">
              <w:rPr>
                <w:rFonts w:ascii="ＭＳ 明朝" w:hAnsi="ＭＳ 明朝" w:hint="eastAsia"/>
              </w:rPr>
              <w:t>５</w:t>
            </w:r>
          </w:p>
        </w:tc>
      </w:tr>
      <w:tr w:rsidR="002412DF" w14:paraId="250F26DA" w14:textId="77777777" w:rsidTr="009C3DF5">
        <w:tc>
          <w:tcPr>
            <w:tcW w:w="427" w:type="dxa"/>
            <w:vMerge/>
          </w:tcPr>
          <w:p w14:paraId="7F36597A" w14:textId="77777777" w:rsidR="002412DF" w:rsidRDefault="002412DF" w:rsidP="009C3DF5"/>
        </w:tc>
        <w:tc>
          <w:tcPr>
            <w:tcW w:w="978" w:type="dxa"/>
            <w:vMerge/>
          </w:tcPr>
          <w:p w14:paraId="6313A889" w14:textId="77777777" w:rsidR="002412DF" w:rsidRDefault="002412DF" w:rsidP="009C3DF5"/>
        </w:tc>
        <w:tc>
          <w:tcPr>
            <w:tcW w:w="1851" w:type="dxa"/>
            <w:vMerge/>
          </w:tcPr>
          <w:p w14:paraId="04357C7F" w14:textId="77777777" w:rsidR="002412DF" w:rsidRDefault="002412DF" w:rsidP="009C3DF5"/>
        </w:tc>
        <w:tc>
          <w:tcPr>
            <w:tcW w:w="5025" w:type="dxa"/>
          </w:tcPr>
          <w:p w14:paraId="12F5B6C2" w14:textId="77777777" w:rsidR="002412DF" w:rsidRDefault="002412DF" w:rsidP="009C3DF5">
            <w:r>
              <w:rPr>
                <w:rFonts w:hint="eastAsia"/>
              </w:rPr>
              <w:t>教職実践演習</w:t>
            </w:r>
          </w:p>
        </w:tc>
        <w:tc>
          <w:tcPr>
            <w:tcW w:w="449" w:type="dxa"/>
            <w:vAlign w:val="center"/>
          </w:tcPr>
          <w:p w14:paraId="7770E0CD" w14:textId="77777777" w:rsidR="002412DF" w:rsidRPr="00DA4430" w:rsidRDefault="002412DF" w:rsidP="009C3DF5">
            <w:pPr>
              <w:jc w:val="center"/>
              <w:rPr>
                <w:rFonts w:ascii="ＭＳ 明朝" w:hAnsi="ＭＳ 明朝"/>
              </w:rPr>
            </w:pPr>
            <w:r w:rsidRPr="00DA4430">
              <w:rPr>
                <w:rFonts w:ascii="ＭＳ 明朝" w:hAnsi="ＭＳ 明朝" w:hint="eastAsia"/>
              </w:rPr>
              <w:t>２</w:t>
            </w:r>
          </w:p>
        </w:tc>
        <w:tc>
          <w:tcPr>
            <w:tcW w:w="449" w:type="dxa"/>
            <w:vAlign w:val="center"/>
          </w:tcPr>
          <w:p w14:paraId="406D1EBF" w14:textId="77777777" w:rsidR="002412DF" w:rsidRPr="00DA4430" w:rsidRDefault="002412DF" w:rsidP="009C3DF5">
            <w:pPr>
              <w:jc w:val="center"/>
              <w:rPr>
                <w:rFonts w:ascii="ＭＳ 明朝" w:hAnsi="ＭＳ 明朝"/>
              </w:rPr>
            </w:pPr>
            <w:r w:rsidRPr="00DA4430">
              <w:rPr>
                <w:rFonts w:ascii="ＭＳ 明朝" w:hAnsi="ＭＳ 明朝" w:hint="eastAsia"/>
              </w:rPr>
              <w:t>２</w:t>
            </w:r>
          </w:p>
        </w:tc>
        <w:tc>
          <w:tcPr>
            <w:tcW w:w="449" w:type="dxa"/>
            <w:vAlign w:val="center"/>
          </w:tcPr>
          <w:p w14:paraId="35414C0C" w14:textId="77777777" w:rsidR="002412DF" w:rsidRPr="00DA4430" w:rsidRDefault="002412DF" w:rsidP="009C3DF5">
            <w:pPr>
              <w:jc w:val="center"/>
              <w:rPr>
                <w:rFonts w:ascii="ＭＳ 明朝" w:hAnsi="ＭＳ 明朝"/>
              </w:rPr>
            </w:pPr>
            <w:r w:rsidRPr="00DA4430">
              <w:rPr>
                <w:rFonts w:ascii="ＭＳ 明朝" w:hAnsi="ＭＳ 明朝" w:hint="eastAsia"/>
              </w:rPr>
              <w:t>２</w:t>
            </w:r>
          </w:p>
        </w:tc>
      </w:tr>
      <w:tr w:rsidR="002412DF" w14:paraId="10C5CA4B" w14:textId="77777777" w:rsidTr="009C3DF5">
        <w:tc>
          <w:tcPr>
            <w:tcW w:w="427" w:type="dxa"/>
            <w:vMerge/>
          </w:tcPr>
          <w:p w14:paraId="51523F67" w14:textId="77777777" w:rsidR="002412DF" w:rsidRDefault="002412DF" w:rsidP="009C3DF5"/>
        </w:tc>
        <w:tc>
          <w:tcPr>
            <w:tcW w:w="978" w:type="dxa"/>
          </w:tcPr>
          <w:p w14:paraId="5B5733D3" w14:textId="77777777" w:rsidR="002412DF" w:rsidRDefault="002412DF" w:rsidP="009C3DF5">
            <w:r>
              <w:rPr>
                <w:rFonts w:hint="eastAsia"/>
              </w:rPr>
              <w:t>第六欄</w:t>
            </w:r>
          </w:p>
        </w:tc>
        <w:tc>
          <w:tcPr>
            <w:tcW w:w="1851" w:type="dxa"/>
          </w:tcPr>
          <w:p w14:paraId="3B6C0496" w14:textId="77777777" w:rsidR="002412DF" w:rsidRDefault="002412DF" w:rsidP="009C3DF5">
            <w:r>
              <w:rPr>
                <w:rFonts w:hint="eastAsia"/>
              </w:rPr>
              <w:t>大学が独自に設定する科目</w:t>
            </w:r>
          </w:p>
        </w:tc>
        <w:tc>
          <w:tcPr>
            <w:tcW w:w="5025" w:type="dxa"/>
          </w:tcPr>
          <w:p w14:paraId="39F8CDA7" w14:textId="77777777" w:rsidR="002412DF" w:rsidRDefault="002412DF" w:rsidP="009C3DF5"/>
        </w:tc>
        <w:tc>
          <w:tcPr>
            <w:tcW w:w="449" w:type="dxa"/>
            <w:vAlign w:val="center"/>
          </w:tcPr>
          <w:p w14:paraId="18F64D5F" w14:textId="77777777" w:rsidR="002412DF" w:rsidRPr="00DA4430" w:rsidRDefault="002412DF" w:rsidP="009C3DF5">
            <w:pPr>
              <w:jc w:val="center"/>
              <w:rPr>
                <w:rFonts w:ascii="ＭＳ 明朝" w:hAnsi="ＭＳ 明朝"/>
              </w:rPr>
            </w:pPr>
            <w:r w:rsidRPr="00DA4430">
              <w:rPr>
                <w:rFonts w:ascii="ＭＳ 明朝" w:hAnsi="ＭＳ 明朝"/>
              </w:rPr>
              <w:t>26</w:t>
            </w:r>
          </w:p>
        </w:tc>
        <w:tc>
          <w:tcPr>
            <w:tcW w:w="449" w:type="dxa"/>
            <w:vAlign w:val="center"/>
          </w:tcPr>
          <w:p w14:paraId="3C02F6DA" w14:textId="77777777" w:rsidR="002412DF" w:rsidRPr="00DA4430" w:rsidRDefault="002412DF" w:rsidP="009C3DF5">
            <w:pPr>
              <w:jc w:val="center"/>
              <w:rPr>
                <w:rFonts w:ascii="ＭＳ 明朝" w:hAnsi="ＭＳ 明朝"/>
              </w:rPr>
            </w:pPr>
            <w:r w:rsidRPr="00DA4430">
              <w:rPr>
                <w:rFonts w:ascii="ＭＳ 明朝" w:hAnsi="ＭＳ 明朝" w:hint="eastAsia"/>
              </w:rPr>
              <w:t>２</w:t>
            </w:r>
          </w:p>
        </w:tc>
        <w:tc>
          <w:tcPr>
            <w:tcW w:w="449" w:type="dxa"/>
            <w:vAlign w:val="center"/>
          </w:tcPr>
          <w:p w14:paraId="58C4CBA8" w14:textId="77777777" w:rsidR="002412DF" w:rsidRPr="00DA4430" w:rsidRDefault="002412DF" w:rsidP="009C3DF5">
            <w:pPr>
              <w:jc w:val="center"/>
              <w:rPr>
                <w:rFonts w:ascii="ＭＳ 明朝" w:hAnsi="ＭＳ 明朝"/>
              </w:rPr>
            </w:pPr>
            <w:r w:rsidRPr="00DA4430">
              <w:rPr>
                <w:rFonts w:ascii="ＭＳ 明朝" w:hAnsi="ＭＳ 明朝" w:hint="eastAsia"/>
              </w:rPr>
              <w:t>２</w:t>
            </w:r>
          </w:p>
        </w:tc>
      </w:tr>
      <w:tr w:rsidR="002412DF" w14:paraId="28AC0EA8" w14:textId="77777777" w:rsidTr="009C3DF5">
        <w:tc>
          <w:tcPr>
            <w:tcW w:w="9628" w:type="dxa"/>
            <w:gridSpan w:val="7"/>
          </w:tcPr>
          <w:p w14:paraId="0EEE660F" w14:textId="77777777" w:rsidR="002412DF" w:rsidRDefault="002412DF" w:rsidP="009C3DF5">
            <w:pPr>
              <w:jc w:val="left"/>
            </w:pPr>
            <w:r>
              <w:rPr>
                <w:rFonts w:hint="eastAsia"/>
              </w:rPr>
              <w:t>備考</w:t>
            </w:r>
          </w:p>
          <w:p w14:paraId="6ACDF383" w14:textId="77777777" w:rsidR="002412DF" w:rsidRPr="007244B8" w:rsidRDefault="002412DF" w:rsidP="009C3DF5">
            <w:pPr>
              <w:ind w:leftChars="68" w:left="284" w:hangingChars="67" w:hanging="141"/>
              <w:jc w:val="left"/>
              <w:rPr>
                <w:rFonts w:ascii="ＭＳ 明朝" w:hAnsi="ＭＳ 明朝"/>
              </w:rPr>
            </w:pPr>
            <w:r>
              <w:rPr>
                <w:rFonts w:hint="eastAsia"/>
              </w:rPr>
              <w:t>一　教科及び教科の指導法に関する科目（教科に関する専門的事項に係る部分に限る。次条第１項及</w:t>
            </w:r>
            <w:r w:rsidRPr="007244B8">
              <w:rPr>
                <w:rFonts w:ascii="ＭＳ 明朝" w:hAnsi="ＭＳ 明朝" w:hint="eastAsia"/>
              </w:rPr>
              <w:t>び第５条第１項の表（表の部分に限る。）を除き、以下「教科に関する専門的事項に関する科目」という。）の単位の修得方法は、国語（書写を含む。）、社会、算数、理科、生活、音楽、図画工作、家庭、体育及び外国語（英語、ドイツ語、フランス語その他の各外国語に分ける。）（第三号及び第1</w:t>
            </w:r>
            <w:r w:rsidRPr="007244B8">
              <w:rPr>
                <w:rFonts w:ascii="ＭＳ 明朝" w:hAnsi="ＭＳ 明朝"/>
              </w:rPr>
              <w:t>1</w:t>
            </w:r>
            <w:r w:rsidRPr="007244B8">
              <w:rPr>
                <w:rFonts w:ascii="ＭＳ 明朝" w:hAnsi="ＭＳ 明朝" w:hint="eastAsia"/>
              </w:rPr>
              <w:t>条の２の表備考第二号において「国語等」という。）の教科に関する専門的事項を含む科目のうち１以上の科目について修得するものとする。</w:t>
            </w:r>
          </w:p>
          <w:p w14:paraId="7A03CCEA" w14:textId="0B79118C" w:rsidR="002412DF" w:rsidRPr="007244B8" w:rsidRDefault="002412DF" w:rsidP="009C3DF5">
            <w:pPr>
              <w:ind w:leftChars="68" w:left="284" w:hangingChars="67" w:hanging="141"/>
              <w:jc w:val="left"/>
              <w:rPr>
                <w:rFonts w:ascii="ＭＳ 明朝" w:hAnsi="ＭＳ 明朝"/>
              </w:rPr>
            </w:pPr>
            <w:r w:rsidRPr="007244B8">
              <w:rPr>
                <w:rFonts w:ascii="ＭＳ 明朝" w:hAnsi="ＭＳ 明朝" w:hint="eastAsia"/>
              </w:rPr>
              <w:lastRenderedPageBreak/>
              <w:t>二　各教科の指導法（</w:t>
            </w:r>
            <w:r w:rsidR="00980D4C" w:rsidRPr="007244B8">
              <w:rPr>
                <w:rFonts w:ascii="ＭＳ 明朝" w:hAnsi="ＭＳ 明朝" w:hint="eastAsia"/>
                <w:u w:val="thick"/>
              </w:rPr>
              <w:t>情報通信技術</w:t>
            </w:r>
            <w:r w:rsidRPr="007244B8">
              <w:rPr>
                <w:rFonts w:ascii="ＭＳ 明朝" w:hAnsi="ＭＳ 明朝" w:hint="eastAsia"/>
                <w:u w:val="thick"/>
              </w:rPr>
              <w:t>の活用</w:t>
            </w:r>
            <w:r w:rsidRPr="007244B8">
              <w:rPr>
                <w:rFonts w:ascii="ＭＳ 明朝" w:hAnsi="ＭＳ 明朝" w:hint="eastAsia"/>
              </w:rPr>
              <w:t>を含む。）、教育課程の意義及び編成の方法（カリキュラム・マネジメントを含む。）、</w:t>
            </w:r>
            <w:r w:rsidRPr="007244B8">
              <w:rPr>
                <w:rFonts w:ascii="ＭＳ 明朝" w:hAnsi="ＭＳ 明朝" w:hint="eastAsia"/>
                <w:u w:val="thick"/>
              </w:rPr>
              <w:t>道徳の理論及び指導法、総合的な学習の時間の指導法</w:t>
            </w:r>
            <w:r w:rsidR="00980D4C" w:rsidRPr="007244B8">
              <w:rPr>
                <w:rFonts w:ascii="ＭＳ 明朝" w:hAnsi="ＭＳ 明朝" w:hint="eastAsia"/>
                <w:u w:val="thick"/>
              </w:rPr>
              <w:t>、</w:t>
            </w:r>
            <w:r w:rsidRPr="007244B8">
              <w:rPr>
                <w:rFonts w:ascii="ＭＳ 明朝" w:hAnsi="ＭＳ 明朝" w:hint="eastAsia"/>
                <w:u w:val="thick"/>
              </w:rPr>
              <w:t>特別活動の指導法、</w:t>
            </w:r>
            <w:r w:rsidR="00980D4C" w:rsidRPr="007244B8">
              <w:rPr>
                <w:rFonts w:ascii="ＭＳ 明朝" w:hAnsi="ＭＳ 明朝" w:hint="eastAsia"/>
                <w:u w:val="thick"/>
              </w:rPr>
              <w:t>教育</w:t>
            </w:r>
            <w:r w:rsidR="00980D4C" w:rsidRPr="00980D4C">
              <w:rPr>
                <w:rFonts w:hint="eastAsia"/>
                <w:u w:val="thick"/>
              </w:rPr>
              <w:t>の方法及び技術並びに情報通信技術を活用した教育の理論及び方法</w:t>
            </w:r>
            <w:r w:rsidR="00980D4C">
              <w:rPr>
                <w:rFonts w:hint="eastAsia"/>
              </w:rPr>
              <w:t>は</w:t>
            </w:r>
            <w:r w:rsidR="00980D4C" w:rsidRPr="007244B8">
              <w:rPr>
                <w:rFonts w:ascii="ＭＳ 明朝" w:hAnsi="ＭＳ 明朝" w:hint="eastAsia"/>
              </w:rPr>
              <w:t>、</w:t>
            </w:r>
            <w:r w:rsidRPr="007244B8">
              <w:rPr>
                <w:rFonts w:ascii="ＭＳ 明朝" w:hAnsi="ＭＳ 明朝" w:hint="eastAsia"/>
              </w:rPr>
              <w:t>学校教育法施行規則第5</w:t>
            </w:r>
            <w:r w:rsidRPr="007244B8">
              <w:rPr>
                <w:rFonts w:ascii="ＭＳ 明朝" w:hAnsi="ＭＳ 明朝"/>
              </w:rPr>
              <w:t>2</w:t>
            </w:r>
            <w:r w:rsidRPr="007244B8">
              <w:rPr>
                <w:rFonts w:ascii="ＭＳ 明朝" w:hAnsi="ＭＳ 明朝" w:hint="eastAsia"/>
              </w:rPr>
              <w:t>条に規定する小学校学習指導要領に掲げる事項に即し、育成を目指す</w:t>
            </w:r>
            <w:r w:rsidRPr="007244B8">
              <w:rPr>
                <w:rFonts w:ascii="ＭＳ 明朝" w:hAnsi="ＭＳ 明朝" w:hint="eastAsia"/>
                <w:u w:val="thick"/>
              </w:rPr>
              <w:t>資質</w:t>
            </w:r>
            <w:r w:rsidR="007244B8" w:rsidRPr="007244B8">
              <w:rPr>
                <w:rFonts w:ascii="ＭＳ 明朝" w:hAnsi="ＭＳ 明朝" w:hint="eastAsia"/>
                <w:u w:val="thick"/>
              </w:rPr>
              <w:t>・</w:t>
            </w:r>
            <w:r w:rsidRPr="007244B8">
              <w:rPr>
                <w:rFonts w:ascii="ＭＳ 明朝" w:hAnsi="ＭＳ 明朝" w:hint="eastAsia"/>
                <w:u w:val="thick"/>
              </w:rPr>
              <w:t>能力</w:t>
            </w:r>
            <w:r w:rsidRPr="007244B8">
              <w:rPr>
                <w:rFonts w:ascii="ＭＳ 明朝" w:hAnsi="ＭＳ 明朝" w:hint="eastAsia"/>
              </w:rPr>
              <w:t>を育むための主体的・対話的で深い学びの実現に向けた授業改善に資する内容並びに包括的な内容を含むものとする。</w:t>
            </w:r>
          </w:p>
          <w:p w14:paraId="7ED93599" w14:textId="77777777" w:rsidR="002412DF" w:rsidRPr="007244B8" w:rsidRDefault="002412DF" w:rsidP="009C3DF5">
            <w:pPr>
              <w:ind w:leftChars="68" w:left="284" w:hangingChars="67" w:hanging="141"/>
              <w:jc w:val="left"/>
              <w:rPr>
                <w:rFonts w:ascii="ＭＳ 明朝" w:hAnsi="ＭＳ 明朝"/>
              </w:rPr>
            </w:pPr>
            <w:r w:rsidRPr="007244B8">
              <w:rPr>
                <w:rFonts w:ascii="ＭＳ 明朝" w:hAnsi="ＭＳ 明朝" w:hint="eastAsia"/>
              </w:rPr>
              <w:t>三　各教科の指導法に関する科目の単位の修得方法は、専修免許状又は一種免許状の授与を受ける場合にあっては、国語等の教科の指導法に関する科目についてそれぞれ１単位以上を、二種免許状の授与を受ける場合にあっては、６以上の教科の指導法に関する科目（音楽、図画工作又は体育の教科の指導法に関する科目のうち２以上を含む。）についてそれぞれ１単位以上を修得するものとする。</w:t>
            </w:r>
          </w:p>
          <w:p w14:paraId="6DEA33E1" w14:textId="1799615F" w:rsidR="002412DF" w:rsidRDefault="002412DF" w:rsidP="009C3DF5">
            <w:pPr>
              <w:ind w:leftChars="68" w:left="284" w:hangingChars="67" w:hanging="141"/>
              <w:jc w:val="left"/>
              <w:rPr>
                <w:rFonts w:ascii="ＭＳ 明朝" w:hAnsi="ＭＳ 明朝"/>
              </w:rPr>
            </w:pPr>
            <w:r w:rsidRPr="007244B8">
              <w:rPr>
                <w:rFonts w:ascii="ＭＳ 明朝" w:hAnsi="ＭＳ 明朝" w:hint="eastAsia"/>
              </w:rPr>
              <w:t>四　道徳、総合的な学習の時間等の指導法及び生徒指導、教育相談等に関する科目（道徳の理論及び指導法に係る部分に限る。）の単位の修得方法は、専修免許状又は一種免許状の場合は２単位以上、二種免許状の場合は１単位以上修得するものとする（次条第１項の表の場合においても同様とする。）。</w:t>
            </w:r>
          </w:p>
          <w:p w14:paraId="7239481C" w14:textId="476BE7FD" w:rsidR="007244B8" w:rsidRPr="007244B8" w:rsidRDefault="007244B8" w:rsidP="009C3DF5">
            <w:pPr>
              <w:ind w:leftChars="68" w:left="284" w:hangingChars="67" w:hanging="141"/>
              <w:jc w:val="left"/>
              <w:rPr>
                <w:rFonts w:ascii="ＭＳ 明朝" w:hAnsi="ＭＳ 明朝"/>
                <w:u w:val="thick"/>
              </w:rPr>
            </w:pPr>
            <w:r w:rsidRPr="007244B8">
              <w:rPr>
                <w:rFonts w:ascii="ＭＳ 明朝" w:hAnsi="ＭＳ 明朝" w:hint="eastAsia"/>
                <w:u w:val="thick"/>
              </w:rPr>
              <w:t xml:space="preserve">四の二　</w:t>
            </w:r>
            <w:r>
              <w:rPr>
                <w:rFonts w:ascii="ＭＳ 明朝" w:hAnsi="ＭＳ 明朝" w:hint="eastAsia"/>
                <w:u w:val="thick"/>
              </w:rPr>
              <w:t>道徳、総合的な学習の時間等の指導法及び生徒指導、教育相談等に関する科目（情報通信技術を活用した教育の理論及び方法に係る部分に限る。）の単位の修得方法は、１単位以上を修得するものとする（次条第１項及び第５条第１項の表の場合においても同様とする。）。</w:t>
            </w:r>
          </w:p>
          <w:p w14:paraId="4CD51DF9" w14:textId="2F600AD1" w:rsidR="002412DF" w:rsidRPr="007244B8" w:rsidRDefault="002412DF" w:rsidP="009C3DF5">
            <w:pPr>
              <w:ind w:leftChars="68" w:left="284" w:hangingChars="67" w:hanging="141"/>
              <w:jc w:val="left"/>
              <w:rPr>
                <w:rFonts w:ascii="ＭＳ 明朝" w:hAnsi="ＭＳ 明朝"/>
              </w:rPr>
            </w:pPr>
            <w:r w:rsidRPr="007244B8">
              <w:rPr>
                <w:rFonts w:ascii="ＭＳ 明朝" w:hAnsi="ＭＳ 明朝" w:hint="eastAsia"/>
              </w:rPr>
              <w:t xml:space="preserve">五　</w:t>
            </w:r>
            <w:r w:rsidR="0000305B" w:rsidRPr="0000305B">
              <w:rPr>
                <w:rFonts w:ascii="ＭＳ 明朝" w:hAnsi="ＭＳ 明朝" w:hint="eastAsia"/>
              </w:rPr>
              <w:t>教育実習は、小学校、幼稚園、中学校（義務教育学校の後期課程、中等教育学校の前期課程、特別支援学校の中学部及び海外に在留する邦人の子女のための在外教育施設で、文部科学大臣が中学校の課程と同等の課程を有するものとして認定したものを含む。次条第</w:t>
            </w:r>
            <w:r w:rsidR="0000305B">
              <w:rPr>
                <w:rFonts w:ascii="ＭＳ 明朝" w:hAnsi="ＭＳ 明朝" w:hint="eastAsia"/>
              </w:rPr>
              <w:t>１</w:t>
            </w:r>
            <w:r w:rsidR="0000305B" w:rsidRPr="0000305B">
              <w:rPr>
                <w:rFonts w:ascii="ＭＳ 明朝" w:hAnsi="ＭＳ 明朝" w:hint="eastAsia"/>
              </w:rPr>
              <w:t>項の表備考第七号及び第</w:t>
            </w:r>
            <w:r w:rsidR="0000305B">
              <w:rPr>
                <w:rFonts w:ascii="ＭＳ 明朝" w:hAnsi="ＭＳ 明朝" w:hint="eastAsia"/>
              </w:rPr>
              <w:t>５</w:t>
            </w:r>
            <w:r w:rsidR="0000305B" w:rsidRPr="0000305B">
              <w:rPr>
                <w:rFonts w:ascii="ＭＳ 明朝" w:hAnsi="ＭＳ 明朝" w:hint="eastAsia"/>
              </w:rPr>
              <w:t>条第</w:t>
            </w:r>
            <w:r w:rsidR="0000305B">
              <w:rPr>
                <w:rFonts w:ascii="ＭＳ 明朝" w:hAnsi="ＭＳ 明朝" w:hint="eastAsia"/>
              </w:rPr>
              <w:t>１</w:t>
            </w:r>
            <w:r w:rsidR="0000305B" w:rsidRPr="0000305B">
              <w:rPr>
                <w:rFonts w:ascii="ＭＳ 明朝" w:hAnsi="ＭＳ 明朝" w:hint="eastAsia"/>
              </w:rPr>
              <w:t>項の表備考第三号において同じ。）及び幼保連携型認定こども園の教育を中心とするものとする。</w:t>
            </w:r>
          </w:p>
          <w:p w14:paraId="3439CE4C" w14:textId="77777777" w:rsidR="002412DF" w:rsidRPr="00037474" w:rsidRDefault="002412DF" w:rsidP="009C3DF5">
            <w:pPr>
              <w:ind w:leftChars="68" w:left="284" w:hangingChars="67" w:hanging="141"/>
            </w:pPr>
            <w:r w:rsidRPr="007244B8">
              <w:rPr>
                <w:rFonts w:ascii="ＭＳ 明朝" w:hAnsi="ＭＳ 明朝" w:hint="eastAsia"/>
              </w:rPr>
              <w:t>六　各教科の指導法に関する科目の単位のうち、生活の教科の指導法に関する科目の単位にあっては２単位まで、特別活動の指導法に関する科目の単位にあっては１単位まで、幼稚園の教諭の普通免許状の授与を受ける場合の保育内容の指導法に関する科目の単位をもってあてることができる。</w:t>
            </w:r>
          </w:p>
        </w:tc>
      </w:tr>
    </w:tbl>
    <w:p w14:paraId="6BBAFCB9" w14:textId="77777777" w:rsidR="002412DF" w:rsidRDefault="002412DF" w:rsidP="002412DF"/>
    <w:p w14:paraId="6A1519EA" w14:textId="34EA1FA8" w:rsidR="0078203F" w:rsidRDefault="0078203F">
      <w:pPr>
        <w:widowControl/>
        <w:jc w:val="left"/>
      </w:pPr>
      <w:r>
        <w:br w:type="page"/>
      </w:r>
    </w:p>
    <w:p w14:paraId="14CD47C6" w14:textId="37FBBAF6" w:rsidR="0078203F" w:rsidRPr="0078203F" w:rsidRDefault="0078203F">
      <w:pPr>
        <w:widowControl/>
        <w:jc w:val="left"/>
        <w:rPr>
          <w:rFonts w:ascii="ＭＳ ゴシック" w:eastAsia="ＭＳ ゴシック" w:hAnsi="ＭＳ ゴシック"/>
        </w:rPr>
      </w:pPr>
      <w:r w:rsidRPr="0078203F">
        <w:rPr>
          <w:rFonts w:ascii="ＭＳ ゴシック" w:eastAsia="ＭＳ ゴシック" w:hAnsi="ＭＳ ゴシック" w:hint="eastAsia"/>
        </w:rPr>
        <w:lastRenderedPageBreak/>
        <w:t>３．中学校</w:t>
      </w:r>
    </w:p>
    <w:p w14:paraId="4F404130" w14:textId="77777777" w:rsidR="0078203F" w:rsidRDefault="0078203F">
      <w:pPr>
        <w:widowControl/>
        <w:jc w:val="left"/>
      </w:pPr>
    </w:p>
    <w:p w14:paraId="4DAB16B9" w14:textId="6FDCF58E" w:rsidR="004D5FE8" w:rsidRPr="004D5FE8" w:rsidRDefault="004D5FE8" w:rsidP="004D5FE8">
      <w:pPr>
        <w:ind w:left="141" w:hangingChars="67" w:hanging="141"/>
        <w:rPr>
          <w:rFonts w:ascii="ＭＳ 明朝" w:hAnsi="ＭＳ 明朝"/>
        </w:rPr>
      </w:pPr>
      <w:r w:rsidRPr="004D5FE8">
        <w:rPr>
          <w:rFonts w:ascii="ＭＳ 明朝" w:hAnsi="ＭＳ 明朝" w:hint="eastAsia"/>
        </w:rPr>
        <w:t>第４条　免許法別表第</w:t>
      </w:r>
      <w:r w:rsidR="00975A87">
        <w:rPr>
          <w:rFonts w:ascii="ＭＳ 明朝" w:hAnsi="ＭＳ 明朝" w:hint="eastAsia"/>
        </w:rPr>
        <w:t>１</w:t>
      </w:r>
      <w:r w:rsidRPr="004D5FE8">
        <w:rPr>
          <w:rFonts w:ascii="ＭＳ 明朝" w:hAnsi="ＭＳ 明朝" w:hint="eastAsia"/>
        </w:rPr>
        <w:t>に規定する中学校教諭の普通免許状の授与を受ける場合の教科及び教職に関する科目の単位の修得方法は、次の表の定めるところによる。</w:t>
      </w:r>
    </w:p>
    <w:tbl>
      <w:tblPr>
        <w:tblStyle w:val="a9"/>
        <w:tblW w:w="0" w:type="auto"/>
        <w:tblLook w:val="04A0" w:firstRow="1" w:lastRow="0" w:firstColumn="1" w:lastColumn="0" w:noHBand="0" w:noVBand="1"/>
      </w:tblPr>
      <w:tblGrid>
        <w:gridCol w:w="426"/>
        <w:gridCol w:w="904"/>
        <w:gridCol w:w="1688"/>
        <w:gridCol w:w="4449"/>
        <w:gridCol w:w="531"/>
        <w:gridCol w:w="531"/>
        <w:gridCol w:w="531"/>
      </w:tblGrid>
      <w:tr w:rsidR="004D5FE8" w:rsidRPr="004D5FE8" w14:paraId="30457849" w14:textId="77777777" w:rsidTr="009C3DF5">
        <w:tc>
          <w:tcPr>
            <w:tcW w:w="1403" w:type="dxa"/>
            <w:gridSpan w:val="2"/>
            <w:vAlign w:val="center"/>
          </w:tcPr>
          <w:p w14:paraId="3793A37B" w14:textId="77777777" w:rsidR="004D5FE8" w:rsidRPr="004D5FE8" w:rsidRDefault="004D5FE8" w:rsidP="009C3DF5">
            <w:pPr>
              <w:jc w:val="center"/>
              <w:rPr>
                <w:rFonts w:ascii="ＭＳ 明朝" w:hAnsi="ＭＳ 明朝"/>
              </w:rPr>
            </w:pPr>
            <w:r w:rsidRPr="004D5FE8">
              <w:rPr>
                <w:rFonts w:ascii="ＭＳ 明朝" w:hAnsi="ＭＳ 明朝" w:hint="eastAsia"/>
              </w:rPr>
              <w:t>第一欄</w:t>
            </w:r>
          </w:p>
        </w:tc>
        <w:tc>
          <w:tcPr>
            <w:tcW w:w="1847" w:type="dxa"/>
            <w:vAlign w:val="center"/>
          </w:tcPr>
          <w:p w14:paraId="35F36B38" w14:textId="77777777" w:rsidR="004D5FE8" w:rsidRPr="004D5FE8" w:rsidRDefault="004D5FE8" w:rsidP="009C3DF5">
            <w:pPr>
              <w:rPr>
                <w:rFonts w:ascii="ＭＳ 明朝" w:hAnsi="ＭＳ 明朝"/>
              </w:rPr>
            </w:pPr>
            <w:r w:rsidRPr="004D5FE8">
              <w:rPr>
                <w:rFonts w:ascii="ＭＳ 明朝" w:hAnsi="ＭＳ 明朝" w:hint="eastAsia"/>
              </w:rPr>
              <w:t>教科及び教職に関する科目</w:t>
            </w:r>
          </w:p>
        </w:tc>
        <w:tc>
          <w:tcPr>
            <w:tcW w:w="5011" w:type="dxa"/>
            <w:vAlign w:val="center"/>
          </w:tcPr>
          <w:p w14:paraId="56650C66" w14:textId="77777777" w:rsidR="004D5FE8" w:rsidRPr="004D5FE8" w:rsidRDefault="004D5FE8" w:rsidP="009C3DF5">
            <w:pPr>
              <w:jc w:val="center"/>
              <w:rPr>
                <w:rFonts w:ascii="ＭＳ 明朝" w:hAnsi="ＭＳ 明朝"/>
              </w:rPr>
            </w:pPr>
            <w:r w:rsidRPr="004D5FE8">
              <w:rPr>
                <w:rFonts w:ascii="ＭＳ 明朝" w:hAnsi="ＭＳ 明朝" w:hint="eastAsia"/>
              </w:rPr>
              <w:t>右項の各科目に含めることが必要な事項</w:t>
            </w:r>
          </w:p>
        </w:tc>
        <w:tc>
          <w:tcPr>
            <w:tcW w:w="531" w:type="dxa"/>
          </w:tcPr>
          <w:p w14:paraId="7D9982B6" w14:textId="77777777" w:rsidR="004D5FE8" w:rsidRPr="004D5FE8" w:rsidRDefault="004D5FE8" w:rsidP="009C3DF5">
            <w:pPr>
              <w:rPr>
                <w:rFonts w:ascii="ＭＳ 明朝" w:hAnsi="ＭＳ 明朝"/>
              </w:rPr>
            </w:pPr>
            <w:r w:rsidRPr="004D5FE8">
              <w:rPr>
                <w:rFonts w:ascii="ＭＳ 明朝" w:hAnsi="ＭＳ 明朝" w:hint="eastAsia"/>
              </w:rPr>
              <w:t>専修免許状</w:t>
            </w:r>
          </w:p>
        </w:tc>
        <w:tc>
          <w:tcPr>
            <w:tcW w:w="531" w:type="dxa"/>
          </w:tcPr>
          <w:p w14:paraId="05388246" w14:textId="77777777" w:rsidR="004D5FE8" w:rsidRPr="004D5FE8" w:rsidRDefault="004D5FE8" w:rsidP="009C3DF5">
            <w:pPr>
              <w:rPr>
                <w:rFonts w:ascii="ＭＳ 明朝" w:hAnsi="ＭＳ 明朝"/>
              </w:rPr>
            </w:pPr>
            <w:r w:rsidRPr="004D5FE8">
              <w:rPr>
                <w:rFonts w:ascii="ＭＳ 明朝" w:hAnsi="ＭＳ 明朝" w:hint="eastAsia"/>
              </w:rPr>
              <w:t>一種免許状</w:t>
            </w:r>
          </w:p>
        </w:tc>
        <w:tc>
          <w:tcPr>
            <w:tcW w:w="531" w:type="dxa"/>
          </w:tcPr>
          <w:p w14:paraId="63EA582C" w14:textId="77777777" w:rsidR="004D5FE8" w:rsidRPr="004D5FE8" w:rsidRDefault="004D5FE8" w:rsidP="009C3DF5">
            <w:pPr>
              <w:rPr>
                <w:rFonts w:ascii="ＭＳ 明朝" w:hAnsi="ＭＳ 明朝"/>
              </w:rPr>
            </w:pPr>
            <w:r w:rsidRPr="004D5FE8">
              <w:rPr>
                <w:rFonts w:ascii="ＭＳ 明朝" w:hAnsi="ＭＳ 明朝" w:hint="eastAsia"/>
              </w:rPr>
              <w:t>二種免許状</w:t>
            </w:r>
          </w:p>
        </w:tc>
      </w:tr>
      <w:tr w:rsidR="004D5FE8" w:rsidRPr="004D5FE8" w14:paraId="212D1EEB" w14:textId="77777777" w:rsidTr="009C3DF5">
        <w:tc>
          <w:tcPr>
            <w:tcW w:w="427" w:type="dxa"/>
            <w:vMerge w:val="restart"/>
            <w:vAlign w:val="center"/>
          </w:tcPr>
          <w:p w14:paraId="74245C5D" w14:textId="77777777" w:rsidR="004D5FE8" w:rsidRPr="004D5FE8" w:rsidRDefault="004D5FE8" w:rsidP="009C3DF5">
            <w:pPr>
              <w:jc w:val="center"/>
              <w:rPr>
                <w:rFonts w:ascii="ＭＳ 明朝" w:hAnsi="ＭＳ 明朝"/>
              </w:rPr>
            </w:pPr>
            <w:r w:rsidRPr="004D5FE8">
              <w:rPr>
                <w:rFonts w:ascii="ＭＳ 明朝" w:hAnsi="ＭＳ 明朝" w:hint="eastAsia"/>
              </w:rPr>
              <w:t>最低修得単位数</w:t>
            </w:r>
          </w:p>
        </w:tc>
        <w:tc>
          <w:tcPr>
            <w:tcW w:w="976" w:type="dxa"/>
            <w:vMerge w:val="restart"/>
          </w:tcPr>
          <w:p w14:paraId="31F83F71" w14:textId="77777777" w:rsidR="004D5FE8" w:rsidRPr="004D5FE8" w:rsidRDefault="004D5FE8" w:rsidP="009C3DF5">
            <w:pPr>
              <w:rPr>
                <w:rFonts w:ascii="ＭＳ 明朝" w:hAnsi="ＭＳ 明朝"/>
              </w:rPr>
            </w:pPr>
            <w:r w:rsidRPr="004D5FE8">
              <w:rPr>
                <w:rFonts w:ascii="ＭＳ 明朝" w:hAnsi="ＭＳ 明朝" w:hint="eastAsia"/>
              </w:rPr>
              <w:t>第二欄</w:t>
            </w:r>
          </w:p>
        </w:tc>
        <w:tc>
          <w:tcPr>
            <w:tcW w:w="1847" w:type="dxa"/>
            <w:vMerge w:val="restart"/>
          </w:tcPr>
          <w:p w14:paraId="1BA69C02" w14:textId="77777777" w:rsidR="004D5FE8" w:rsidRPr="004D5FE8" w:rsidRDefault="004D5FE8" w:rsidP="009C3DF5">
            <w:pPr>
              <w:rPr>
                <w:rFonts w:ascii="ＭＳ 明朝" w:hAnsi="ＭＳ 明朝"/>
              </w:rPr>
            </w:pPr>
            <w:r w:rsidRPr="004D5FE8">
              <w:rPr>
                <w:rFonts w:ascii="ＭＳ 明朝" w:hAnsi="ＭＳ 明朝" w:hint="eastAsia"/>
              </w:rPr>
              <w:t>教科及び教科の指導法に関する科目</w:t>
            </w:r>
          </w:p>
        </w:tc>
        <w:tc>
          <w:tcPr>
            <w:tcW w:w="5011" w:type="dxa"/>
          </w:tcPr>
          <w:p w14:paraId="61BBB6EA" w14:textId="77777777" w:rsidR="004D5FE8" w:rsidRPr="004D5FE8" w:rsidRDefault="004D5FE8" w:rsidP="009C3DF5">
            <w:pPr>
              <w:rPr>
                <w:rFonts w:ascii="ＭＳ 明朝" w:hAnsi="ＭＳ 明朝"/>
              </w:rPr>
            </w:pPr>
            <w:r w:rsidRPr="004D5FE8">
              <w:rPr>
                <w:rFonts w:ascii="ＭＳ 明朝" w:hAnsi="ＭＳ 明朝" w:hint="eastAsia"/>
              </w:rPr>
              <w:t>教科に関する専門的事項</w:t>
            </w:r>
          </w:p>
        </w:tc>
        <w:tc>
          <w:tcPr>
            <w:tcW w:w="531" w:type="dxa"/>
            <w:vMerge w:val="restart"/>
            <w:vAlign w:val="center"/>
          </w:tcPr>
          <w:p w14:paraId="79652611" w14:textId="77777777" w:rsidR="004D5FE8" w:rsidRPr="004D5FE8" w:rsidRDefault="004D5FE8" w:rsidP="009C3DF5">
            <w:pPr>
              <w:jc w:val="center"/>
              <w:rPr>
                <w:rFonts w:ascii="ＭＳ 明朝" w:hAnsi="ＭＳ 明朝"/>
              </w:rPr>
            </w:pPr>
            <w:r w:rsidRPr="004D5FE8">
              <w:rPr>
                <w:rFonts w:ascii="ＭＳ 明朝" w:hAnsi="ＭＳ 明朝" w:hint="eastAsia"/>
              </w:rPr>
              <w:t>2</w:t>
            </w:r>
            <w:r w:rsidRPr="004D5FE8">
              <w:rPr>
                <w:rFonts w:ascii="ＭＳ 明朝" w:hAnsi="ＭＳ 明朝"/>
              </w:rPr>
              <w:t>8</w:t>
            </w:r>
          </w:p>
        </w:tc>
        <w:tc>
          <w:tcPr>
            <w:tcW w:w="531" w:type="dxa"/>
            <w:vMerge w:val="restart"/>
            <w:vAlign w:val="center"/>
          </w:tcPr>
          <w:p w14:paraId="38724C11" w14:textId="77777777" w:rsidR="004D5FE8" w:rsidRPr="004D5FE8" w:rsidRDefault="004D5FE8" w:rsidP="009C3DF5">
            <w:pPr>
              <w:jc w:val="center"/>
              <w:rPr>
                <w:rFonts w:ascii="ＭＳ 明朝" w:hAnsi="ＭＳ 明朝"/>
              </w:rPr>
            </w:pPr>
            <w:r w:rsidRPr="004D5FE8">
              <w:rPr>
                <w:rFonts w:ascii="ＭＳ 明朝" w:hAnsi="ＭＳ 明朝"/>
              </w:rPr>
              <w:t>28</w:t>
            </w:r>
          </w:p>
        </w:tc>
        <w:tc>
          <w:tcPr>
            <w:tcW w:w="531" w:type="dxa"/>
            <w:vMerge w:val="restart"/>
            <w:vAlign w:val="center"/>
          </w:tcPr>
          <w:p w14:paraId="13DD059D" w14:textId="77777777" w:rsidR="004D5FE8" w:rsidRPr="004D5FE8" w:rsidRDefault="004D5FE8" w:rsidP="009C3DF5">
            <w:pPr>
              <w:jc w:val="center"/>
              <w:rPr>
                <w:rFonts w:ascii="ＭＳ 明朝" w:hAnsi="ＭＳ 明朝"/>
              </w:rPr>
            </w:pPr>
            <w:r w:rsidRPr="004D5FE8">
              <w:rPr>
                <w:rFonts w:ascii="ＭＳ 明朝" w:hAnsi="ＭＳ 明朝" w:hint="eastAsia"/>
              </w:rPr>
              <w:t>1</w:t>
            </w:r>
            <w:r w:rsidRPr="004D5FE8">
              <w:rPr>
                <w:rFonts w:ascii="ＭＳ 明朝" w:hAnsi="ＭＳ 明朝"/>
              </w:rPr>
              <w:t>2</w:t>
            </w:r>
          </w:p>
        </w:tc>
      </w:tr>
      <w:tr w:rsidR="004D5FE8" w:rsidRPr="004D5FE8" w14:paraId="509D0773" w14:textId="77777777" w:rsidTr="009C3DF5">
        <w:tc>
          <w:tcPr>
            <w:tcW w:w="427" w:type="dxa"/>
            <w:vMerge/>
          </w:tcPr>
          <w:p w14:paraId="5B07F0C4" w14:textId="77777777" w:rsidR="004D5FE8" w:rsidRPr="004D5FE8" w:rsidRDefault="004D5FE8" w:rsidP="009C3DF5">
            <w:pPr>
              <w:rPr>
                <w:rFonts w:ascii="ＭＳ 明朝" w:hAnsi="ＭＳ 明朝"/>
              </w:rPr>
            </w:pPr>
          </w:p>
        </w:tc>
        <w:tc>
          <w:tcPr>
            <w:tcW w:w="976" w:type="dxa"/>
            <w:vMerge/>
          </w:tcPr>
          <w:p w14:paraId="5AAC6F69" w14:textId="77777777" w:rsidR="004D5FE8" w:rsidRPr="004D5FE8" w:rsidRDefault="004D5FE8" w:rsidP="009C3DF5">
            <w:pPr>
              <w:rPr>
                <w:rFonts w:ascii="ＭＳ 明朝" w:hAnsi="ＭＳ 明朝"/>
              </w:rPr>
            </w:pPr>
          </w:p>
        </w:tc>
        <w:tc>
          <w:tcPr>
            <w:tcW w:w="1847" w:type="dxa"/>
            <w:vMerge/>
          </w:tcPr>
          <w:p w14:paraId="243AF1AD" w14:textId="77777777" w:rsidR="004D5FE8" w:rsidRPr="004D5FE8" w:rsidRDefault="004D5FE8" w:rsidP="009C3DF5">
            <w:pPr>
              <w:rPr>
                <w:rFonts w:ascii="ＭＳ 明朝" w:hAnsi="ＭＳ 明朝"/>
              </w:rPr>
            </w:pPr>
          </w:p>
        </w:tc>
        <w:tc>
          <w:tcPr>
            <w:tcW w:w="5011" w:type="dxa"/>
          </w:tcPr>
          <w:p w14:paraId="04564E39" w14:textId="12B0F990" w:rsidR="004D5FE8" w:rsidRPr="004D5FE8" w:rsidRDefault="004D5FE8" w:rsidP="009C3DF5">
            <w:pPr>
              <w:rPr>
                <w:rFonts w:ascii="ＭＳ 明朝" w:hAnsi="ＭＳ 明朝"/>
              </w:rPr>
            </w:pPr>
            <w:r w:rsidRPr="004D5FE8">
              <w:rPr>
                <w:rFonts w:ascii="ＭＳ 明朝" w:hAnsi="ＭＳ 明朝" w:hint="eastAsia"/>
              </w:rPr>
              <w:t>各教科の指導法（</w:t>
            </w:r>
            <w:r w:rsidRPr="004D5FE8">
              <w:rPr>
                <w:rFonts w:ascii="ＭＳ 明朝" w:hAnsi="ＭＳ 明朝" w:hint="eastAsia"/>
                <w:u w:val="thick"/>
              </w:rPr>
              <w:t>情報通信技術の活用</w:t>
            </w:r>
            <w:r w:rsidRPr="004D5FE8">
              <w:rPr>
                <w:rFonts w:ascii="ＭＳ 明朝" w:hAnsi="ＭＳ 明朝" w:hint="eastAsia"/>
              </w:rPr>
              <w:t>を含む。）</w:t>
            </w:r>
          </w:p>
        </w:tc>
        <w:tc>
          <w:tcPr>
            <w:tcW w:w="531" w:type="dxa"/>
            <w:vMerge/>
            <w:vAlign w:val="center"/>
          </w:tcPr>
          <w:p w14:paraId="7E03820C" w14:textId="77777777" w:rsidR="004D5FE8" w:rsidRPr="004D5FE8" w:rsidRDefault="004D5FE8" w:rsidP="009C3DF5">
            <w:pPr>
              <w:jc w:val="center"/>
              <w:rPr>
                <w:rFonts w:ascii="ＭＳ 明朝" w:hAnsi="ＭＳ 明朝"/>
              </w:rPr>
            </w:pPr>
          </w:p>
        </w:tc>
        <w:tc>
          <w:tcPr>
            <w:tcW w:w="531" w:type="dxa"/>
            <w:vMerge/>
            <w:vAlign w:val="center"/>
          </w:tcPr>
          <w:p w14:paraId="67A1000A" w14:textId="77777777" w:rsidR="004D5FE8" w:rsidRPr="004D5FE8" w:rsidRDefault="004D5FE8" w:rsidP="009C3DF5">
            <w:pPr>
              <w:jc w:val="center"/>
              <w:rPr>
                <w:rFonts w:ascii="ＭＳ 明朝" w:hAnsi="ＭＳ 明朝"/>
              </w:rPr>
            </w:pPr>
          </w:p>
        </w:tc>
        <w:tc>
          <w:tcPr>
            <w:tcW w:w="531" w:type="dxa"/>
            <w:vMerge/>
            <w:vAlign w:val="center"/>
          </w:tcPr>
          <w:p w14:paraId="268B7F3D" w14:textId="77777777" w:rsidR="004D5FE8" w:rsidRPr="004D5FE8" w:rsidRDefault="004D5FE8" w:rsidP="009C3DF5">
            <w:pPr>
              <w:jc w:val="center"/>
              <w:rPr>
                <w:rFonts w:ascii="ＭＳ 明朝" w:hAnsi="ＭＳ 明朝"/>
              </w:rPr>
            </w:pPr>
          </w:p>
        </w:tc>
      </w:tr>
      <w:tr w:rsidR="004D5FE8" w:rsidRPr="004D5FE8" w14:paraId="7B00CA60" w14:textId="77777777" w:rsidTr="009C3DF5">
        <w:tc>
          <w:tcPr>
            <w:tcW w:w="427" w:type="dxa"/>
            <w:vMerge/>
          </w:tcPr>
          <w:p w14:paraId="33339AC6" w14:textId="77777777" w:rsidR="004D5FE8" w:rsidRPr="004D5FE8" w:rsidRDefault="004D5FE8" w:rsidP="009C3DF5">
            <w:pPr>
              <w:rPr>
                <w:rFonts w:ascii="ＭＳ 明朝" w:hAnsi="ＭＳ 明朝"/>
              </w:rPr>
            </w:pPr>
          </w:p>
        </w:tc>
        <w:tc>
          <w:tcPr>
            <w:tcW w:w="976" w:type="dxa"/>
            <w:vMerge w:val="restart"/>
          </w:tcPr>
          <w:p w14:paraId="5DC56928" w14:textId="77777777" w:rsidR="004D5FE8" w:rsidRPr="004D5FE8" w:rsidRDefault="004D5FE8" w:rsidP="009C3DF5">
            <w:pPr>
              <w:rPr>
                <w:rFonts w:ascii="ＭＳ 明朝" w:hAnsi="ＭＳ 明朝"/>
              </w:rPr>
            </w:pPr>
            <w:r w:rsidRPr="004D5FE8">
              <w:rPr>
                <w:rFonts w:ascii="ＭＳ 明朝" w:hAnsi="ＭＳ 明朝" w:hint="eastAsia"/>
              </w:rPr>
              <w:t>第三欄</w:t>
            </w:r>
          </w:p>
        </w:tc>
        <w:tc>
          <w:tcPr>
            <w:tcW w:w="1847" w:type="dxa"/>
            <w:vMerge w:val="restart"/>
          </w:tcPr>
          <w:p w14:paraId="79600B74" w14:textId="77777777" w:rsidR="004D5FE8" w:rsidRPr="004D5FE8" w:rsidRDefault="004D5FE8" w:rsidP="009C3DF5">
            <w:pPr>
              <w:rPr>
                <w:rFonts w:ascii="ＭＳ 明朝" w:hAnsi="ＭＳ 明朝"/>
              </w:rPr>
            </w:pPr>
            <w:r w:rsidRPr="004D5FE8">
              <w:rPr>
                <w:rFonts w:ascii="ＭＳ 明朝" w:hAnsi="ＭＳ 明朝" w:hint="eastAsia"/>
              </w:rPr>
              <w:t>教育の基礎的理解に関する科目</w:t>
            </w:r>
          </w:p>
        </w:tc>
        <w:tc>
          <w:tcPr>
            <w:tcW w:w="5011" w:type="dxa"/>
          </w:tcPr>
          <w:p w14:paraId="74A45EDE" w14:textId="77777777" w:rsidR="004D5FE8" w:rsidRPr="004D5FE8" w:rsidRDefault="004D5FE8" w:rsidP="009C3DF5">
            <w:pPr>
              <w:rPr>
                <w:rFonts w:ascii="ＭＳ 明朝" w:hAnsi="ＭＳ 明朝"/>
              </w:rPr>
            </w:pPr>
            <w:r w:rsidRPr="004D5FE8">
              <w:rPr>
                <w:rFonts w:ascii="ＭＳ 明朝" w:hAnsi="ＭＳ 明朝" w:hint="eastAsia"/>
              </w:rPr>
              <w:t>教育の理念並びに教育に関する歴史及び思想</w:t>
            </w:r>
          </w:p>
        </w:tc>
        <w:tc>
          <w:tcPr>
            <w:tcW w:w="531" w:type="dxa"/>
            <w:vMerge w:val="restart"/>
            <w:vAlign w:val="center"/>
          </w:tcPr>
          <w:p w14:paraId="60D8630E" w14:textId="77777777" w:rsidR="004D5FE8" w:rsidRPr="004D5FE8" w:rsidRDefault="004D5FE8" w:rsidP="009C3DF5">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685D0C64"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54B13F47" w14:textId="77777777" w:rsidR="004D5FE8" w:rsidRPr="004D5FE8" w:rsidRDefault="004D5FE8" w:rsidP="009C3DF5">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2ED576AA"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4E361280" w14:textId="77777777" w:rsidR="004D5FE8" w:rsidRPr="004D5FE8" w:rsidRDefault="004D5FE8" w:rsidP="009C3DF5">
            <w:pPr>
              <w:jc w:val="center"/>
              <w:rPr>
                <w:rFonts w:ascii="ＭＳ 明朝" w:hAnsi="ＭＳ 明朝"/>
              </w:rPr>
            </w:pPr>
            <w:r w:rsidRPr="004D5FE8">
              <w:rPr>
                <w:rFonts w:ascii="ＭＳ 明朝" w:hAnsi="ＭＳ 明朝" w:hint="eastAsia"/>
              </w:rPr>
              <w:t>6</w:t>
            </w:r>
          </w:p>
          <w:p w14:paraId="0B70A1ED"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r>
      <w:tr w:rsidR="004D5FE8" w:rsidRPr="004D5FE8" w14:paraId="7F2E27F9" w14:textId="77777777" w:rsidTr="009C3DF5">
        <w:tc>
          <w:tcPr>
            <w:tcW w:w="427" w:type="dxa"/>
            <w:vMerge/>
          </w:tcPr>
          <w:p w14:paraId="6860B770" w14:textId="77777777" w:rsidR="004D5FE8" w:rsidRPr="004D5FE8" w:rsidRDefault="004D5FE8" w:rsidP="009C3DF5">
            <w:pPr>
              <w:rPr>
                <w:rFonts w:ascii="ＭＳ 明朝" w:hAnsi="ＭＳ 明朝"/>
              </w:rPr>
            </w:pPr>
          </w:p>
        </w:tc>
        <w:tc>
          <w:tcPr>
            <w:tcW w:w="976" w:type="dxa"/>
            <w:vMerge/>
          </w:tcPr>
          <w:p w14:paraId="616A398C" w14:textId="77777777" w:rsidR="004D5FE8" w:rsidRPr="004D5FE8" w:rsidRDefault="004D5FE8" w:rsidP="009C3DF5">
            <w:pPr>
              <w:rPr>
                <w:rFonts w:ascii="ＭＳ 明朝" w:hAnsi="ＭＳ 明朝"/>
              </w:rPr>
            </w:pPr>
          </w:p>
        </w:tc>
        <w:tc>
          <w:tcPr>
            <w:tcW w:w="1847" w:type="dxa"/>
            <w:vMerge/>
          </w:tcPr>
          <w:p w14:paraId="432EA559" w14:textId="77777777" w:rsidR="004D5FE8" w:rsidRPr="004D5FE8" w:rsidRDefault="004D5FE8" w:rsidP="009C3DF5">
            <w:pPr>
              <w:rPr>
                <w:rFonts w:ascii="ＭＳ 明朝" w:hAnsi="ＭＳ 明朝"/>
              </w:rPr>
            </w:pPr>
          </w:p>
        </w:tc>
        <w:tc>
          <w:tcPr>
            <w:tcW w:w="5011" w:type="dxa"/>
          </w:tcPr>
          <w:p w14:paraId="6F8A19FA" w14:textId="77777777" w:rsidR="004D5FE8" w:rsidRPr="004D5FE8" w:rsidRDefault="004D5FE8" w:rsidP="009C3DF5">
            <w:pPr>
              <w:rPr>
                <w:rFonts w:ascii="ＭＳ 明朝" w:hAnsi="ＭＳ 明朝"/>
              </w:rPr>
            </w:pPr>
            <w:r w:rsidRPr="004D5FE8">
              <w:rPr>
                <w:rFonts w:ascii="ＭＳ 明朝" w:hAnsi="ＭＳ 明朝" w:hint="eastAsia"/>
              </w:rPr>
              <w:t>教職の意義及び教員の役割・職務内容（チーム学校運営への対応を含む。）</w:t>
            </w:r>
          </w:p>
        </w:tc>
        <w:tc>
          <w:tcPr>
            <w:tcW w:w="531" w:type="dxa"/>
            <w:vMerge/>
            <w:vAlign w:val="center"/>
          </w:tcPr>
          <w:p w14:paraId="20137313" w14:textId="77777777" w:rsidR="004D5FE8" w:rsidRPr="004D5FE8" w:rsidRDefault="004D5FE8" w:rsidP="009C3DF5">
            <w:pPr>
              <w:jc w:val="center"/>
              <w:rPr>
                <w:rFonts w:ascii="ＭＳ 明朝" w:hAnsi="ＭＳ 明朝"/>
              </w:rPr>
            </w:pPr>
          </w:p>
        </w:tc>
        <w:tc>
          <w:tcPr>
            <w:tcW w:w="531" w:type="dxa"/>
            <w:vMerge/>
            <w:vAlign w:val="center"/>
          </w:tcPr>
          <w:p w14:paraId="25325F12" w14:textId="77777777" w:rsidR="004D5FE8" w:rsidRPr="004D5FE8" w:rsidRDefault="004D5FE8" w:rsidP="009C3DF5">
            <w:pPr>
              <w:jc w:val="center"/>
              <w:rPr>
                <w:rFonts w:ascii="ＭＳ 明朝" w:hAnsi="ＭＳ 明朝"/>
              </w:rPr>
            </w:pPr>
          </w:p>
        </w:tc>
        <w:tc>
          <w:tcPr>
            <w:tcW w:w="531" w:type="dxa"/>
            <w:vMerge/>
            <w:vAlign w:val="center"/>
          </w:tcPr>
          <w:p w14:paraId="1875EDBD" w14:textId="77777777" w:rsidR="004D5FE8" w:rsidRPr="004D5FE8" w:rsidRDefault="004D5FE8" w:rsidP="009C3DF5">
            <w:pPr>
              <w:jc w:val="center"/>
              <w:rPr>
                <w:rFonts w:ascii="ＭＳ 明朝" w:hAnsi="ＭＳ 明朝"/>
              </w:rPr>
            </w:pPr>
          </w:p>
        </w:tc>
      </w:tr>
      <w:tr w:rsidR="004D5FE8" w:rsidRPr="004D5FE8" w14:paraId="2C907C52" w14:textId="77777777" w:rsidTr="009C3DF5">
        <w:tc>
          <w:tcPr>
            <w:tcW w:w="427" w:type="dxa"/>
            <w:vMerge/>
          </w:tcPr>
          <w:p w14:paraId="28C08421" w14:textId="77777777" w:rsidR="004D5FE8" w:rsidRPr="004D5FE8" w:rsidRDefault="004D5FE8" w:rsidP="009C3DF5">
            <w:pPr>
              <w:rPr>
                <w:rFonts w:ascii="ＭＳ 明朝" w:hAnsi="ＭＳ 明朝"/>
              </w:rPr>
            </w:pPr>
          </w:p>
        </w:tc>
        <w:tc>
          <w:tcPr>
            <w:tcW w:w="976" w:type="dxa"/>
            <w:vMerge/>
          </w:tcPr>
          <w:p w14:paraId="7C99A573" w14:textId="77777777" w:rsidR="004D5FE8" w:rsidRPr="004D5FE8" w:rsidRDefault="004D5FE8" w:rsidP="009C3DF5">
            <w:pPr>
              <w:rPr>
                <w:rFonts w:ascii="ＭＳ 明朝" w:hAnsi="ＭＳ 明朝"/>
              </w:rPr>
            </w:pPr>
          </w:p>
        </w:tc>
        <w:tc>
          <w:tcPr>
            <w:tcW w:w="1847" w:type="dxa"/>
            <w:vMerge/>
          </w:tcPr>
          <w:p w14:paraId="2D6D2736" w14:textId="77777777" w:rsidR="004D5FE8" w:rsidRPr="004D5FE8" w:rsidRDefault="004D5FE8" w:rsidP="009C3DF5">
            <w:pPr>
              <w:rPr>
                <w:rFonts w:ascii="ＭＳ 明朝" w:hAnsi="ＭＳ 明朝"/>
              </w:rPr>
            </w:pPr>
          </w:p>
        </w:tc>
        <w:tc>
          <w:tcPr>
            <w:tcW w:w="5011" w:type="dxa"/>
          </w:tcPr>
          <w:p w14:paraId="4F8614F6" w14:textId="77777777" w:rsidR="004D5FE8" w:rsidRPr="004D5FE8" w:rsidRDefault="004D5FE8" w:rsidP="009C3DF5">
            <w:pPr>
              <w:rPr>
                <w:rFonts w:ascii="ＭＳ 明朝" w:hAnsi="ＭＳ 明朝"/>
              </w:rPr>
            </w:pPr>
            <w:r w:rsidRPr="004D5FE8">
              <w:rPr>
                <w:rFonts w:ascii="ＭＳ 明朝" w:hAnsi="ＭＳ 明朝" w:hint="eastAsia"/>
              </w:rPr>
              <w:t>教育に関する社会的、制度的又は経営的事項（学校と地域との連携及び学校安全への対応を含む。）</w:t>
            </w:r>
          </w:p>
        </w:tc>
        <w:tc>
          <w:tcPr>
            <w:tcW w:w="531" w:type="dxa"/>
            <w:vMerge/>
            <w:vAlign w:val="center"/>
          </w:tcPr>
          <w:p w14:paraId="65DF131B" w14:textId="77777777" w:rsidR="004D5FE8" w:rsidRPr="004D5FE8" w:rsidRDefault="004D5FE8" w:rsidP="009C3DF5">
            <w:pPr>
              <w:jc w:val="center"/>
              <w:rPr>
                <w:rFonts w:ascii="ＭＳ 明朝" w:hAnsi="ＭＳ 明朝"/>
              </w:rPr>
            </w:pPr>
          </w:p>
        </w:tc>
        <w:tc>
          <w:tcPr>
            <w:tcW w:w="531" w:type="dxa"/>
            <w:vMerge/>
            <w:vAlign w:val="center"/>
          </w:tcPr>
          <w:p w14:paraId="39ECE8AC" w14:textId="77777777" w:rsidR="004D5FE8" w:rsidRPr="004D5FE8" w:rsidRDefault="004D5FE8" w:rsidP="009C3DF5">
            <w:pPr>
              <w:jc w:val="center"/>
              <w:rPr>
                <w:rFonts w:ascii="ＭＳ 明朝" w:hAnsi="ＭＳ 明朝"/>
              </w:rPr>
            </w:pPr>
          </w:p>
        </w:tc>
        <w:tc>
          <w:tcPr>
            <w:tcW w:w="531" w:type="dxa"/>
            <w:vMerge/>
            <w:vAlign w:val="center"/>
          </w:tcPr>
          <w:p w14:paraId="50A6DD9C" w14:textId="77777777" w:rsidR="004D5FE8" w:rsidRPr="004D5FE8" w:rsidRDefault="004D5FE8" w:rsidP="009C3DF5">
            <w:pPr>
              <w:jc w:val="center"/>
              <w:rPr>
                <w:rFonts w:ascii="ＭＳ 明朝" w:hAnsi="ＭＳ 明朝"/>
              </w:rPr>
            </w:pPr>
          </w:p>
        </w:tc>
      </w:tr>
      <w:tr w:rsidR="004D5FE8" w:rsidRPr="004D5FE8" w14:paraId="5698D538" w14:textId="77777777" w:rsidTr="009C3DF5">
        <w:tc>
          <w:tcPr>
            <w:tcW w:w="427" w:type="dxa"/>
            <w:vMerge/>
          </w:tcPr>
          <w:p w14:paraId="3DFE16AD" w14:textId="77777777" w:rsidR="004D5FE8" w:rsidRPr="004D5FE8" w:rsidRDefault="004D5FE8" w:rsidP="009C3DF5">
            <w:pPr>
              <w:rPr>
                <w:rFonts w:ascii="ＭＳ 明朝" w:hAnsi="ＭＳ 明朝"/>
              </w:rPr>
            </w:pPr>
          </w:p>
        </w:tc>
        <w:tc>
          <w:tcPr>
            <w:tcW w:w="976" w:type="dxa"/>
            <w:vMerge/>
          </w:tcPr>
          <w:p w14:paraId="57B8D039" w14:textId="77777777" w:rsidR="004D5FE8" w:rsidRPr="004D5FE8" w:rsidRDefault="004D5FE8" w:rsidP="009C3DF5">
            <w:pPr>
              <w:rPr>
                <w:rFonts w:ascii="ＭＳ 明朝" w:hAnsi="ＭＳ 明朝"/>
              </w:rPr>
            </w:pPr>
          </w:p>
        </w:tc>
        <w:tc>
          <w:tcPr>
            <w:tcW w:w="1847" w:type="dxa"/>
            <w:vMerge/>
          </w:tcPr>
          <w:p w14:paraId="681911B1" w14:textId="77777777" w:rsidR="004D5FE8" w:rsidRPr="004D5FE8" w:rsidRDefault="004D5FE8" w:rsidP="009C3DF5">
            <w:pPr>
              <w:rPr>
                <w:rFonts w:ascii="ＭＳ 明朝" w:hAnsi="ＭＳ 明朝"/>
              </w:rPr>
            </w:pPr>
          </w:p>
        </w:tc>
        <w:tc>
          <w:tcPr>
            <w:tcW w:w="5011" w:type="dxa"/>
          </w:tcPr>
          <w:p w14:paraId="24C89E3A" w14:textId="77777777" w:rsidR="004D5FE8" w:rsidRPr="004D5FE8" w:rsidRDefault="004D5FE8" w:rsidP="009C3DF5">
            <w:pPr>
              <w:rPr>
                <w:rFonts w:ascii="ＭＳ 明朝" w:hAnsi="ＭＳ 明朝"/>
              </w:rPr>
            </w:pPr>
            <w:r w:rsidRPr="004D5FE8">
              <w:rPr>
                <w:rFonts w:ascii="ＭＳ 明朝" w:hAnsi="ＭＳ 明朝" w:hint="eastAsia"/>
              </w:rPr>
              <w:t>幼児、児童及び生徒の心身の発達及び学習の過程</w:t>
            </w:r>
          </w:p>
        </w:tc>
        <w:tc>
          <w:tcPr>
            <w:tcW w:w="531" w:type="dxa"/>
            <w:vMerge/>
            <w:vAlign w:val="center"/>
          </w:tcPr>
          <w:p w14:paraId="3F6AD244" w14:textId="77777777" w:rsidR="004D5FE8" w:rsidRPr="004D5FE8" w:rsidRDefault="004D5FE8" w:rsidP="009C3DF5">
            <w:pPr>
              <w:jc w:val="center"/>
              <w:rPr>
                <w:rFonts w:ascii="ＭＳ 明朝" w:hAnsi="ＭＳ 明朝"/>
              </w:rPr>
            </w:pPr>
          </w:p>
        </w:tc>
        <w:tc>
          <w:tcPr>
            <w:tcW w:w="531" w:type="dxa"/>
            <w:vMerge/>
            <w:vAlign w:val="center"/>
          </w:tcPr>
          <w:p w14:paraId="00114137" w14:textId="77777777" w:rsidR="004D5FE8" w:rsidRPr="004D5FE8" w:rsidRDefault="004D5FE8" w:rsidP="009C3DF5">
            <w:pPr>
              <w:jc w:val="center"/>
              <w:rPr>
                <w:rFonts w:ascii="ＭＳ 明朝" w:hAnsi="ＭＳ 明朝"/>
              </w:rPr>
            </w:pPr>
          </w:p>
        </w:tc>
        <w:tc>
          <w:tcPr>
            <w:tcW w:w="531" w:type="dxa"/>
            <w:vMerge/>
            <w:vAlign w:val="center"/>
          </w:tcPr>
          <w:p w14:paraId="30FF8B89" w14:textId="77777777" w:rsidR="004D5FE8" w:rsidRPr="004D5FE8" w:rsidRDefault="004D5FE8" w:rsidP="009C3DF5">
            <w:pPr>
              <w:jc w:val="center"/>
              <w:rPr>
                <w:rFonts w:ascii="ＭＳ 明朝" w:hAnsi="ＭＳ 明朝"/>
              </w:rPr>
            </w:pPr>
          </w:p>
        </w:tc>
      </w:tr>
      <w:tr w:rsidR="004D5FE8" w:rsidRPr="004D5FE8" w14:paraId="41EC2545" w14:textId="77777777" w:rsidTr="009C3DF5">
        <w:tc>
          <w:tcPr>
            <w:tcW w:w="427" w:type="dxa"/>
            <w:vMerge/>
          </w:tcPr>
          <w:p w14:paraId="4038B3A3" w14:textId="77777777" w:rsidR="004D5FE8" w:rsidRPr="004D5FE8" w:rsidRDefault="004D5FE8" w:rsidP="009C3DF5">
            <w:pPr>
              <w:rPr>
                <w:rFonts w:ascii="ＭＳ 明朝" w:hAnsi="ＭＳ 明朝"/>
              </w:rPr>
            </w:pPr>
          </w:p>
        </w:tc>
        <w:tc>
          <w:tcPr>
            <w:tcW w:w="976" w:type="dxa"/>
            <w:vMerge/>
          </w:tcPr>
          <w:p w14:paraId="5A505C70" w14:textId="77777777" w:rsidR="004D5FE8" w:rsidRPr="004D5FE8" w:rsidRDefault="004D5FE8" w:rsidP="009C3DF5">
            <w:pPr>
              <w:rPr>
                <w:rFonts w:ascii="ＭＳ 明朝" w:hAnsi="ＭＳ 明朝"/>
              </w:rPr>
            </w:pPr>
          </w:p>
        </w:tc>
        <w:tc>
          <w:tcPr>
            <w:tcW w:w="1847" w:type="dxa"/>
            <w:vMerge/>
          </w:tcPr>
          <w:p w14:paraId="57F727ED" w14:textId="77777777" w:rsidR="004D5FE8" w:rsidRPr="004D5FE8" w:rsidRDefault="004D5FE8" w:rsidP="009C3DF5">
            <w:pPr>
              <w:rPr>
                <w:rFonts w:ascii="ＭＳ 明朝" w:hAnsi="ＭＳ 明朝"/>
              </w:rPr>
            </w:pPr>
          </w:p>
        </w:tc>
        <w:tc>
          <w:tcPr>
            <w:tcW w:w="5011" w:type="dxa"/>
          </w:tcPr>
          <w:p w14:paraId="3FC396E0" w14:textId="77777777" w:rsidR="004D5FE8" w:rsidRPr="004D5FE8" w:rsidRDefault="004D5FE8" w:rsidP="009C3DF5">
            <w:pPr>
              <w:rPr>
                <w:rFonts w:ascii="ＭＳ 明朝" w:hAnsi="ＭＳ 明朝"/>
              </w:rPr>
            </w:pPr>
            <w:r w:rsidRPr="004D5FE8">
              <w:rPr>
                <w:rFonts w:ascii="ＭＳ 明朝" w:hAnsi="ＭＳ 明朝" w:hint="eastAsia"/>
              </w:rPr>
              <w:t>特別の支援を必要とする幼児、児童及び生徒に対する理解</w:t>
            </w:r>
          </w:p>
        </w:tc>
        <w:tc>
          <w:tcPr>
            <w:tcW w:w="531" w:type="dxa"/>
            <w:vMerge/>
            <w:vAlign w:val="center"/>
          </w:tcPr>
          <w:p w14:paraId="4D7FD8CE" w14:textId="77777777" w:rsidR="004D5FE8" w:rsidRPr="004D5FE8" w:rsidRDefault="004D5FE8" w:rsidP="009C3DF5">
            <w:pPr>
              <w:jc w:val="center"/>
              <w:rPr>
                <w:rFonts w:ascii="ＭＳ 明朝" w:hAnsi="ＭＳ 明朝"/>
              </w:rPr>
            </w:pPr>
          </w:p>
        </w:tc>
        <w:tc>
          <w:tcPr>
            <w:tcW w:w="531" w:type="dxa"/>
            <w:vMerge/>
            <w:vAlign w:val="center"/>
          </w:tcPr>
          <w:p w14:paraId="3CAD30FA" w14:textId="77777777" w:rsidR="004D5FE8" w:rsidRPr="004D5FE8" w:rsidRDefault="004D5FE8" w:rsidP="009C3DF5">
            <w:pPr>
              <w:jc w:val="center"/>
              <w:rPr>
                <w:rFonts w:ascii="ＭＳ 明朝" w:hAnsi="ＭＳ 明朝"/>
              </w:rPr>
            </w:pPr>
          </w:p>
        </w:tc>
        <w:tc>
          <w:tcPr>
            <w:tcW w:w="531" w:type="dxa"/>
            <w:vMerge/>
            <w:vAlign w:val="center"/>
          </w:tcPr>
          <w:p w14:paraId="5B3CAE00" w14:textId="77777777" w:rsidR="004D5FE8" w:rsidRPr="004D5FE8" w:rsidRDefault="004D5FE8" w:rsidP="009C3DF5">
            <w:pPr>
              <w:jc w:val="center"/>
              <w:rPr>
                <w:rFonts w:ascii="ＭＳ 明朝" w:hAnsi="ＭＳ 明朝"/>
              </w:rPr>
            </w:pPr>
          </w:p>
        </w:tc>
      </w:tr>
      <w:tr w:rsidR="004D5FE8" w:rsidRPr="004D5FE8" w14:paraId="5368BCC3" w14:textId="77777777" w:rsidTr="009C3DF5">
        <w:tc>
          <w:tcPr>
            <w:tcW w:w="427" w:type="dxa"/>
            <w:vMerge/>
          </w:tcPr>
          <w:p w14:paraId="1B5E97CB" w14:textId="77777777" w:rsidR="004D5FE8" w:rsidRPr="004D5FE8" w:rsidRDefault="004D5FE8" w:rsidP="009C3DF5">
            <w:pPr>
              <w:rPr>
                <w:rFonts w:ascii="ＭＳ 明朝" w:hAnsi="ＭＳ 明朝"/>
              </w:rPr>
            </w:pPr>
          </w:p>
        </w:tc>
        <w:tc>
          <w:tcPr>
            <w:tcW w:w="976" w:type="dxa"/>
            <w:vMerge/>
          </w:tcPr>
          <w:p w14:paraId="16F2046A" w14:textId="77777777" w:rsidR="004D5FE8" w:rsidRPr="004D5FE8" w:rsidRDefault="004D5FE8" w:rsidP="009C3DF5">
            <w:pPr>
              <w:rPr>
                <w:rFonts w:ascii="ＭＳ 明朝" w:hAnsi="ＭＳ 明朝"/>
              </w:rPr>
            </w:pPr>
          </w:p>
        </w:tc>
        <w:tc>
          <w:tcPr>
            <w:tcW w:w="1847" w:type="dxa"/>
            <w:vMerge/>
          </w:tcPr>
          <w:p w14:paraId="5DA01CCA" w14:textId="77777777" w:rsidR="004D5FE8" w:rsidRPr="004D5FE8" w:rsidRDefault="004D5FE8" w:rsidP="009C3DF5">
            <w:pPr>
              <w:rPr>
                <w:rFonts w:ascii="ＭＳ 明朝" w:hAnsi="ＭＳ 明朝"/>
              </w:rPr>
            </w:pPr>
          </w:p>
        </w:tc>
        <w:tc>
          <w:tcPr>
            <w:tcW w:w="5011" w:type="dxa"/>
          </w:tcPr>
          <w:p w14:paraId="627D59C2" w14:textId="77777777" w:rsidR="004D5FE8" w:rsidRPr="004D5FE8" w:rsidRDefault="004D5FE8" w:rsidP="009C3DF5">
            <w:pPr>
              <w:rPr>
                <w:rFonts w:ascii="ＭＳ 明朝" w:hAnsi="ＭＳ 明朝"/>
              </w:rPr>
            </w:pPr>
            <w:r w:rsidRPr="004D5FE8">
              <w:rPr>
                <w:rFonts w:ascii="ＭＳ 明朝" w:hAnsi="ＭＳ 明朝" w:hint="eastAsia"/>
              </w:rPr>
              <w:t>教育課程の意義及び編成の方法（カリキュラム・マネジメントを含む。）</w:t>
            </w:r>
          </w:p>
        </w:tc>
        <w:tc>
          <w:tcPr>
            <w:tcW w:w="531" w:type="dxa"/>
            <w:vMerge/>
            <w:vAlign w:val="center"/>
          </w:tcPr>
          <w:p w14:paraId="7DE94249" w14:textId="77777777" w:rsidR="004D5FE8" w:rsidRPr="004D5FE8" w:rsidRDefault="004D5FE8" w:rsidP="009C3DF5">
            <w:pPr>
              <w:jc w:val="center"/>
              <w:rPr>
                <w:rFonts w:ascii="ＭＳ 明朝" w:hAnsi="ＭＳ 明朝"/>
              </w:rPr>
            </w:pPr>
          </w:p>
        </w:tc>
        <w:tc>
          <w:tcPr>
            <w:tcW w:w="531" w:type="dxa"/>
            <w:vMerge/>
            <w:vAlign w:val="center"/>
          </w:tcPr>
          <w:p w14:paraId="78A0F06A" w14:textId="77777777" w:rsidR="004D5FE8" w:rsidRPr="004D5FE8" w:rsidRDefault="004D5FE8" w:rsidP="009C3DF5">
            <w:pPr>
              <w:jc w:val="center"/>
              <w:rPr>
                <w:rFonts w:ascii="ＭＳ 明朝" w:hAnsi="ＭＳ 明朝"/>
              </w:rPr>
            </w:pPr>
          </w:p>
        </w:tc>
        <w:tc>
          <w:tcPr>
            <w:tcW w:w="531" w:type="dxa"/>
            <w:vMerge/>
            <w:vAlign w:val="center"/>
          </w:tcPr>
          <w:p w14:paraId="51340320" w14:textId="77777777" w:rsidR="004D5FE8" w:rsidRPr="004D5FE8" w:rsidRDefault="004D5FE8" w:rsidP="009C3DF5">
            <w:pPr>
              <w:jc w:val="center"/>
              <w:rPr>
                <w:rFonts w:ascii="ＭＳ 明朝" w:hAnsi="ＭＳ 明朝"/>
              </w:rPr>
            </w:pPr>
          </w:p>
        </w:tc>
      </w:tr>
      <w:tr w:rsidR="004D5FE8" w:rsidRPr="004D5FE8" w14:paraId="4A1C6CD4" w14:textId="77777777" w:rsidTr="009C3DF5">
        <w:tc>
          <w:tcPr>
            <w:tcW w:w="427" w:type="dxa"/>
            <w:vMerge/>
          </w:tcPr>
          <w:p w14:paraId="741E7262" w14:textId="77777777" w:rsidR="004D5FE8" w:rsidRPr="004D5FE8" w:rsidRDefault="004D5FE8" w:rsidP="009C3DF5">
            <w:pPr>
              <w:rPr>
                <w:rFonts w:ascii="ＭＳ 明朝" w:hAnsi="ＭＳ 明朝"/>
              </w:rPr>
            </w:pPr>
          </w:p>
        </w:tc>
        <w:tc>
          <w:tcPr>
            <w:tcW w:w="976" w:type="dxa"/>
            <w:vMerge w:val="restart"/>
          </w:tcPr>
          <w:p w14:paraId="4F1708DF" w14:textId="77777777" w:rsidR="004D5FE8" w:rsidRPr="004D5FE8" w:rsidRDefault="004D5FE8" w:rsidP="009C3DF5">
            <w:pPr>
              <w:rPr>
                <w:rFonts w:ascii="ＭＳ 明朝" w:hAnsi="ＭＳ 明朝"/>
              </w:rPr>
            </w:pPr>
            <w:r w:rsidRPr="004D5FE8">
              <w:rPr>
                <w:rFonts w:ascii="ＭＳ 明朝" w:hAnsi="ＭＳ 明朝" w:hint="eastAsia"/>
              </w:rPr>
              <w:t>第四欄</w:t>
            </w:r>
          </w:p>
        </w:tc>
        <w:tc>
          <w:tcPr>
            <w:tcW w:w="1847" w:type="dxa"/>
            <w:vMerge w:val="restart"/>
          </w:tcPr>
          <w:p w14:paraId="41BC22D0" w14:textId="77777777" w:rsidR="004D5FE8" w:rsidRPr="004D5FE8" w:rsidRDefault="004D5FE8" w:rsidP="009C3DF5">
            <w:pPr>
              <w:rPr>
                <w:rFonts w:ascii="ＭＳ 明朝" w:hAnsi="ＭＳ 明朝"/>
              </w:rPr>
            </w:pPr>
            <w:r w:rsidRPr="004D5FE8">
              <w:rPr>
                <w:rFonts w:ascii="ＭＳ 明朝" w:hAnsi="ＭＳ 明朝" w:hint="eastAsia"/>
              </w:rPr>
              <w:t>道徳、総合的な学習の時間等の指導法及び生徒指導、教育相談等に関する科目</w:t>
            </w:r>
          </w:p>
        </w:tc>
        <w:tc>
          <w:tcPr>
            <w:tcW w:w="5011" w:type="dxa"/>
          </w:tcPr>
          <w:p w14:paraId="69904A32" w14:textId="77777777" w:rsidR="004D5FE8" w:rsidRPr="004D5FE8" w:rsidRDefault="004D5FE8" w:rsidP="009C3DF5">
            <w:pPr>
              <w:rPr>
                <w:rFonts w:ascii="ＭＳ 明朝" w:hAnsi="ＭＳ 明朝"/>
              </w:rPr>
            </w:pPr>
            <w:r w:rsidRPr="004D5FE8">
              <w:rPr>
                <w:rFonts w:ascii="ＭＳ 明朝" w:hAnsi="ＭＳ 明朝" w:hint="eastAsia"/>
              </w:rPr>
              <w:t>道徳の理論及び指導法</w:t>
            </w:r>
          </w:p>
        </w:tc>
        <w:tc>
          <w:tcPr>
            <w:tcW w:w="531" w:type="dxa"/>
            <w:vMerge w:val="restart"/>
            <w:vAlign w:val="center"/>
          </w:tcPr>
          <w:p w14:paraId="5F7B48B0" w14:textId="77777777" w:rsidR="004D5FE8" w:rsidRPr="004D5FE8" w:rsidRDefault="004D5FE8" w:rsidP="009C3DF5">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17A070B1"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010FE73C" w14:textId="77777777" w:rsidR="004D5FE8" w:rsidRPr="004D5FE8" w:rsidRDefault="004D5FE8" w:rsidP="009C3DF5">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5A268D5C"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1409F4D7" w14:textId="77777777" w:rsidR="004D5FE8" w:rsidRPr="004D5FE8" w:rsidRDefault="004D5FE8" w:rsidP="009C3DF5">
            <w:pPr>
              <w:jc w:val="center"/>
              <w:rPr>
                <w:rFonts w:ascii="ＭＳ 明朝" w:hAnsi="ＭＳ 明朝"/>
              </w:rPr>
            </w:pPr>
            <w:r w:rsidRPr="004D5FE8">
              <w:rPr>
                <w:rFonts w:ascii="ＭＳ 明朝" w:hAnsi="ＭＳ 明朝" w:hint="eastAsia"/>
              </w:rPr>
              <w:t>6</w:t>
            </w:r>
          </w:p>
          <w:p w14:paraId="5D02A90E"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4)</w:t>
            </w:r>
          </w:p>
        </w:tc>
      </w:tr>
      <w:tr w:rsidR="004D5FE8" w:rsidRPr="004D5FE8" w14:paraId="33F7E3F6" w14:textId="77777777" w:rsidTr="009C3DF5">
        <w:tc>
          <w:tcPr>
            <w:tcW w:w="427" w:type="dxa"/>
            <w:vMerge/>
          </w:tcPr>
          <w:p w14:paraId="3F87ECB0" w14:textId="77777777" w:rsidR="004D5FE8" w:rsidRPr="004D5FE8" w:rsidRDefault="004D5FE8" w:rsidP="009C3DF5">
            <w:pPr>
              <w:rPr>
                <w:rFonts w:ascii="ＭＳ 明朝" w:hAnsi="ＭＳ 明朝"/>
              </w:rPr>
            </w:pPr>
          </w:p>
        </w:tc>
        <w:tc>
          <w:tcPr>
            <w:tcW w:w="976" w:type="dxa"/>
            <w:vMerge/>
          </w:tcPr>
          <w:p w14:paraId="5C8FF673" w14:textId="77777777" w:rsidR="004D5FE8" w:rsidRPr="004D5FE8" w:rsidRDefault="004D5FE8" w:rsidP="009C3DF5">
            <w:pPr>
              <w:rPr>
                <w:rFonts w:ascii="ＭＳ 明朝" w:hAnsi="ＭＳ 明朝"/>
              </w:rPr>
            </w:pPr>
          </w:p>
        </w:tc>
        <w:tc>
          <w:tcPr>
            <w:tcW w:w="1847" w:type="dxa"/>
            <w:vMerge/>
          </w:tcPr>
          <w:p w14:paraId="19EE83CE" w14:textId="77777777" w:rsidR="004D5FE8" w:rsidRPr="004D5FE8" w:rsidRDefault="004D5FE8" w:rsidP="009C3DF5">
            <w:pPr>
              <w:rPr>
                <w:rFonts w:ascii="ＭＳ 明朝" w:hAnsi="ＭＳ 明朝"/>
              </w:rPr>
            </w:pPr>
          </w:p>
        </w:tc>
        <w:tc>
          <w:tcPr>
            <w:tcW w:w="5011" w:type="dxa"/>
          </w:tcPr>
          <w:p w14:paraId="6E432A22" w14:textId="77777777" w:rsidR="004D5FE8" w:rsidRPr="004D5FE8" w:rsidRDefault="004D5FE8" w:rsidP="009C3DF5">
            <w:pPr>
              <w:rPr>
                <w:rFonts w:ascii="ＭＳ 明朝" w:hAnsi="ＭＳ 明朝"/>
              </w:rPr>
            </w:pPr>
            <w:r w:rsidRPr="004D5FE8">
              <w:rPr>
                <w:rFonts w:ascii="ＭＳ 明朝" w:hAnsi="ＭＳ 明朝" w:hint="eastAsia"/>
              </w:rPr>
              <w:t>総合的な学習の時間の指導法</w:t>
            </w:r>
          </w:p>
        </w:tc>
        <w:tc>
          <w:tcPr>
            <w:tcW w:w="531" w:type="dxa"/>
            <w:vMerge/>
            <w:vAlign w:val="center"/>
          </w:tcPr>
          <w:p w14:paraId="21B45250" w14:textId="77777777" w:rsidR="004D5FE8" w:rsidRPr="004D5FE8" w:rsidRDefault="004D5FE8" w:rsidP="009C3DF5">
            <w:pPr>
              <w:jc w:val="center"/>
              <w:rPr>
                <w:rFonts w:ascii="ＭＳ 明朝" w:hAnsi="ＭＳ 明朝"/>
              </w:rPr>
            </w:pPr>
          </w:p>
        </w:tc>
        <w:tc>
          <w:tcPr>
            <w:tcW w:w="531" w:type="dxa"/>
            <w:vMerge/>
            <w:vAlign w:val="center"/>
          </w:tcPr>
          <w:p w14:paraId="1DC69990" w14:textId="77777777" w:rsidR="004D5FE8" w:rsidRPr="004D5FE8" w:rsidRDefault="004D5FE8" w:rsidP="009C3DF5">
            <w:pPr>
              <w:jc w:val="center"/>
              <w:rPr>
                <w:rFonts w:ascii="ＭＳ 明朝" w:hAnsi="ＭＳ 明朝"/>
              </w:rPr>
            </w:pPr>
          </w:p>
        </w:tc>
        <w:tc>
          <w:tcPr>
            <w:tcW w:w="531" w:type="dxa"/>
            <w:vMerge/>
            <w:vAlign w:val="center"/>
          </w:tcPr>
          <w:p w14:paraId="66FDDC43" w14:textId="77777777" w:rsidR="004D5FE8" w:rsidRPr="004D5FE8" w:rsidRDefault="004D5FE8" w:rsidP="009C3DF5">
            <w:pPr>
              <w:jc w:val="center"/>
              <w:rPr>
                <w:rFonts w:ascii="ＭＳ 明朝" w:hAnsi="ＭＳ 明朝"/>
              </w:rPr>
            </w:pPr>
          </w:p>
        </w:tc>
      </w:tr>
      <w:tr w:rsidR="004D5FE8" w:rsidRPr="004D5FE8" w14:paraId="46567BFB" w14:textId="77777777" w:rsidTr="009C3DF5">
        <w:tc>
          <w:tcPr>
            <w:tcW w:w="427" w:type="dxa"/>
            <w:vMerge/>
          </w:tcPr>
          <w:p w14:paraId="47F1243E" w14:textId="77777777" w:rsidR="004D5FE8" w:rsidRPr="004D5FE8" w:rsidRDefault="004D5FE8" w:rsidP="009C3DF5">
            <w:pPr>
              <w:rPr>
                <w:rFonts w:ascii="ＭＳ 明朝" w:hAnsi="ＭＳ 明朝"/>
              </w:rPr>
            </w:pPr>
          </w:p>
        </w:tc>
        <w:tc>
          <w:tcPr>
            <w:tcW w:w="976" w:type="dxa"/>
            <w:vMerge/>
          </w:tcPr>
          <w:p w14:paraId="09082A21" w14:textId="77777777" w:rsidR="004D5FE8" w:rsidRPr="004D5FE8" w:rsidRDefault="004D5FE8" w:rsidP="009C3DF5">
            <w:pPr>
              <w:rPr>
                <w:rFonts w:ascii="ＭＳ 明朝" w:hAnsi="ＭＳ 明朝"/>
              </w:rPr>
            </w:pPr>
          </w:p>
        </w:tc>
        <w:tc>
          <w:tcPr>
            <w:tcW w:w="1847" w:type="dxa"/>
            <w:vMerge/>
          </w:tcPr>
          <w:p w14:paraId="1944F208" w14:textId="77777777" w:rsidR="004D5FE8" w:rsidRPr="004D5FE8" w:rsidRDefault="004D5FE8" w:rsidP="009C3DF5">
            <w:pPr>
              <w:rPr>
                <w:rFonts w:ascii="ＭＳ 明朝" w:hAnsi="ＭＳ 明朝"/>
              </w:rPr>
            </w:pPr>
          </w:p>
        </w:tc>
        <w:tc>
          <w:tcPr>
            <w:tcW w:w="5011" w:type="dxa"/>
          </w:tcPr>
          <w:p w14:paraId="0505DFAC" w14:textId="77777777" w:rsidR="004D5FE8" w:rsidRPr="004D5FE8" w:rsidRDefault="004D5FE8" w:rsidP="009C3DF5">
            <w:pPr>
              <w:rPr>
                <w:rFonts w:ascii="ＭＳ 明朝" w:hAnsi="ＭＳ 明朝"/>
              </w:rPr>
            </w:pPr>
            <w:r w:rsidRPr="004D5FE8">
              <w:rPr>
                <w:rFonts w:ascii="ＭＳ 明朝" w:hAnsi="ＭＳ 明朝" w:hint="eastAsia"/>
              </w:rPr>
              <w:t>特別活動の指導法</w:t>
            </w:r>
          </w:p>
        </w:tc>
        <w:tc>
          <w:tcPr>
            <w:tcW w:w="531" w:type="dxa"/>
            <w:vMerge/>
            <w:vAlign w:val="center"/>
          </w:tcPr>
          <w:p w14:paraId="4D6276E4" w14:textId="77777777" w:rsidR="004D5FE8" w:rsidRPr="004D5FE8" w:rsidRDefault="004D5FE8" w:rsidP="009C3DF5">
            <w:pPr>
              <w:jc w:val="center"/>
              <w:rPr>
                <w:rFonts w:ascii="ＭＳ 明朝" w:hAnsi="ＭＳ 明朝"/>
              </w:rPr>
            </w:pPr>
          </w:p>
        </w:tc>
        <w:tc>
          <w:tcPr>
            <w:tcW w:w="531" w:type="dxa"/>
            <w:vMerge/>
            <w:vAlign w:val="center"/>
          </w:tcPr>
          <w:p w14:paraId="5577E583" w14:textId="77777777" w:rsidR="004D5FE8" w:rsidRPr="004D5FE8" w:rsidRDefault="004D5FE8" w:rsidP="009C3DF5">
            <w:pPr>
              <w:jc w:val="center"/>
              <w:rPr>
                <w:rFonts w:ascii="ＭＳ 明朝" w:hAnsi="ＭＳ 明朝"/>
              </w:rPr>
            </w:pPr>
          </w:p>
        </w:tc>
        <w:tc>
          <w:tcPr>
            <w:tcW w:w="531" w:type="dxa"/>
            <w:vMerge/>
            <w:vAlign w:val="center"/>
          </w:tcPr>
          <w:p w14:paraId="73ACC6E0" w14:textId="77777777" w:rsidR="004D5FE8" w:rsidRPr="004D5FE8" w:rsidRDefault="004D5FE8" w:rsidP="009C3DF5">
            <w:pPr>
              <w:jc w:val="center"/>
              <w:rPr>
                <w:rFonts w:ascii="ＭＳ 明朝" w:hAnsi="ＭＳ 明朝"/>
              </w:rPr>
            </w:pPr>
          </w:p>
        </w:tc>
      </w:tr>
      <w:tr w:rsidR="004D5FE8" w:rsidRPr="004D5FE8" w14:paraId="36FAFCF2" w14:textId="77777777" w:rsidTr="009C3DF5">
        <w:tc>
          <w:tcPr>
            <w:tcW w:w="427" w:type="dxa"/>
            <w:vMerge/>
          </w:tcPr>
          <w:p w14:paraId="7EDF28B7" w14:textId="77777777" w:rsidR="004D5FE8" w:rsidRPr="004D5FE8" w:rsidRDefault="004D5FE8" w:rsidP="009C3DF5">
            <w:pPr>
              <w:rPr>
                <w:rFonts w:ascii="ＭＳ 明朝" w:hAnsi="ＭＳ 明朝"/>
              </w:rPr>
            </w:pPr>
          </w:p>
        </w:tc>
        <w:tc>
          <w:tcPr>
            <w:tcW w:w="976" w:type="dxa"/>
            <w:vMerge/>
          </w:tcPr>
          <w:p w14:paraId="522A0132" w14:textId="77777777" w:rsidR="004D5FE8" w:rsidRPr="004D5FE8" w:rsidRDefault="004D5FE8" w:rsidP="009C3DF5">
            <w:pPr>
              <w:rPr>
                <w:rFonts w:ascii="ＭＳ 明朝" w:hAnsi="ＭＳ 明朝"/>
              </w:rPr>
            </w:pPr>
          </w:p>
        </w:tc>
        <w:tc>
          <w:tcPr>
            <w:tcW w:w="1847" w:type="dxa"/>
            <w:vMerge/>
          </w:tcPr>
          <w:p w14:paraId="307CB9CD" w14:textId="77777777" w:rsidR="004D5FE8" w:rsidRPr="004D5FE8" w:rsidRDefault="004D5FE8" w:rsidP="009C3DF5">
            <w:pPr>
              <w:rPr>
                <w:rFonts w:ascii="ＭＳ 明朝" w:hAnsi="ＭＳ 明朝"/>
              </w:rPr>
            </w:pPr>
          </w:p>
        </w:tc>
        <w:tc>
          <w:tcPr>
            <w:tcW w:w="5011" w:type="dxa"/>
          </w:tcPr>
          <w:p w14:paraId="3BF0B0C2" w14:textId="2A62BD2A" w:rsidR="004D5FE8" w:rsidRPr="004D5FE8" w:rsidRDefault="004D5FE8" w:rsidP="009C3DF5">
            <w:pPr>
              <w:rPr>
                <w:rFonts w:ascii="ＭＳ 明朝" w:hAnsi="ＭＳ 明朝"/>
              </w:rPr>
            </w:pPr>
            <w:r w:rsidRPr="004D5FE8">
              <w:rPr>
                <w:rFonts w:ascii="ＭＳ 明朝" w:hAnsi="ＭＳ 明朝" w:hint="eastAsia"/>
              </w:rPr>
              <w:t>教育の方法及び技術</w:t>
            </w:r>
          </w:p>
        </w:tc>
        <w:tc>
          <w:tcPr>
            <w:tcW w:w="531" w:type="dxa"/>
            <w:vMerge/>
            <w:vAlign w:val="center"/>
          </w:tcPr>
          <w:p w14:paraId="1BB9E0AA" w14:textId="77777777" w:rsidR="004D5FE8" w:rsidRPr="004D5FE8" w:rsidRDefault="004D5FE8" w:rsidP="009C3DF5">
            <w:pPr>
              <w:jc w:val="center"/>
              <w:rPr>
                <w:rFonts w:ascii="ＭＳ 明朝" w:hAnsi="ＭＳ 明朝"/>
              </w:rPr>
            </w:pPr>
          </w:p>
        </w:tc>
        <w:tc>
          <w:tcPr>
            <w:tcW w:w="531" w:type="dxa"/>
            <w:vMerge/>
            <w:vAlign w:val="center"/>
          </w:tcPr>
          <w:p w14:paraId="44EC9999" w14:textId="77777777" w:rsidR="004D5FE8" w:rsidRPr="004D5FE8" w:rsidRDefault="004D5FE8" w:rsidP="009C3DF5">
            <w:pPr>
              <w:jc w:val="center"/>
              <w:rPr>
                <w:rFonts w:ascii="ＭＳ 明朝" w:hAnsi="ＭＳ 明朝"/>
              </w:rPr>
            </w:pPr>
          </w:p>
        </w:tc>
        <w:tc>
          <w:tcPr>
            <w:tcW w:w="531" w:type="dxa"/>
            <w:vMerge/>
            <w:vAlign w:val="center"/>
          </w:tcPr>
          <w:p w14:paraId="43CD5321" w14:textId="77777777" w:rsidR="004D5FE8" w:rsidRPr="004D5FE8" w:rsidRDefault="004D5FE8" w:rsidP="009C3DF5">
            <w:pPr>
              <w:jc w:val="center"/>
              <w:rPr>
                <w:rFonts w:ascii="ＭＳ 明朝" w:hAnsi="ＭＳ 明朝"/>
              </w:rPr>
            </w:pPr>
          </w:p>
        </w:tc>
      </w:tr>
      <w:tr w:rsidR="004D5FE8" w:rsidRPr="004D5FE8" w14:paraId="2BE895A1" w14:textId="77777777" w:rsidTr="009C3DF5">
        <w:tc>
          <w:tcPr>
            <w:tcW w:w="427" w:type="dxa"/>
            <w:vMerge/>
          </w:tcPr>
          <w:p w14:paraId="0165941A" w14:textId="77777777" w:rsidR="004D5FE8" w:rsidRPr="004D5FE8" w:rsidRDefault="004D5FE8" w:rsidP="009C3DF5">
            <w:pPr>
              <w:rPr>
                <w:rFonts w:ascii="ＭＳ 明朝" w:hAnsi="ＭＳ 明朝"/>
              </w:rPr>
            </w:pPr>
          </w:p>
        </w:tc>
        <w:tc>
          <w:tcPr>
            <w:tcW w:w="976" w:type="dxa"/>
            <w:vMerge/>
          </w:tcPr>
          <w:p w14:paraId="30EF6BE8" w14:textId="77777777" w:rsidR="004D5FE8" w:rsidRPr="004D5FE8" w:rsidRDefault="004D5FE8" w:rsidP="009C3DF5">
            <w:pPr>
              <w:rPr>
                <w:rFonts w:ascii="ＭＳ 明朝" w:hAnsi="ＭＳ 明朝"/>
              </w:rPr>
            </w:pPr>
          </w:p>
        </w:tc>
        <w:tc>
          <w:tcPr>
            <w:tcW w:w="1847" w:type="dxa"/>
            <w:vMerge/>
          </w:tcPr>
          <w:p w14:paraId="6C0B818A" w14:textId="77777777" w:rsidR="004D5FE8" w:rsidRPr="004D5FE8" w:rsidRDefault="004D5FE8" w:rsidP="009C3DF5">
            <w:pPr>
              <w:rPr>
                <w:rFonts w:ascii="ＭＳ 明朝" w:hAnsi="ＭＳ 明朝"/>
              </w:rPr>
            </w:pPr>
          </w:p>
        </w:tc>
        <w:tc>
          <w:tcPr>
            <w:tcW w:w="5011" w:type="dxa"/>
          </w:tcPr>
          <w:p w14:paraId="107583CF" w14:textId="4F2B3839" w:rsidR="004D5FE8" w:rsidRPr="004D5FE8" w:rsidRDefault="004D5FE8" w:rsidP="009C3DF5">
            <w:pPr>
              <w:rPr>
                <w:rFonts w:ascii="ＭＳ 明朝" w:hAnsi="ＭＳ 明朝"/>
              </w:rPr>
            </w:pPr>
            <w:r w:rsidRPr="00DA4430">
              <w:rPr>
                <w:rFonts w:hint="eastAsia"/>
                <w:u w:val="thick"/>
              </w:rPr>
              <w:t>情報通信技術</w:t>
            </w:r>
            <w:r>
              <w:rPr>
                <w:rFonts w:hint="eastAsia"/>
                <w:u w:val="thick"/>
              </w:rPr>
              <w:t>を活用した教育の理論及び方法</w:t>
            </w:r>
          </w:p>
        </w:tc>
        <w:tc>
          <w:tcPr>
            <w:tcW w:w="531" w:type="dxa"/>
            <w:vMerge/>
            <w:vAlign w:val="center"/>
          </w:tcPr>
          <w:p w14:paraId="074E5107" w14:textId="77777777" w:rsidR="004D5FE8" w:rsidRPr="004D5FE8" w:rsidRDefault="004D5FE8" w:rsidP="009C3DF5">
            <w:pPr>
              <w:jc w:val="center"/>
              <w:rPr>
                <w:rFonts w:ascii="ＭＳ 明朝" w:hAnsi="ＭＳ 明朝"/>
              </w:rPr>
            </w:pPr>
          </w:p>
        </w:tc>
        <w:tc>
          <w:tcPr>
            <w:tcW w:w="531" w:type="dxa"/>
            <w:vMerge/>
            <w:vAlign w:val="center"/>
          </w:tcPr>
          <w:p w14:paraId="62872F31" w14:textId="77777777" w:rsidR="004D5FE8" w:rsidRPr="004D5FE8" w:rsidRDefault="004D5FE8" w:rsidP="009C3DF5">
            <w:pPr>
              <w:jc w:val="center"/>
              <w:rPr>
                <w:rFonts w:ascii="ＭＳ 明朝" w:hAnsi="ＭＳ 明朝"/>
              </w:rPr>
            </w:pPr>
          </w:p>
        </w:tc>
        <w:tc>
          <w:tcPr>
            <w:tcW w:w="531" w:type="dxa"/>
            <w:vMerge/>
            <w:vAlign w:val="center"/>
          </w:tcPr>
          <w:p w14:paraId="772A46BC" w14:textId="77777777" w:rsidR="004D5FE8" w:rsidRPr="004D5FE8" w:rsidRDefault="004D5FE8" w:rsidP="009C3DF5">
            <w:pPr>
              <w:jc w:val="center"/>
              <w:rPr>
                <w:rFonts w:ascii="ＭＳ 明朝" w:hAnsi="ＭＳ 明朝"/>
              </w:rPr>
            </w:pPr>
          </w:p>
        </w:tc>
      </w:tr>
      <w:tr w:rsidR="004D5FE8" w:rsidRPr="004D5FE8" w14:paraId="2F718A89" w14:textId="77777777" w:rsidTr="009C3DF5">
        <w:tc>
          <w:tcPr>
            <w:tcW w:w="427" w:type="dxa"/>
            <w:vMerge/>
          </w:tcPr>
          <w:p w14:paraId="55C68F3A" w14:textId="77777777" w:rsidR="004D5FE8" w:rsidRPr="004D5FE8" w:rsidRDefault="004D5FE8" w:rsidP="009C3DF5">
            <w:pPr>
              <w:rPr>
                <w:rFonts w:ascii="ＭＳ 明朝" w:hAnsi="ＭＳ 明朝"/>
              </w:rPr>
            </w:pPr>
          </w:p>
        </w:tc>
        <w:tc>
          <w:tcPr>
            <w:tcW w:w="976" w:type="dxa"/>
            <w:vMerge/>
          </w:tcPr>
          <w:p w14:paraId="3D719091" w14:textId="77777777" w:rsidR="004D5FE8" w:rsidRPr="004D5FE8" w:rsidRDefault="004D5FE8" w:rsidP="009C3DF5">
            <w:pPr>
              <w:rPr>
                <w:rFonts w:ascii="ＭＳ 明朝" w:hAnsi="ＭＳ 明朝"/>
              </w:rPr>
            </w:pPr>
          </w:p>
        </w:tc>
        <w:tc>
          <w:tcPr>
            <w:tcW w:w="1847" w:type="dxa"/>
            <w:vMerge/>
          </w:tcPr>
          <w:p w14:paraId="48C3E51D" w14:textId="77777777" w:rsidR="004D5FE8" w:rsidRPr="004D5FE8" w:rsidRDefault="004D5FE8" w:rsidP="009C3DF5">
            <w:pPr>
              <w:rPr>
                <w:rFonts w:ascii="ＭＳ 明朝" w:hAnsi="ＭＳ 明朝"/>
              </w:rPr>
            </w:pPr>
          </w:p>
        </w:tc>
        <w:tc>
          <w:tcPr>
            <w:tcW w:w="5011" w:type="dxa"/>
          </w:tcPr>
          <w:p w14:paraId="1E396C98" w14:textId="77777777" w:rsidR="004D5FE8" w:rsidRPr="004D5FE8" w:rsidRDefault="004D5FE8" w:rsidP="009C3DF5">
            <w:pPr>
              <w:rPr>
                <w:rFonts w:ascii="ＭＳ 明朝" w:hAnsi="ＭＳ 明朝"/>
              </w:rPr>
            </w:pPr>
            <w:r w:rsidRPr="004D5FE8">
              <w:rPr>
                <w:rFonts w:ascii="ＭＳ 明朝" w:hAnsi="ＭＳ 明朝" w:hint="eastAsia"/>
              </w:rPr>
              <w:t>生徒指導の理論及び方法</w:t>
            </w:r>
          </w:p>
        </w:tc>
        <w:tc>
          <w:tcPr>
            <w:tcW w:w="531" w:type="dxa"/>
            <w:vMerge/>
            <w:vAlign w:val="center"/>
          </w:tcPr>
          <w:p w14:paraId="1C07BBA4" w14:textId="77777777" w:rsidR="004D5FE8" w:rsidRPr="004D5FE8" w:rsidRDefault="004D5FE8" w:rsidP="009C3DF5">
            <w:pPr>
              <w:jc w:val="center"/>
              <w:rPr>
                <w:rFonts w:ascii="ＭＳ 明朝" w:hAnsi="ＭＳ 明朝"/>
              </w:rPr>
            </w:pPr>
          </w:p>
        </w:tc>
        <w:tc>
          <w:tcPr>
            <w:tcW w:w="531" w:type="dxa"/>
            <w:vMerge/>
            <w:vAlign w:val="center"/>
          </w:tcPr>
          <w:p w14:paraId="6FB653CC" w14:textId="77777777" w:rsidR="004D5FE8" w:rsidRPr="004D5FE8" w:rsidRDefault="004D5FE8" w:rsidP="009C3DF5">
            <w:pPr>
              <w:jc w:val="center"/>
              <w:rPr>
                <w:rFonts w:ascii="ＭＳ 明朝" w:hAnsi="ＭＳ 明朝"/>
              </w:rPr>
            </w:pPr>
          </w:p>
        </w:tc>
        <w:tc>
          <w:tcPr>
            <w:tcW w:w="531" w:type="dxa"/>
            <w:vMerge/>
            <w:vAlign w:val="center"/>
          </w:tcPr>
          <w:p w14:paraId="40B9B56A" w14:textId="77777777" w:rsidR="004D5FE8" w:rsidRPr="004D5FE8" w:rsidRDefault="004D5FE8" w:rsidP="009C3DF5">
            <w:pPr>
              <w:jc w:val="center"/>
              <w:rPr>
                <w:rFonts w:ascii="ＭＳ 明朝" w:hAnsi="ＭＳ 明朝"/>
              </w:rPr>
            </w:pPr>
          </w:p>
        </w:tc>
      </w:tr>
      <w:tr w:rsidR="004D5FE8" w:rsidRPr="004D5FE8" w14:paraId="20FCADD1" w14:textId="77777777" w:rsidTr="009C3DF5">
        <w:tc>
          <w:tcPr>
            <w:tcW w:w="427" w:type="dxa"/>
            <w:vMerge/>
          </w:tcPr>
          <w:p w14:paraId="31DC7A3E" w14:textId="77777777" w:rsidR="004D5FE8" w:rsidRPr="004D5FE8" w:rsidRDefault="004D5FE8" w:rsidP="009C3DF5">
            <w:pPr>
              <w:rPr>
                <w:rFonts w:ascii="ＭＳ 明朝" w:hAnsi="ＭＳ 明朝"/>
              </w:rPr>
            </w:pPr>
          </w:p>
        </w:tc>
        <w:tc>
          <w:tcPr>
            <w:tcW w:w="976" w:type="dxa"/>
            <w:vMerge/>
          </w:tcPr>
          <w:p w14:paraId="724A7982" w14:textId="77777777" w:rsidR="004D5FE8" w:rsidRPr="004D5FE8" w:rsidRDefault="004D5FE8" w:rsidP="009C3DF5">
            <w:pPr>
              <w:rPr>
                <w:rFonts w:ascii="ＭＳ 明朝" w:hAnsi="ＭＳ 明朝"/>
              </w:rPr>
            </w:pPr>
          </w:p>
        </w:tc>
        <w:tc>
          <w:tcPr>
            <w:tcW w:w="1847" w:type="dxa"/>
            <w:vMerge/>
          </w:tcPr>
          <w:p w14:paraId="2E245A07" w14:textId="77777777" w:rsidR="004D5FE8" w:rsidRPr="004D5FE8" w:rsidRDefault="004D5FE8" w:rsidP="009C3DF5">
            <w:pPr>
              <w:rPr>
                <w:rFonts w:ascii="ＭＳ 明朝" w:hAnsi="ＭＳ 明朝"/>
              </w:rPr>
            </w:pPr>
          </w:p>
        </w:tc>
        <w:tc>
          <w:tcPr>
            <w:tcW w:w="5011" w:type="dxa"/>
          </w:tcPr>
          <w:p w14:paraId="439E844D" w14:textId="77777777" w:rsidR="004D5FE8" w:rsidRPr="004D5FE8" w:rsidRDefault="004D5FE8" w:rsidP="009C3DF5">
            <w:pPr>
              <w:rPr>
                <w:rFonts w:ascii="ＭＳ 明朝" w:hAnsi="ＭＳ 明朝"/>
              </w:rPr>
            </w:pPr>
            <w:r w:rsidRPr="004D5FE8">
              <w:rPr>
                <w:rFonts w:ascii="ＭＳ 明朝" w:hAnsi="ＭＳ 明朝" w:hint="eastAsia"/>
              </w:rPr>
              <w:t>教育相談（カウンセリングに関する基礎的な知識を含む。）の理論及び方法</w:t>
            </w:r>
          </w:p>
        </w:tc>
        <w:tc>
          <w:tcPr>
            <w:tcW w:w="531" w:type="dxa"/>
            <w:vMerge/>
            <w:vAlign w:val="center"/>
          </w:tcPr>
          <w:p w14:paraId="33465BEF" w14:textId="77777777" w:rsidR="004D5FE8" w:rsidRPr="004D5FE8" w:rsidRDefault="004D5FE8" w:rsidP="009C3DF5">
            <w:pPr>
              <w:jc w:val="center"/>
              <w:rPr>
                <w:rFonts w:ascii="ＭＳ 明朝" w:hAnsi="ＭＳ 明朝"/>
              </w:rPr>
            </w:pPr>
          </w:p>
        </w:tc>
        <w:tc>
          <w:tcPr>
            <w:tcW w:w="531" w:type="dxa"/>
            <w:vMerge/>
            <w:vAlign w:val="center"/>
          </w:tcPr>
          <w:p w14:paraId="2D41B11F" w14:textId="77777777" w:rsidR="004D5FE8" w:rsidRPr="004D5FE8" w:rsidRDefault="004D5FE8" w:rsidP="009C3DF5">
            <w:pPr>
              <w:jc w:val="center"/>
              <w:rPr>
                <w:rFonts w:ascii="ＭＳ 明朝" w:hAnsi="ＭＳ 明朝"/>
              </w:rPr>
            </w:pPr>
          </w:p>
        </w:tc>
        <w:tc>
          <w:tcPr>
            <w:tcW w:w="531" w:type="dxa"/>
            <w:vMerge/>
            <w:vAlign w:val="center"/>
          </w:tcPr>
          <w:p w14:paraId="4C34CF2C" w14:textId="77777777" w:rsidR="004D5FE8" w:rsidRPr="004D5FE8" w:rsidRDefault="004D5FE8" w:rsidP="009C3DF5">
            <w:pPr>
              <w:jc w:val="center"/>
              <w:rPr>
                <w:rFonts w:ascii="ＭＳ 明朝" w:hAnsi="ＭＳ 明朝"/>
              </w:rPr>
            </w:pPr>
          </w:p>
        </w:tc>
      </w:tr>
      <w:tr w:rsidR="004D5FE8" w:rsidRPr="004D5FE8" w14:paraId="1DEA0CBC" w14:textId="77777777" w:rsidTr="009C3DF5">
        <w:tc>
          <w:tcPr>
            <w:tcW w:w="427" w:type="dxa"/>
            <w:vMerge/>
          </w:tcPr>
          <w:p w14:paraId="18A4F4CF" w14:textId="77777777" w:rsidR="004D5FE8" w:rsidRPr="004D5FE8" w:rsidRDefault="004D5FE8" w:rsidP="009C3DF5">
            <w:pPr>
              <w:rPr>
                <w:rFonts w:ascii="ＭＳ 明朝" w:hAnsi="ＭＳ 明朝"/>
              </w:rPr>
            </w:pPr>
          </w:p>
        </w:tc>
        <w:tc>
          <w:tcPr>
            <w:tcW w:w="976" w:type="dxa"/>
            <w:vMerge/>
          </w:tcPr>
          <w:p w14:paraId="0B50606D" w14:textId="77777777" w:rsidR="004D5FE8" w:rsidRPr="004D5FE8" w:rsidRDefault="004D5FE8" w:rsidP="009C3DF5">
            <w:pPr>
              <w:rPr>
                <w:rFonts w:ascii="ＭＳ 明朝" w:hAnsi="ＭＳ 明朝"/>
              </w:rPr>
            </w:pPr>
          </w:p>
        </w:tc>
        <w:tc>
          <w:tcPr>
            <w:tcW w:w="1847" w:type="dxa"/>
            <w:vMerge/>
          </w:tcPr>
          <w:p w14:paraId="258FE40E" w14:textId="77777777" w:rsidR="004D5FE8" w:rsidRPr="004D5FE8" w:rsidRDefault="004D5FE8" w:rsidP="009C3DF5">
            <w:pPr>
              <w:rPr>
                <w:rFonts w:ascii="ＭＳ 明朝" w:hAnsi="ＭＳ 明朝"/>
              </w:rPr>
            </w:pPr>
          </w:p>
        </w:tc>
        <w:tc>
          <w:tcPr>
            <w:tcW w:w="5011" w:type="dxa"/>
          </w:tcPr>
          <w:p w14:paraId="1C2CB83E" w14:textId="77777777" w:rsidR="004D5FE8" w:rsidRPr="004D5FE8" w:rsidRDefault="004D5FE8" w:rsidP="009C3DF5">
            <w:pPr>
              <w:rPr>
                <w:rFonts w:ascii="ＭＳ 明朝" w:hAnsi="ＭＳ 明朝"/>
              </w:rPr>
            </w:pPr>
            <w:r w:rsidRPr="004D5FE8">
              <w:rPr>
                <w:rFonts w:ascii="ＭＳ 明朝" w:hAnsi="ＭＳ 明朝" w:hint="eastAsia"/>
              </w:rPr>
              <w:t>進路指導及びキャリア教育の理論及び方法</w:t>
            </w:r>
          </w:p>
        </w:tc>
        <w:tc>
          <w:tcPr>
            <w:tcW w:w="531" w:type="dxa"/>
            <w:vMerge/>
            <w:vAlign w:val="center"/>
          </w:tcPr>
          <w:p w14:paraId="7AA4DD1D" w14:textId="77777777" w:rsidR="004D5FE8" w:rsidRPr="004D5FE8" w:rsidRDefault="004D5FE8" w:rsidP="009C3DF5">
            <w:pPr>
              <w:jc w:val="center"/>
              <w:rPr>
                <w:rFonts w:ascii="ＭＳ 明朝" w:hAnsi="ＭＳ 明朝"/>
              </w:rPr>
            </w:pPr>
          </w:p>
        </w:tc>
        <w:tc>
          <w:tcPr>
            <w:tcW w:w="531" w:type="dxa"/>
            <w:vMerge/>
            <w:vAlign w:val="center"/>
          </w:tcPr>
          <w:p w14:paraId="21C3A363" w14:textId="77777777" w:rsidR="004D5FE8" w:rsidRPr="004D5FE8" w:rsidRDefault="004D5FE8" w:rsidP="009C3DF5">
            <w:pPr>
              <w:jc w:val="center"/>
              <w:rPr>
                <w:rFonts w:ascii="ＭＳ 明朝" w:hAnsi="ＭＳ 明朝"/>
              </w:rPr>
            </w:pPr>
          </w:p>
        </w:tc>
        <w:tc>
          <w:tcPr>
            <w:tcW w:w="531" w:type="dxa"/>
            <w:vMerge/>
            <w:vAlign w:val="center"/>
          </w:tcPr>
          <w:p w14:paraId="695FDE8F" w14:textId="77777777" w:rsidR="004D5FE8" w:rsidRPr="004D5FE8" w:rsidRDefault="004D5FE8" w:rsidP="009C3DF5">
            <w:pPr>
              <w:jc w:val="center"/>
              <w:rPr>
                <w:rFonts w:ascii="ＭＳ 明朝" w:hAnsi="ＭＳ 明朝"/>
              </w:rPr>
            </w:pPr>
          </w:p>
        </w:tc>
      </w:tr>
      <w:tr w:rsidR="004D5FE8" w:rsidRPr="004D5FE8" w14:paraId="33FAFF94" w14:textId="77777777" w:rsidTr="009C3DF5">
        <w:tc>
          <w:tcPr>
            <w:tcW w:w="427" w:type="dxa"/>
            <w:vMerge/>
          </w:tcPr>
          <w:p w14:paraId="36F75AA5" w14:textId="77777777" w:rsidR="004D5FE8" w:rsidRPr="004D5FE8" w:rsidRDefault="004D5FE8" w:rsidP="009C3DF5">
            <w:pPr>
              <w:rPr>
                <w:rFonts w:ascii="ＭＳ 明朝" w:hAnsi="ＭＳ 明朝"/>
              </w:rPr>
            </w:pPr>
          </w:p>
        </w:tc>
        <w:tc>
          <w:tcPr>
            <w:tcW w:w="976" w:type="dxa"/>
            <w:vMerge w:val="restart"/>
          </w:tcPr>
          <w:p w14:paraId="4A5D3752" w14:textId="77777777" w:rsidR="004D5FE8" w:rsidRPr="004D5FE8" w:rsidRDefault="004D5FE8" w:rsidP="009C3DF5">
            <w:pPr>
              <w:rPr>
                <w:rFonts w:ascii="ＭＳ 明朝" w:hAnsi="ＭＳ 明朝"/>
              </w:rPr>
            </w:pPr>
            <w:r w:rsidRPr="004D5FE8">
              <w:rPr>
                <w:rFonts w:ascii="ＭＳ 明朝" w:hAnsi="ＭＳ 明朝" w:hint="eastAsia"/>
              </w:rPr>
              <w:t>第五欄</w:t>
            </w:r>
          </w:p>
        </w:tc>
        <w:tc>
          <w:tcPr>
            <w:tcW w:w="1847" w:type="dxa"/>
            <w:vMerge w:val="restart"/>
          </w:tcPr>
          <w:p w14:paraId="75201449" w14:textId="77777777" w:rsidR="004D5FE8" w:rsidRPr="004D5FE8" w:rsidRDefault="004D5FE8" w:rsidP="009C3DF5">
            <w:pPr>
              <w:rPr>
                <w:rFonts w:ascii="ＭＳ 明朝" w:hAnsi="ＭＳ 明朝"/>
              </w:rPr>
            </w:pPr>
            <w:r w:rsidRPr="004D5FE8">
              <w:rPr>
                <w:rFonts w:ascii="ＭＳ 明朝" w:hAnsi="ＭＳ 明朝" w:hint="eastAsia"/>
              </w:rPr>
              <w:t>教育実践に関する科目</w:t>
            </w:r>
          </w:p>
        </w:tc>
        <w:tc>
          <w:tcPr>
            <w:tcW w:w="5011" w:type="dxa"/>
          </w:tcPr>
          <w:p w14:paraId="6AB72A01" w14:textId="77777777" w:rsidR="004D5FE8" w:rsidRPr="004D5FE8" w:rsidRDefault="004D5FE8" w:rsidP="009C3DF5">
            <w:pPr>
              <w:rPr>
                <w:rFonts w:ascii="ＭＳ 明朝" w:hAnsi="ＭＳ 明朝"/>
              </w:rPr>
            </w:pPr>
            <w:r w:rsidRPr="004D5FE8">
              <w:rPr>
                <w:rFonts w:ascii="ＭＳ 明朝" w:hAnsi="ＭＳ 明朝" w:hint="eastAsia"/>
              </w:rPr>
              <w:t>教育実習</w:t>
            </w:r>
          </w:p>
        </w:tc>
        <w:tc>
          <w:tcPr>
            <w:tcW w:w="531" w:type="dxa"/>
            <w:vAlign w:val="center"/>
          </w:tcPr>
          <w:p w14:paraId="0FD36160" w14:textId="77777777" w:rsidR="004D5FE8" w:rsidRPr="004D5FE8" w:rsidRDefault="004D5FE8" w:rsidP="009C3DF5">
            <w:pPr>
              <w:jc w:val="center"/>
              <w:rPr>
                <w:rFonts w:ascii="ＭＳ 明朝" w:hAnsi="ＭＳ 明朝"/>
              </w:rPr>
            </w:pPr>
            <w:r w:rsidRPr="004D5FE8">
              <w:rPr>
                <w:rFonts w:ascii="ＭＳ 明朝" w:hAnsi="ＭＳ 明朝" w:hint="eastAsia"/>
              </w:rPr>
              <w:t>5</w:t>
            </w:r>
          </w:p>
          <w:p w14:paraId="3B4B60C3"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c>
          <w:tcPr>
            <w:tcW w:w="531" w:type="dxa"/>
            <w:vAlign w:val="center"/>
          </w:tcPr>
          <w:p w14:paraId="55CBFE38" w14:textId="77777777" w:rsidR="004D5FE8" w:rsidRPr="004D5FE8" w:rsidRDefault="004D5FE8" w:rsidP="009C3DF5">
            <w:pPr>
              <w:jc w:val="center"/>
              <w:rPr>
                <w:rFonts w:ascii="ＭＳ 明朝" w:hAnsi="ＭＳ 明朝"/>
              </w:rPr>
            </w:pPr>
            <w:r w:rsidRPr="004D5FE8">
              <w:rPr>
                <w:rFonts w:ascii="ＭＳ 明朝" w:hAnsi="ＭＳ 明朝" w:hint="eastAsia"/>
              </w:rPr>
              <w:t>5</w:t>
            </w:r>
          </w:p>
          <w:p w14:paraId="0DE47AF8"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c>
          <w:tcPr>
            <w:tcW w:w="531" w:type="dxa"/>
            <w:vAlign w:val="center"/>
          </w:tcPr>
          <w:p w14:paraId="114E40A8" w14:textId="77777777" w:rsidR="004D5FE8" w:rsidRPr="004D5FE8" w:rsidRDefault="004D5FE8" w:rsidP="009C3DF5">
            <w:pPr>
              <w:jc w:val="center"/>
              <w:rPr>
                <w:rFonts w:ascii="ＭＳ 明朝" w:hAnsi="ＭＳ 明朝"/>
              </w:rPr>
            </w:pPr>
            <w:r w:rsidRPr="004D5FE8">
              <w:rPr>
                <w:rFonts w:ascii="ＭＳ 明朝" w:hAnsi="ＭＳ 明朝" w:hint="eastAsia"/>
              </w:rPr>
              <w:t>5</w:t>
            </w:r>
          </w:p>
          <w:p w14:paraId="0213283B" w14:textId="77777777" w:rsidR="004D5FE8" w:rsidRPr="004D5FE8" w:rsidRDefault="004D5FE8" w:rsidP="009C3DF5">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r>
      <w:tr w:rsidR="004D5FE8" w:rsidRPr="004D5FE8" w14:paraId="4D2A188A" w14:textId="77777777" w:rsidTr="009C3DF5">
        <w:tc>
          <w:tcPr>
            <w:tcW w:w="427" w:type="dxa"/>
            <w:vMerge/>
          </w:tcPr>
          <w:p w14:paraId="3F2BA7AF" w14:textId="77777777" w:rsidR="004D5FE8" w:rsidRPr="004D5FE8" w:rsidRDefault="004D5FE8" w:rsidP="009C3DF5">
            <w:pPr>
              <w:rPr>
                <w:rFonts w:ascii="ＭＳ 明朝" w:hAnsi="ＭＳ 明朝"/>
              </w:rPr>
            </w:pPr>
          </w:p>
        </w:tc>
        <w:tc>
          <w:tcPr>
            <w:tcW w:w="976" w:type="dxa"/>
            <w:vMerge/>
          </w:tcPr>
          <w:p w14:paraId="08CCCA08" w14:textId="77777777" w:rsidR="004D5FE8" w:rsidRPr="004D5FE8" w:rsidRDefault="004D5FE8" w:rsidP="009C3DF5">
            <w:pPr>
              <w:rPr>
                <w:rFonts w:ascii="ＭＳ 明朝" w:hAnsi="ＭＳ 明朝"/>
              </w:rPr>
            </w:pPr>
          </w:p>
        </w:tc>
        <w:tc>
          <w:tcPr>
            <w:tcW w:w="1847" w:type="dxa"/>
            <w:vMerge/>
          </w:tcPr>
          <w:p w14:paraId="336F4623" w14:textId="77777777" w:rsidR="004D5FE8" w:rsidRPr="004D5FE8" w:rsidRDefault="004D5FE8" w:rsidP="009C3DF5">
            <w:pPr>
              <w:rPr>
                <w:rFonts w:ascii="ＭＳ 明朝" w:hAnsi="ＭＳ 明朝"/>
              </w:rPr>
            </w:pPr>
          </w:p>
        </w:tc>
        <w:tc>
          <w:tcPr>
            <w:tcW w:w="5011" w:type="dxa"/>
          </w:tcPr>
          <w:p w14:paraId="4EE26D27" w14:textId="77777777" w:rsidR="004D5FE8" w:rsidRPr="004D5FE8" w:rsidRDefault="004D5FE8" w:rsidP="009C3DF5">
            <w:pPr>
              <w:rPr>
                <w:rFonts w:ascii="ＭＳ 明朝" w:hAnsi="ＭＳ 明朝"/>
              </w:rPr>
            </w:pPr>
            <w:r w:rsidRPr="004D5FE8">
              <w:rPr>
                <w:rFonts w:ascii="ＭＳ 明朝" w:hAnsi="ＭＳ 明朝" w:hint="eastAsia"/>
              </w:rPr>
              <w:t>教職実践演習</w:t>
            </w:r>
          </w:p>
        </w:tc>
        <w:tc>
          <w:tcPr>
            <w:tcW w:w="531" w:type="dxa"/>
            <w:vAlign w:val="center"/>
          </w:tcPr>
          <w:p w14:paraId="5F825319" w14:textId="77777777" w:rsidR="004D5FE8" w:rsidRPr="004D5FE8" w:rsidRDefault="004D5FE8" w:rsidP="009C3DF5">
            <w:pPr>
              <w:jc w:val="center"/>
              <w:rPr>
                <w:rFonts w:ascii="ＭＳ 明朝" w:hAnsi="ＭＳ 明朝"/>
              </w:rPr>
            </w:pPr>
            <w:r w:rsidRPr="004D5FE8">
              <w:rPr>
                <w:rFonts w:ascii="ＭＳ 明朝" w:hAnsi="ＭＳ 明朝" w:hint="eastAsia"/>
              </w:rPr>
              <w:t>2</w:t>
            </w:r>
          </w:p>
        </w:tc>
        <w:tc>
          <w:tcPr>
            <w:tcW w:w="531" w:type="dxa"/>
            <w:vAlign w:val="center"/>
          </w:tcPr>
          <w:p w14:paraId="25BACF6F" w14:textId="77777777" w:rsidR="004D5FE8" w:rsidRPr="004D5FE8" w:rsidRDefault="004D5FE8" w:rsidP="009C3DF5">
            <w:pPr>
              <w:jc w:val="center"/>
              <w:rPr>
                <w:rFonts w:ascii="ＭＳ 明朝" w:hAnsi="ＭＳ 明朝"/>
              </w:rPr>
            </w:pPr>
            <w:r w:rsidRPr="004D5FE8">
              <w:rPr>
                <w:rFonts w:ascii="ＭＳ 明朝" w:hAnsi="ＭＳ 明朝" w:hint="eastAsia"/>
              </w:rPr>
              <w:t>2</w:t>
            </w:r>
          </w:p>
        </w:tc>
        <w:tc>
          <w:tcPr>
            <w:tcW w:w="531" w:type="dxa"/>
            <w:vAlign w:val="center"/>
          </w:tcPr>
          <w:p w14:paraId="0AB497A4" w14:textId="77777777" w:rsidR="004D5FE8" w:rsidRPr="004D5FE8" w:rsidRDefault="004D5FE8" w:rsidP="009C3DF5">
            <w:pPr>
              <w:jc w:val="center"/>
              <w:rPr>
                <w:rFonts w:ascii="ＭＳ 明朝" w:hAnsi="ＭＳ 明朝"/>
              </w:rPr>
            </w:pPr>
            <w:r w:rsidRPr="004D5FE8">
              <w:rPr>
                <w:rFonts w:ascii="ＭＳ 明朝" w:hAnsi="ＭＳ 明朝" w:hint="eastAsia"/>
              </w:rPr>
              <w:t>2</w:t>
            </w:r>
          </w:p>
        </w:tc>
      </w:tr>
      <w:tr w:rsidR="004D5FE8" w:rsidRPr="004D5FE8" w14:paraId="6DA9EDED" w14:textId="77777777" w:rsidTr="009C3DF5">
        <w:tc>
          <w:tcPr>
            <w:tcW w:w="427" w:type="dxa"/>
            <w:vMerge/>
          </w:tcPr>
          <w:p w14:paraId="62FC352E" w14:textId="77777777" w:rsidR="004D5FE8" w:rsidRPr="004D5FE8" w:rsidRDefault="004D5FE8" w:rsidP="009C3DF5">
            <w:pPr>
              <w:rPr>
                <w:rFonts w:ascii="ＭＳ 明朝" w:hAnsi="ＭＳ 明朝"/>
              </w:rPr>
            </w:pPr>
          </w:p>
        </w:tc>
        <w:tc>
          <w:tcPr>
            <w:tcW w:w="976" w:type="dxa"/>
          </w:tcPr>
          <w:p w14:paraId="009117C2" w14:textId="77777777" w:rsidR="004D5FE8" w:rsidRPr="004D5FE8" w:rsidRDefault="004D5FE8" w:rsidP="009C3DF5">
            <w:pPr>
              <w:rPr>
                <w:rFonts w:ascii="ＭＳ 明朝" w:hAnsi="ＭＳ 明朝"/>
              </w:rPr>
            </w:pPr>
            <w:r w:rsidRPr="004D5FE8">
              <w:rPr>
                <w:rFonts w:ascii="ＭＳ 明朝" w:hAnsi="ＭＳ 明朝" w:hint="eastAsia"/>
              </w:rPr>
              <w:t>第六欄</w:t>
            </w:r>
          </w:p>
        </w:tc>
        <w:tc>
          <w:tcPr>
            <w:tcW w:w="1847" w:type="dxa"/>
          </w:tcPr>
          <w:p w14:paraId="59490C1F" w14:textId="77777777" w:rsidR="004D5FE8" w:rsidRPr="004D5FE8" w:rsidRDefault="004D5FE8" w:rsidP="009C3DF5">
            <w:pPr>
              <w:rPr>
                <w:rFonts w:ascii="ＭＳ 明朝" w:hAnsi="ＭＳ 明朝"/>
              </w:rPr>
            </w:pPr>
            <w:r w:rsidRPr="004D5FE8">
              <w:rPr>
                <w:rFonts w:ascii="ＭＳ 明朝" w:hAnsi="ＭＳ 明朝" w:hint="eastAsia"/>
              </w:rPr>
              <w:t>大学が独自に設定する科目</w:t>
            </w:r>
          </w:p>
        </w:tc>
        <w:tc>
          <w:tcPr>
            <w:tcW w:w="5011" w:type="dxa"/>
          </w:tcPr>
          <w:p w14:paraId="6262E644" w14:textId="77777777" w:rsidR="004D5FE8" w:rsidRPr="004D5FE8" w:rsidRDefault="004D5FE8" w:rsidP="009C3DF5">
            <w:pPr>
              <w:rPr>
                <w:rFonts w:ascii="ＭＳ 明朝" w:hAnsi="ＭＳ 明朝"/>
              </w:rPr>
            </w:pPr>
          </w:p>
        </w:tc>
        <w:tc>
          <w:tcPr>
            <w:tcW w:w="531" w:type="dxa"/>
            <w:vAlign w:val="center"/>
          </w:tcPr>
          <w:p w14:paraId="07289E51" w14:textId="77777777" w:rsidR="004D5FE8" w:rsidRPr="004D5FE8" w:rsidRDefault="004D5FE8" w:rsidP="009C3DF5">
            <w:pPr>
              <w:jc w:val="center"/>
              <w:rPr>
                <w:rFonts w:ascii="ＭＳ 明朝" w:hAnsi="ＭＳ 明朝"/>
              </w:rPr>
            </w:pPr>
            <w:r w:rsidRPr="004D5FE8">
              <w:rPr>
                <w:rFonts w:ascii="ＭＳ 明朝" w:hAnsi="ＭＳ 明朝"/>
              </w:rPr>
              <w:t>28</w:t>
            </w:r>
          </w:p>
        </w:tc>
        <w:tc>
          <w:tcPr>
            <w:tcW w:w="531" w:type="dxa"/>
            <w:vAlign w:val="center"/>
          </w:tcPr>
          <w:p w14:paraId="3C4E3436" w14:textId="77777777" w:rsidR="004D5FE8" w:rsidRPr="004D5FE8" w:rsidRDefault="004D5FE8" w:rsidP="009C3DF5">
            <w:pPr>
              <w:jc w:val="center"/>
              <w:rPr>
                <w:rFonts w:ascii="ＭＳ 明朝" w:hAnsi="ＭＳ 明朝"/>
              </w:rPr>
            </w:pPr>
            <w:r w:rsidRPr="004D5FE8">
              <w:rPr>
                <w:rFonts w:ascii="ＭＳ 明朝" w:hAnsi="ＭＳ 明朝" w:hint="eastAsia"/>
              </w:rPr>
              <w:t>4</w:t>
            </w:r>
          </w:p>
        </w:tc>
        <w:tc>
          <w:tcPr>
            <w:tcW w:w="531" w:type="dxa"/>
            <w:vAlign w:val="center"/>
          </w:tcPr>
          <w:p w14:paraId="1F35CA98" w14:textId="77777777" w:rsidR="004D5FE8" w:rsidRPr="004D5FE8" w:rsidRDefault="004D5FE8" w:rsidP="009C3DF5">
            <w:pPr>
              <w:jc w:val="center"/>
              <w:rPr>
                <w:rFonts w:ascii="ＭＳ 明朝" w:hAnsi="ＭＳ 明朝"/>
              </w:rPr>
            </w:pPr>
            <w:r w:rsidRPr="004D5FE8">
              <w:rPr>
                <w:rFonts w:ascii="ＭＳ 明朝" w:hAnsi="ＭＳ 明朝" w:hint="eastAsia"/>
              </w:rPr>
              <w:t>4</w:t>
            </w:r>
          </w:p>
        </w:tc>
      </w:tr>
      <w:tr w:rsidR="004D5FE8" w14:paraId="208E94C3" w14:textId="77777777" w:rsidTr="009C3DF5">
        <w:tc>
          <w:tcPr>
            <w:tcW w:w="9854" w:type="dxa"/>
            <w:gridSpan w:val="7"/>
          </w:tcPr>
          <w:p w14:paraId="2B198C98" w14:textId="77777777" w:rsidR="004D5FE8" w:rsidRDefault="004D5FE8" w:rsidP="009C3DF5">
            <w:pPr>
              <w:jc w:val="left"/>
            </w:pPr>
            <w:r>
              <w:rPr>
                <w:rFonts w:hint="eastAsia"/>
              </w:rPr>
              <w:t>備考</w:t>
            </w:r>
          </w:p>
          <w:p w14:paraId="0E33617D" w14:textId="7412DE97" w:rsidR="004D5FE8" w:rsidRDefault="004D5FE8" w:rsidP="009C3DF5">
            <w:pPr>
              <w:ind w:leftChars="68" w:left="284" w:hangingChars="67" w:hanging="141"/>
            </w:pPr>
            <w:r>
              <w:rPr>
                <w:rFonts w:hint="eastAsia"/>
              </w:rPr>
              <w:t>一　教科に関する専門的事項に関する科目の単位の修得方法は、次に掲げる免許教科の種類に応じ、それぞれ定める教科に関する専門的事項に関する科目についてそれぞれ</w:t>
            </w:r>
            <w:r w:rsidR="00FE7F1F">
              <w:rPr>
                <w:rFonts w:hint="eastAsia"/>
              </w:rPr>
              <w:t>１</w:t>
            </w:r>
            <w:r>
              <w:rPr>
                <w:rFonts w:hint="eastAsia"/>
              </w:rPr>
              <w:t>単位以上修得するものとする。</w:t>
            </w:r>
          </w:p>
          <w:p w14:paraId="642FA9B6" w14:textId="77777777" w:rsidR="004D5FE8" w:rsidRDefault="004D5FE8" w:rsidP="009C3DF5">
            <w:pPr>
              <w:ind w:leftChars="122" w:left="424" w:hangingChars="80" w:hanging="168"/>
            </w:pPr>
            <w:r>
              <w:rPr>
                <w:rFonts w:hint="eastAsia"/>
              </w:rPr>
              <w:t xml:space="preserve">イ　国語　</w:t>
            </w:r>
            <w:r w:rsidRPr="00110EF0">
              <w:rPr>
                <w:rFonts w:hint="eastAsia"/>
              </w:rPr>
              <w:t>国語学（音声言語及び文章表現に関するものを含む。）</w:t>
            </w:r>
            <w:r>
              <w:rPr>
                <w:rFonts w:hint="eastAsia"/>
              </w:rPr>
              <w:t>、</w:t>
            </w:r>
            <w:r w:rsidRPr="00110EF0">
              <w:rPr>
                <w:rFonts w:hint="eastAsia"/>
              </w:rPr>
              <w:t>国文学（国文学史を含む。）</w:t>
            </w:r>
            <w:r>
              <w:rPr>
                <w:rFonts w:hint="eastAsia"/>
              </w:rPr>
              <w:t>、</w:t>
            </w:r>
            <w:r w:rsidRPr="00110EF0">
              <w:rPr>
                <w:rFonts w:hint="eastAsia"/>
              </w:rPr>
              <w:t>漢文学</w:t>
            </w:r>
            <w:r>
              <w:rPr>
                <w:rFonts w:hint="eastAsia"/>
              </w:rPr>
              <w:t>、</w:t>
            </w:r>
            <w:r w:rsidRPr="00110EF0">
              <w:rPr>
                <w:rFonts w:hint="eastAsia"/>
              </w:rPr>
              <w:t>書道（書写を中心とする。）</w:t>
            </w:r>
          </w:p>
          <w:p w14:paraId="138E98E4" w14:textId="77777777" w:rsidR="004D5FE8" w:rsidRDefault="004D5FE8" w:rsidP="009C3DF5">
            <w:pPr>
              <w:ind w:leftChars="122" w:left="424" w:hangingChars="80" w:hanging="168"/>
            </w:pPr>
            <w:r>
              <w:rPr>
                <w:rFonts w:hint="eastAsia"/>
              </w:rPr>
              <w:t xml:space="preserve">ロ　社会　</w:t>
            </w:r>
            <w:r w:rsidRPr="00110EF0">
              <w:rPr>
                <w:rFonts w:hint="eastAsia"/>
              </w:rPr>
              <w:t>日本史・外国史、地理学（地誌を含む。）、「法律学、政治学」、「社会学、経済学」、「哲学、倫理学、宗教学」</w:t>
            </w:r>
          </w:p>
          <w:p w14:paraId="608C1A46" w14:textId="77777777" w:rsidR="004D5FE8" w:rsidRDefault="004D5FE8" w:rsidP="009C3DF5">
            <w:pPr>
              <w:ind w:leftChars="122" w:left="424" w:hangingChars="80" w:hanging="168"/>
            </w:pPr>
            <w:r>
              <w:rPr>
                <w:rFonts w:hint="eastAsia"/>
              </w:rPr>
              <w:t xml:space="preserve">ハ　数学　</w:t>
            </w:r>
            <w:r w:rsidRPr="00110EF0">
              <w:rPr>
                <w:rFonts w:hint="eastAsia"/>
              </w:rPr>
              <w:t>代数学、幾何学、解析学、「確率論、統計学」、コンピュータ</w:t>
            </w:r>
          </w:p>
          <w:p w14:paraId="79D8D926" w14:textId="77777777" w:rsidR="004D5FE8" w:rsidRDefault="004D5FE8" w:rsidP="009C3DF5">
            <w:pPr>
              <w:ind w:leftChars="122" w:left="424" w:hangingChars="80" w:hanging="168"/>
            </w:pPr>
            <w:r>
              <w:rPr>
                <w:rFonts w:hint="eastAsia"/>
              </w:rPr>
              <w:lastRenderedPageBreak/>
              <w:t>ニ　理科　物理学、物理学実験（コンピュータ活用を含む。）、化学、化学実験（コンピュータ活用を含む。）、生物学、生物学実験（コンピュータ活用を含む。）、地学、地学実験（コンピュータ活用を含む。）</w:t>
            </w:r>
          </w:p>
          <w:p w14:paraId="0F0F9253" w14:textId="77777777" w:rsidR="004D5FE8" w:rsidRDefault="004D5FE8" w:rsidP="009C3DF5">
            <w:pPr>
              <w:ind w:leftChars="122" w:left="424" w:hangingChars="80" w:hanging="168"/>
            </w:pPr>
            <w:r>
              <w:rPr>
                <w:rFonts w:hint="eastAsia"/>
              </w:rPr>
              <w:t xml:space="preserve">ホ　音楽　</w:t>
            </w:r>
            <w:r w:rsidRPr="00B037F8">
              <w:rPr>
                <w:rFonts w:hint="eastAsia"/>
              </w:rPr>
              <w:t>ソルフェージュ、声楽（合唱及び日本の伝統的な歌唱を含む。）、器楽（合奏及び伴奏並びに和楽器を含む。）、指揮法、音楽理論、作曲法（編曲法を含む。）</w:t>
            </w:r>
            <w:r>
              <w:rPr>
                <w:rFonts w:hint="eastAsia"/>
              </w:rPr>
              <w:t>・</w:t>
            </w:r>
            <w:r w:rsidRPr="00B037F8">
              <w:rPr>
                <w:rFonts w:hint="eastAsia"/>
              </w:rPr>
              <w:t>音楽史（日本の伝統音楽及び諸民族の音楽を含む。）</w:t>
            </w:r>
          </w:p>
          <w:p w14:paraId="636D3605" w14:textId="77777777" w:rsidR="004D5FE8" w:rsidRDefault="004D5FE8" w:rsidP="009C3DF5">
            <w:pPr>
              <w:ind w:leftChars="122" w:left="424" w:hangingChars="80" w:hanging="168"/>
            </w:pPr>
            <w:r>
              <w:rPr>
                <w:rFonts w:hint="eastAsia"/>
              </w:rPr>
              <w:t xml:space="preserve">ヘ　美術　</w:t>
            </w:r>
            <w:r w:rsidRPr="00677B3E">
              <w:rPr>
                <w:rFonts w:hint="eastAsia"/>
              </w:rPr>
              <w:t>絵画（映像メディア表現を含む。）、彫刻、デザイン（映像メディア表現を含む。）、工芸、美術理論・美術史（鑑賞並びに日本の伝統美術及びアジアの美術を含む。）</w:t>
            </w:r>
          </w:p>
          <w:p w14:paraId="6FBE3CAC" w14:textId="77777777" w:rsidR="004D5FE8" w:rsidRDefault="004D5FE8" w:rsidP="009C3DF5">
            <w:pPr>
              <w:ind w:leftChars="122" w:left="424" w:hangingChars="80" w:hanging="168"/>
            </w:pPr>
            <w:r>
              <w:rPr>
                <w:rFonts w:hint="eastAsia"/>
              </w:rPr>
              <w:t xml:space="preserve">ト　保健体育　</w:t>
            </w:r>
            <w:r w:rsidRPr="008152D2">
              <w:rPr>
                <w:rFonts w:hint="eastAsia"/>
              </w:rPr>
              <w:t>体育実技、「体育原理、体育心理学、体育経営管理学、体育社会学、体育史」・運動学（運動方法学を含む。）、生理学（運動生理学を含む。）、衛生学・公衆衛生学、学校保健（小児保健、精神保健、学校安全及び救急処置を含む。）</w:t>
            </w:r>
          </w:p>
          <w:p w14:paraId="702A9109" w14:textId="77777777" w:rsidR="004D5FE8" w:rsidRDefault="004D5FE8" w:rsidP="009C3DF5">
            <w:pPr>
              <w:ind w:leftChars="122" w:left="424" w:hangingChars="80" w:hanging="168"/>
            </w:pPr>
            <w:r>
              <w:rPr>
                <w:rFonts w:hint="eastAsia"/>
              </w:rPr>
              <w:t xml:space="preserve">チ　保健　</w:t>
            </w:r>
            <w:r w:rsidRPr="008152D2">
              <w:rPr>
                <w:rFonts w:hint="eastAsia"/>
              </w:rPr>
              <w:t>生理学・栄養学、衛生学・公衆衛生学、学校保健（小児保健、精神保健、学校安全及び救急処置を含む。）</w:t>
            </w:r>
          </w:p>
          <w:p w14:paraId="2C0AFE88" w14:textId="77777777" w:rsidR="004D5FE8" w:rsidRDefault="004D5FE8" w:rsidP="009C3DF5">
            <w:pPr>
              <w:ind w:leftChars="122" w:left="424" w:hangingChars="80" w:hanging="168"/>
            </w:pPr>
            <w:r>
              <w:rPr>
                <w:rFonts w:hint="eastAsia"/>
              </w:rPr>
              <w:t xml:space="preserve">リ　技術　</w:t>
            </w:r>
            <w:r w:rsidRPr="008152D2">
              <w:rPr>
                <w:rFonts w:hint="eastAsia"/>
              </w:rPr>
              <w:t>木材加工（製図及び実習を含む。）、金属加工（製図及び実習を含む。）、機械（実習を含む。）、電気（実習を含む。）、栽培（実習を含む。）、情報とコンピュータ（実習を含む。）</w:t>
            </w:r>
          </w:p>
          <w:p w14:paraId="3CD36F6A" w14:textId="77777777" w:rsidR="004D5FE8" w:rsidRDefault="004D5FE8" w:rsidP="009C3DF5">
            <w:pPr>
              <w:ind w:leftChars="122" w:left="424" w:hangingChars="80" w:hanging="168"/>
            </w:pPr>
            <w:r>
              <w:rPr>
                <w:rFonts w:hint="eastAsia"/>
              </w:rPr>
              <w:t xml:space="preserve">ヌ　家庭　</w:t>
            </w:r>
            <w:r w:rsidRPr="008152D2">
              <w:rPr>
                <w:rFonts w:hint="eastAsia"/>
              </w:rPr>
              <w:t>家庭経営学（家族関係学及び家庭経済学を含む。）、被服学（被服製作実習を含む。）、食物学（栄養学、食品学及び調理実習を含む。）、住居学、保育学（実習を含む。）</w:t>
            </w:r>
          </w:p>
          <w:p w14:paraId="1665FE57" w14:textId="77777777" w:rsidR="004D5FE8" w:rsidRDefault="004D5FE8" w:rsidP="009C3DF5">
            <w:pPr>
              <w:ind w:leftChars="122" w:left="424" w:hangingChars="80" w:hanging="168"/>
            </w:pPr>
            <w:r>
              <w:rPr>
                <w:rFonts w:hint="eastAsia"/>
              </w:rPr>
              <w:t xml:space="preserve">ル　職業　</w:t>
            </w:r>
            <w:r w:rsidRPr="008152D2">
              <w:rPr>
                <w:rFonts w:hint="eastAsia"/>
              </w:rPr>
              <w:t>産業概説、職業指導、「農業、工業、商業、水産」、「農業実習、工業実習、商業実習、水産実習、商船実習」</w:t>
            </w:r>
          </w:p>
          <w:p w14:paraId="61DB185C" w14:textId="77777777" w:rsidR="004D5FE8" w:rsidRDefault="004D5FE8" w:rsidP="009C3DF5">
            <w:pPr>
              <w:ind w:leftChars="122" w:left="424" w:hangingChars="80" w:hanging="168"/>
            </w:pPr>
            <w:r>
              <w:rPr>
                <w:rFonts w:hint="eastAsia"/>
              </w:rPr>
              <w:t xml:space="preserve">ヲ　職業指導　</w:t>
            </w:r>
            <w:r w:rsidRPr="008152D2">
              <w:rPr>
                <w:rFonts w:hint="eastAsia"/>
              </w:rPr>
              <w:t>職業指導、職業指導の技術、職業指導の運営管理</w:t>
            </w:r>
          </w:p>
          <w:p w14:paraId="2D426993" w14:textId="77777777" w:rsidR="004D5FE8" w:rsidRDefault="004D5FE8" w:rsidP="009C3DF5">
            <w:pPr>
              <w:ind w:leftChars="122" w:left="424" w:hangingChars="80" w:hanging="168"/>
            </w:pPr>
            <w:r>
              <w:rPr>
                <w:rFonts w:hint="eastAsia"/>
              </w:rPr>
              <w:t>ワ　英語　英語学、英語文学、英語コミュニケーション、異文化理解</w:t>
            </w:r>
          </w:p>
          <w:p w14:paraId="67D8F24F" w14:textId="77777777" w:rsidR="004D5FE8" w:rsidRDefault="004D5FE8" w:rsidP="009C3DF5">
            <w:pPr>
              <w:ind w:leftChars="122" w:left="424" w:hangingChars="80" w:hanging="168"/>
            </w:pPr>
            <w:r>
              <w:rPr>
                <w:rFonts w:hint="eastAsia"/>
              </w:rPr>
              <w:t>カ　宗教　宗教学、宗教史、「教理学、哲学」</w:t>
            </w:r>
          </w:p>
          <w:p w14:paraId="08D4AC9A" w14:textId="77777777" w:rsidR="004D5FE8" w:rsidRDefault="004D5FE8" w:rsidP="009C3DF5">
            <w:pPr>
              <w:ind w:leftChars="68" w:left="284" w:hangingChars="67" w:hanging="141"/>
            </w:pPr>
            <w:r>
              <w:rPr>
                <w:rFonts w:hint="eastAsia"/>
              </w:rPr>
              <w:t xml:space="preserve">二　</w:t>
            </w:r>
            <w:r w:rsidRPr="001D40DF">
              <w:rPr>
                <w:rFonts w:hint="eastAsia"/>
              </w:rPr>
              <w:t>前号に掲げる教科に関する専門的事項は、一般的包括的な内容を含むものでなければならない（次条第</w:t>
            </w:r>
            <w:r>
              <w:rPr>
                <w:rFonts w:hint="eastAsia"/>
              </w:rPr>
              <w:t>１</w:t>
            </w:r>
            <w:r w:rsidRPr="001D40DF">
              <w:rPr>
                <w:rFonts w:hint="eastAsia"/>
              </w:rPr>
              <w:t>項の表の場合においても同様とする。）。</w:t>
            </w:r>
          </w:p>
          <w:p w14:paraId="61EE32A3" w14:textId="77777777" w:rsidR="004D5FE8" w:rsidRDefault="004D5FE8" w:rsidP="009C3DF5">
            <w:pPr>
              <w:ind w:leftChars="68" w:left="284" w:hangingChars="67" w:hanging="141"/>
            </w:pPr>
            <w:r>
              <w:rPr>
                <w:rFonts w:hint="eastAsia"/>
              </w:rPr>
              <w:t xml:space="preserve">三　</w:t>
            </w:r>
            <w:r w:rsidRPr="00850AB4">
              <w:rPr>
                <w:rFonts w:hint="eastAsia"/>
              </w:rPr>
              <w:t>英語以外の外国語の免許状の授与を受ける場合の教科に関する専門的事項に関する科目の単位の修得方法は、それぞれ英語の場合の例によるものとする（次条第</w:t>
            </w:r>
            <w:r>
              <w:rPr>
                <w:rFonts w:hint="eastAsia"/>
              </w:rPr>
              <w:t>１</w:t>
            </w:r>
            <w:r w:rsidRPr="00850AB4">
              <w:rPr>
                <w:rFonts w:hint="eastAsia"/>
              </w:rPr>
              <w:t>項の表の場合においても同様とする。）。</w:t>
            </w:r>
          </w:p>
          <w:p w14:paraId="0A1974E1" w14:textId="1C1F9068" w:rsidR="004D5FE8" w:rsidRDefault="004D5FE8" w:rsidP="009C3DF5">
            <w:pPr>
              <w:ind w:leftChars="68" w:left="284" w:hangingChars="67" w:hanging="141"/>
            </w:pPr>
            <w:r>
              <w:rPr>
                <w:rFonts w:hint="eastAsia"/>
              </w:rPr>
              <w:t xml:space="preserve">四　</w:t>
            </w:r>
            <w:r w:rsidR="00FE7F1F" w:rsidRPr="00FE7F1F">
              <w:rPr>
                <w:rFonts w:hint="eastAsia"/>
              </w:rPr>
              <w:t>第一号中「　」内に示された事項は当該事項の一以上にわた</w:t>
            </w:r>
            <w:r w:rsidR="00FE7F1F">
              <w:rPr>
                <w:rFonts w:hint="eastAsia"/>
              </w:rPr>
              <w:t>っ</w:t>
            </w:r>
            <w:r w:rsidR="00FE7F1F" w:rsidRPr="00FE7F1F">
              <w:rPr>
                <w:rFonts w:hint="eastAsia"/>
              </w:rPr>
              <w:t>て行うものとする（次条第</w:t>
            </w:r>
            <w:r w:rsidR="00FE7F1F">
              <w:rPr>
                <w:rFonts w:hint="eastAsia"/>
              </w:rPr>
              <w:t>１</w:t>
            </w:r>
            <w:r w:rsidR="00FE7F1F" w:rsidRPr="00FE7F1F">
              <w:rPr>
                <w:rFonts w:hint="eastAsia"/>
              </w:rPr>
              <w:t>項、第</w:t>
            </w:r>
            <w:r w:rsidR="00FE7F1F">
              <w:rPr>
                <w:rFonts w:hint="eastAsia"/>
              </w:rPr>
              <w:t>９</w:t>
            </w:r>
            <w:r w:rsidR="00FE7F1F" w:rsidRPr="00FE7F1F">
              <w:rPr>
                <w:rFonts w:hint="eastAsia"/>
              </w:rPr>
              <w:t>条、第</w:t>
            </w:r>
            <w:r w:rsidR="00FE7F1F" w:rsidRPr="00FE7F1F">
              <w:rPr>
                <w:rFonts w:ascii="ＭＳ 明朝" w:hAnsi="ＭＳ 明朝" w:hint="eastAsia"/>
              </w:rPr>
              <w:t>1</w:t>
            </w:r>
            <w:r w:rsidR="00FE7F1F" w:rsidRPr="00FE7F1F">
              <w:rPr>
                <w:rFonts w:ascii="ＭＳ 明朝" w:hAnsi="ＭＳ 明朝"/>
              </w:rPr>
              <w:t>5</w:t>
            </w:r>
            <w:r w:rsidR="00FE7F1F" w:rsidRPr="00FE7F1F">
              <w:rPr>
                <w:rFonts w:ascii="ＭＳ 明朝" w:hAnsi="ＭＳ 明朝" w:hint="eastAsia"/>
              </w:rPr>
              <w:t>条第２項、第1</w:t>
            </w:r>
            <w:r w:rsidR="00FE7F1F" w:rsidRPr="00FE7F1F">
              <w:rPr>
                <w:rFonts w:ascii="ＭＳ 明朝" w:hAnsi="ＭＳ 明朝"/>
              </w:rPr>
              <w:t>8</w:t>
            </w:r>
            <w:r w:rsidR="00FE7F1F" w:rsidRPr="00FE7F1F">
              <w:rPr>
                <w:rFonts w:ascii="ＭＳ 明朝" w:hAnsi="ＭＳ 明朝" w:hint="eastAsia"/>
              </w:rPr>
              <w:t>条の２及び第6</w:t>
            </w:r>
            <w:r w:rsidR="00FE7F1F" w:rsidRPr="00FE7F1F">
              <w:rPr>
                <w:rFonts w:ascii="ＭＳ 明朝" w:hAnsi="ＭＳ 明朝"/>
              </w:rPr>
              <w:t>4</w:t>
            </w:r>
            <w:r w:rsidR="00FE7F1F" w:rsidRPr="00FE7F1F">
              <w:rPr>
                <w:rFonts w:ascii="ＭＳ 明朝" w:hAnsi="ＭＳ 明朝" w:hint="eastAsia"/>
              </w:rPr>
              <w:t>条第２項</w:t>
            </w:r>
            <w:r w:rsidR="00FE7F1F" w:rsidRPr="00FE7F1F">
              <w:rPr>
                <w:rFonts w:hint="eastAsia"/>
              </w:rPr>
              <w:t>の表の場合においても同様とする。）。ただし、「農業、工業、商業、水産」の修得方法は、これらの教科に関する専門的事項に関する科目のうち</w:t>
            </w:r>
            <w:r w:rsidR="00FE7F1F">
              <w:rPr>
                <w:rFonts w:hint="eastAsia"/>
              </w:rPr>
              <w:t>２</w:t>
            </w:r>
            <w:r w:rsidR="00FE7F1F" w:rsidRPr="00FE7F1F">
              <w:rPr>
                <w:rFonts w:hint="eastAsia"/>
              </w:rPr>
              <w:t>以上の教科に関する専門的事項に関する科目（商船をもつて水産と替えることができる。）についてそれぞれ</w:t>
            </w:r>
            <w:r w:rsidR="00FE7F1F">
              <w:rPr>
                <w:rFonts w:hint="eastAsia"/>
              </w:rPr>
              <w:t>２</w:t>
            </w:r>
            <w:r w:rsidR="00FE7F1F" w:rsidRPr="00FE7F1F">
              <w:rPr>
                <w:rFonts w:hint="eastAsia"/>
              </w:rPr>
              <w:t>単位以上を修得するものとする。</w:t>
            </w:r>
          </w:p>
          <w:p w14:paraId="0DA5912A" w14:textId="2BC00571" w:rsidR="004D5FE8" w:rsidRPr="00142ADA" w:rsidRDefault="004D5FE8" w:rsidP="009C3DF5">
            <w:pPr>
              <w:ind w:leftChars="68" w:left="284" w:hangingChars="67" w:hanging="141"/>
              <w:rPr>
                <w:rFonts w:ascii="ＭＳ 明朝" w:hAnsi="ＭＳ 明朝"/>
              </w:rPr>
            </w:pPr>
            <w:r>
              <w:rPr>
                <w:rFonts w:hint="eastAsia"/>
              </w:rPr>
              <w:t>五　各教科の指導法（</w:t>
            </w:r>
            <w:r w:rsidRPr="00533A12">
              <w:rPr>
                <w:rFonts w:hint="eastAsia"/>
                <w:u w:val="thick"/>
              </w:rPr>
              <w:t>情報通信技術の活用</w:t>
            </w:r>
            <w:r>
              <w:rPr>
                <w:rFonts w:hint="eastAsia"/>
              </w:rPr>
              <w:t>を含む。）</w:t>
            </w:r>
            <w:r w:rsidR="00533A12">
              <w:rPr>
                <w:rFonts w:hint="eastAsia"/>
              </w:rPr>
              <w:t>、教育課程の意義及び編成の方法（カリキュラム・マネジメントを含む。）、</w:t>
            </w:r>
            <w:r w:rsidR="00533A12" w:rsidRPr="00533A12">
              <w:rPr>
                <w:rFonts w:hint="eastAsia"/>
                <w:u w:val="thick"/>
              </w:rPr>
              <w:t>道徳の理論及び指導法、総合的な学習の時間の指導法、特別活動の指導法、教育の方法及び技術並びに情報通信技術を活用した教育の理論及び方法</w:t>
            </w:r>
            <w:r w:rsidR="00533A12">
              <w:rPr>
                <w:rFonts w:hint="eastAsia"/>
              </w:rPr>
              <w:t>は、</w:t>
            </w:r>
            <w:r w:rsidR="00142ADA">
              <w:rPr>
                <w:rFonts w:hint="eastAsia"/>
              </w:rPr>
              <w:t>学校教育法施行規則</w:t>
            </w:r>
            <w:r w:rsidR="00142ADA" w:rsidRPr="00142ADA">
              <w:rPr>
                <w:rFonts w:ascii="ＭＳ 明朝" w:hAnsi="ＭＳ 明朝" w:hint="eastAsia"/>
              </w:rPr>
              <w:t>第7</w:t>
            </w:r>
            <w:r w:rsidR="00142ADA" w:rsidRPr="00142ADA">
              <w:rPr>
                <w:rFonts w:ascii="ＭＳ 明朝" w:hAnsi="ＭＳ 明朝"/>
              </w:rPr>
              <w:t>4</w:t>
            </w:r>
            <w:r w:rsidR="00142ADA" w:rsidRPr="00142ADA">
              <w:rPr>
                <w:rFonts w:ascii="ＭＳ 明朝" w:hAnsi="ＭＳ 明朝" w:hint="eastAsia"/>
              </w:rPr>
              <w:t>条</w:t>
            </w:r>
            <w:r w:rsidR="00142ADA">
              <w:rPr>
                <w:rFonts w:ascii="ＭＳ 明朝" w:hAnsi="ＭＳ 明朝" w:hint="eastAsia"/>
              </w:rPr>
              <w:t>に規定する中学校学習指導要領に掲げる事項に即し、育成を目指す</w:t>
            </w:r>
            <w:r w:rsidR="00142ADA" w:rsidRPr="00142ADA">
              <w:rPr>
                <w:rFonts w:ascii="ＭＳ 明朝" w:hAnsi="ＭＳ 明朝" w:hint="eastAsia"/>
                <w:u w:val="thick"/>
              </w:rPr>
              <w:t>資質・能力</w:t>
            </w:r>
            <w:r w:rsidR="00142ADA">
              <w:rPr>
                <w:rFonts w:ascii="ＭＳ 明朝" w:hAnsi="ＭＳ 明朝" w:hint="eastAsia"/>
              </w:rPr>
              <w:t>を育むための主体的・対話的で深い学びの実現に向けた授業改善に資する内容並びに包括的な内容を含むものとする。</w:t>
            </w:r>
          </w:p>
          <w:p w14:paraId="37D33B32" w14:textId="77777777" w:rsidR="004D5FE8" w:rsidRPr="00142ADA" w:rsidRDefault="004D5FE8" w:rsidP="009C3DF5">
            <w:pPr>
              <w:ind w:leftChars="67" w:left="284" w:hangingChars="68" w:hanging="143"/>
              <w:rPr>
                <w:rFonts w:ascii="ＭＳ 明朝" w:hAnsi="ＭＳ 明朝"/>
              </w:rPr>
            </w:pPr>
            <w:r w:rsidRPr="00142ADA">
              <w:rPr>
                <w:rFonts w:ascii="ＭＳ 明朝" w:hAnsi="ＭＳ 明朝" w:hint="eastAsia"/>
              </w:rPr>
              <w:t>六　各教科の指導法に関する科目の単位の修得方法は、受けようとする免許教科について、専修免許状又は一種免許状の授与を受ける場合にあっては８単位以上を、二種免許状の授与を受ける場合にあっては２単位以上を修得するものとする（次条第１項の表の場合においても同様とする。この場合において、「８単位以上を、二種免許状の授与を受ける場合にあっては２単位以上」とあるのは「４単位以上」と読み替えるものとする。）。</w:t>
            </w:r>
          </w:p>
          <w:p w14:paraId="3D92BA7E" w14:textId="77777777" w:rsidR="004D5FE8" w:rsidRPr="00142ADA" w:rsidRDefault="004D5FE8" w:rsidP="009C3DF5">
            <w:pPr>
              <w:ind w:leftChars="67" w:left="284" w:hangingChars="68" w:hanging="143"/>
              <w:rPr>
                <w:rFonts w:ascii="ＭＳ 明朝" w:hAnsi="ＭＳ 明朝"/>
              </w:rPr>
            </w:pPr>
            <w:r w:rsidRPr="00142ADA">
              <w:rPr>
                <w:rFonts w:ascii="ＭＳ 明朝" w:hAnsi="ＭＳ 明朝" w:hint="eastAsia"/>
              </w:rPr>
              <w:t>七　教育実習は、中学校、小学校及び高等学校（中等教育学校の後期課程、特別支援学校の高等部及び海外に在留する邦人の子女のための在外教育施設で、文部科学大臣が高等学校の課程と同等の課程を有するものとして認定したものを含む。次条第１項の表備考第三号の場合においても同じ。）の教育を中心とするものとする。</w:t>
            </w:r>
          </w:p>
          <w:p w14:paraId="410938A2" w14:textId="27A91D78" w:rsidR="004D5FE8" w:rsidRDefault="004D5FE8" w:rsidP="009C3DF5">
            <w:pPr>
              <w:ind w:leftChars="67" w:left="284" w:hangingChars="68" w:hanging="143"/>
            </w:pPr>
            <w:r w:rsidRPr="00142ADA">
              <w:rPr>
                <w:rFonts w:ascii="ＭＳ 明朝" w:hAnsi="ＭＳ 明朝" w:hint="eastAsia"/>
              </w:rPr>
              <w:lastRenderedPageBreak/>
              <w:t>八　教育実習の単位は、中学校（義務教育学校の後</w:t>
            </w:r>
            <w:r w:rsidRPr="00CB11B9">
              <w:rPr>
                <w:rFonts w:hint="eastAsia"/>
              </w:rPr>
              <w:t>期課程、中等教育学校の前期課程、特別支援学校の中学部、海外に在留する邦人の子女のための在外教育施設で、文部科学大臣が中学校の課程と同等の課程を有するものとして認定したもの及び附則第</w:t>
            </w:r>
            <w:r w:rsidRPr="00B050CD">
              <w:rPr>
                <w:rFonts w:ascii="ＭＳ 明朝" w:hAnsi="ＭＳ 明朝" w:hint="eastAsia"/>
              </w:rPr>
              <w:t>2</w:t>
            </w:r>
            <w:r w:rsidRPr="00B050CD">
              <w:rPr>
                <w:rFonts w:ascii="ＭＳ 明朝" w:hAnsi="ＭＳ 明朝"/>
              </w:rPr>
              <w:t>2</w:t>
            </w:r>
            <w:r w:rsidRPr="00CB11B9">
              <w:rPr>
                <w:rFonts w:hint="eastAsia"/>
              </w:rPr>
              <w:t>項第二号に規定する中学校に相当する旧令による学校を含む。）又は高等学校（中等教育学校の後期課程、特別支援学校の高等部、海外に在留する邦人の子女のための在外教育施設で、文部科学大臣が高等学校の課程と同等の課程を有するものとして認定したもの及び同項第三号に規定する高等学校に相当する旧令による学校を含む。）において、教員</w:t>
            </w:r>
            <w:r w:rsidR="00B050CD" w:rsidRPr="00B050CD">
              <w:rPr>
                <w:rFonts w:hint="eastAsia"/>
              </w:rPr>
              <w:t>（海外に在留する邦人の子女のための在外教育施設で、文部科学大臣が中学校又は高等学校の課程と同等の課程を有するものとして認定したものにおいて教育に従事する者を含む。）</w:t>
            </w:r>
            <w:r w:rsidRPr="00CB11B9">
              <w:rPr>
                <w:rFonts w:hint="eastAsia"/>
              </w:rPr>
              <w:t>として</w:t>
            </w:r>
            <w:r>
              <w:rPr>
                <w:rFonts w:hint="eastAsia"/>
              </w:rPr>
              <w:t>１</w:t>
            </w:r>
            <w:r w:rsidRPr="00CB11B9">
              <w:rPr>
                <w:rFonts w:hint="eastAsia"/>
              </w:rPr>
              <w:t>年以上良好な成績で勤務した旨の実務証明責任者の証明を有する者については、経験年数</w:t>
            </w:r>
            <w:r w:rsidR="00B050CD">
              <w:rPr>
                <w:rFonts w:hint="eastAsia"/>
              </w:rPr>
              <w:t>１</w:t>
            </w:r>
            <w:r w:rsidRPr="00CB11B9">
              <w:rPr>
                <w:rFonts w:hint="eastAsia"/>
              </w:rPr>
              <w:t>年について</w:t>
            </w:r>
            <w:r>
              <w:rPr>
                <w:rFonts w:hint="eastAsia"/>
              </w:rPr>
              <w:t>１</w:t>
            </w:r>
            <w:r w:rsidRPr="00CB11B9">
              <w:rPr>
                <w:rFonts w:hint="eastAsia"/>
              </w:rPr>
              <w:t>単位の割合で、表に掲げる普通免許状の授与を受ける場合の各教科の指導法に関する科目、教諭の教育の基礎的理解に関する科目等（教育実習を除く。）の単位をも</w:t>
            </w:r>
            <w:r w:rsidR="00B050CD">
              <w:rPr>
                <w:rFonts w:hint="eastAsia"/>
              </w:rPr>
              <w:t>っ</w:t>
            </w:r>
            <w:r w:rsidRPr="00CB11B9">
              <w:rPr>
                <w:rFonts w:hint="eastAsia"/>
              </w:rPr>
              <w:t>て、これに替えることができる（次条第</w:t>
            </w:r>
            <w:r>
              <w:rPr>
                <w:rFonts w:hint="eastAsia"/>
              </w:rPr>
              <w:t>１</w:t>
            </w:r>
            <w:r w:rsidRPr="00CB11B9">
              <w:rPr>
                <w:rFonts w:hint="eastAsia"/>
              </w:rPr>
              <w:t>項の表の場合においても同様とする。）</w:t>
            </w:r>
          </w:p>
          <w:p w14:paraId="1DDC5239" w14:textId="1822E8F5" w:rsidR="00B050CD" w:rsidRDefault="00B050CD" w:rsidP="009C3DF5">
            <w:pPr>
              <w:ind w:leftChars="67" w:left="284" w:hangingChars="68" w:hanging="143"/>
            </w:pPr>
            <w:r w:rsidRPr="00B050CD">
              <w:rPr>
                <w:rFonts w:hint="eastAsia"/>
              </w:rPr>
              <w:t>八の二　前号に規定する実務証明責任者は、中学校（義務教育学校の後期課程、中等教育学校の前期課程及び特別支援学校の中学部並びに附則第</w:t>
            </w:r>
            <w:r w:rsidRPr="00B050CD">
              <w:rPr>
                <w:rFonts w:ascii="ＭＳ 明朝" w:hAnsi="ＭＳ 明朝" w:hint="eastAsia"/>
              </w:rPr>
              <w:t>2</w:t>
            </w:r>
            <w:r w:rsidRPr="00B050CD">
              <w:rPr>
                <w:rFonts w:ascii="ＭＳ 明朝" w:hAnsi="ＭＳ 明朝"/>
              </w:rPr>
              <w:t>2</w:t>
            </w:r>
            <w:r w:rsidRPr="00B050CD">
              <w:rPr>
                <w:rFonts w:hint="eastAsia"/>
              </w:rPr>
              <w:t>項第二号に規定する中学校に相当する旧令による学校を含む。）又は高等学校（中等教育学校の後期課程及び特別支援学校の高等部並びに同項第三号に規定する高等学校に相当する旧令による学校を含む。）の教員にあってはその者の勤務する学校の教員についての免許法別表第</w:t>
            </w:r>
            <w:r>
              <w:rPr>
                <w:rFonts w:hint="eastAsia"/>
              </w:rPr>
              <w:t>３</w:t>
            </w:r>
            <w:r w:rsidRPr="00B050CD">
              <w:rPr>
                <w:rFonts w:hint="eastAsia"/>
              </w:rPr>
              <w:t>の第</w:t>
            </w:r>
            <w:r>
              <w:rPr>
                <w:rFonts w:hint="eastAsia"/>
              </w:rPr>
              <w:t>３</w:t>
            </w:r>
            <w:r w:rsidRPr="00B050CD">
              <w:rPr>
                <w:rFonts w:hint="eastAsia"/>
              </w:rPr>
              <w:t>欄に規定する実務証明責任者と同様とし、海外に在留する邦人の子女のための在外教育施設で、文部科学大臣が中学校又は高等学校の課程と同等の課程を有するものとして認定したものにおいて教育に従事する者にあってはその者についての第</w:t>
            </w:r>
            <w:r w:rsidRPr="00B050CD">
              <w:rPr>
                <w:rFonts w:ascii="ＭＳ 明朝" w:hAnsi="ＭＳ 明朝" w:hint="eastAsia"/>
              </w:rPr>
              <w:t>6</w:t>
            </w:r>
            <w:r w:rsidRPr="00B050CD">
              <w:rPr>
                <w:rFonts w:ascii="ＭＳ 明朝" w:hAnsi="ＭＳ 明朝"/>
              </w:rPr>
              <w:t>7</w:t>
            </w:r>
            <w:r w:rsidRPr="00B050CD">
              <w:rPr>
                <w:rFonts w:hint="eastAsia"/>
              </w:rPr>
              <w:t>条の表第</w:t>
            </w:r>
            <w:r>
              <w:rPr>
                <w:rFonts w:hint="eastAsia"/>
              </w:rPr>
              <w:t>３</w:t>
            </w:r>
            <w:r w:rsidRPr="00B050CD">
              <w:rPr>
                <w:rFonts w:hint="eastAsia"/>
              </w:rPr>
              <w:t>欄に規定する実務証明責任者と同様とする（次条第</w:t>
            </w:r>
            <w:r>
              <w:rPr>
                <w:rFonts w:hint="eastAsia"/>
              </w:rPr>
              <w:t>１</w:t>
            </w:r>
            <w:r w:rsidRPr="00B050CD">
              <w:rPr>
                <w:rFonts w:hint="eastAsia"/>
              </w:rPr>
              <w:t>項の表の場合においても同様とする。）。</w:t>
            </w:r>
          </w:p>
          <w:p w14:paraId="19CE75EC" w14:textId="28FC5F9B" w:rsidR="004D5FE8" w:rsidRPr="009F0E0F" w:rsidRDefault="004D5FE8" w:rsidP="009C3DF5">
            <w:pPr>
              <w:ind w:leftChars="68" w:left="284" w:hangingChars="67" w:hanging="141"/>
            </w:pPr>
            <w:r>
              <w:rPr>
                <w:rFonts w:hint="eastAsia"/>
              </w:rPr>
              <w:t xml:space="preserve">九　</w:t>
            </w:r>
            <w:r w:rsidRPr="009C4042">
              <w:rPr>
                <w:rFonts w:hint="eastAsia"/>
              </w:rPr>
              <w:t>音楽及び美術の各教科についての普通免許状については、当分の間、各教科の指導法に関する科目及び教諭の教育の基礎的理解に関する科目等の単位数（専修免許状に係る単位数については、教育職員免許法別表第</w:t>
            </w:r>
            <w:r w:rsidR="00EF3BA9">
              <w:rPr>
                <w:rFonts w:hint="eastAsia"/>
              </w:rPr>
              <w:t>１</w:t>
            </w:r>
            <w:r w:rsidRPr="009C4042">
              <w:rPr>
                <w:rFonts w:hint="eastAsia"/>
              </w:rPr>
              <w:t>備考第七号の規定を適用した後の単位数）のうちその半数までの単位は、当該免許状に係る教科に関する専門的事項に関する科目について修得することができる。この場合において、各教科の指導法に関する科目にあ</w:t>
            </w:r>
            <w:r>
              <w:rPr>
                <w:rFonts w:hint="eastAsia"/>
              </w:rPr>
              <w:t>っ</w:t>
            </w:r>
            <w:r w:rsidRPr="009C4042">
              <w:rPr>
                <w:rFonts w:hint="eastAsia"/>
              </w:rPr>
              <w:t>ては</w:t>
            </w:r>
            <w:r>
              <w:rPr>
                <w:rFonts w:hint="eastAsia"/>
              </w:rPr>
              <w:t>１</w:t>
            </w:r>
            <w:r w:rsidRPr="009C4042">
              <w:rPr>
                <w:rFonts w:hint="eastAsia"/>
              </w:rPr>
              <w:t>単位以上、その他の科目にあ</w:t>
            </w:r>
            <w:r>
              <w:rPr>
                <w:rFonts w:hint="eastAsia"/>
              </w:rPr>
              <w:t>っ</w:t>
            </w:r>
            <w:r w:rsidRPr="009C4042">
              <w:rPr>
                <w:rFonts w:hint="eastAsia"/>
              </w:rPr>
              <w:t>ては括弧内の数字以上の単位を修得するものとする。</w:t>
            </w:r>
          </w:p>
        </w:tc>
      </w:tr>
    </w:tbl>
    <w:p w14:paraId="05FF79A3" w14:textId="7C89FCA8" w:rsidR="003E59FD" w:rsidRDefault="003E59FD" w:rsidP="00C5088A"/>
    <w:p w14:paraId="54AEC3B9" w14:textId="4F977270" w:rsidR="0085382E" w:rsidRDefault="0085382E">
      <w:pPr>
        <w:widowControl/>
        <w:jc w:val="left"/>
      </w:pPr>
      <w:r>
        <w:br w:type="page"/>
      </w:r>
    </w:p>
    <w:p w14:paraId="000E118D" w14:textId="1BEA778C" w:rsidR="0085382E" w:rsidRPr="0085382E" w:rsidRDefault="0085382E" w:rsidP="00C5088A">
      <w:pPr>
        <w:rPr>
          <w:rFonts w:ascii="ＭＳ ゴシック" w:eastAsia="ＭＳ ゴシック" w:hAnsi="ＭＳ ゴシック"/>
        </w:rPr>
      </w:pPr>
      <w:r w:rsidRPr="0085382E">
        <w:rPr>
          <w:rFonts w:ascii="ＭＳ ゴシック" w:eastAsia="ＭＳ ゴシック" w:hAnsi="ＭＳ ゴシック" w:hint="eastAsia"/>
        </w:rPr>
        <w:lastRenderedPageBreak/>
        <w:t>４．高等学校</w:t>
      </w:r>
    </w:p>
    <w:p w14:paraId="0CF90344" w14:textId="47FEED2B" w:rsidR="0085382E" w:rsidRDefault="0085382E" w:rsidP="00C5088A"/>
    <w:p w14:paraId="3AC2A583" w14:textId="77777777" w:rsidR="0085382E" w:rsidRDefault="0085382E" w:rsidP="0085382E">
      <w:pPr>
        <w:ind w:left="141" w:hangingChars="67" w:hanging="141"/>
      </w:pPr>
      <w:r>
        <w:rPr>
          <w:rFonts w:hint="eastAsia"/>
        </w:rPr>
        <w:t>第５条　免許法別表第１に規定する高等学校教諭の普通免許状の授与を受ける場合の教科及び教職に関する科目の単位の修得方法は、次の表の定めるところによる。</w:t>
      </w:r>
    </w:p>
    <w:tbl>
      <w:tblPr>
        <w:tblStyle w:val="a9"/>
        <w:tblW w:w="9634" w:type="dxa"/>
        <w:tblLook w:val="04A0" w:firstRow="1" w:lastRow="0" w:firstColumn="1" w:lastColumn="0" w:noHBand="0" w:noVBand="1"/>
      </w:tblPr>
      <w:tblGrid>
        <w:gridCol w:w="427"/>
        <w:gridCol w:w="947"/>
        <w:gridCol w:w="1783"/>
        <w:gridCol w:w="5343"/>
        <w:gridCol w:w="603"/>
        <w:gridCol w:w="531"/>
      </w:tblGrid>
      <w:tr w:rsidR="0085382E" w14:paraId="164398CC" w14:textId="77777777" w:rsidTr="009C3DF5">
        <w:tc>
          <w:tcPr>
            <w:tcW w:w="1374" w:type="dxa"/>
            <w:gridSpan w:val="2"/>
            <w:vAlign w:val="center"/>
          </w:tcPr>
          <w:p w14:paraId="585472DF" w14:textId="77777777" w:rsidR="0085382E" w:rsidRDefault="0085382E" w:rsidP="009C3DF5">
            <w:pPr>
              <w:jc w:val="center"/>
            </w:pPr>
            <w:r>
              <w:rPr>
                <w:rFonts w:hint="eastAsia"/>
              </w:rPr>
              <w:t>第一欄</w:t>
            </w:r>
          </w:p>
        </w:tc>
        <w:tc>
          <w:tcPr>
            <w:tcW w:w="1783" w:type="dxa"/>
            <w:vAlign w:val="center"/>
          </w:tcPr>
          <w:p w14:paraId="3AC7BE83" w14:textId="77777777" w:rsidR="0085382E" w:rsidRDefault="0085382E" w:rsidP="009C3DF5">
            <w:r>
              <w:rPr>
                <w:rFonts w:hint="eastAsia"/>
              </w:rPr>
              <w:t>教科及び教職に関する科目</w:t>
            </w:r>
          </w:p>
        </w:tc>
        <w:tc>
          <w:tcPr>
            <w:tcW w:w="5343" w:type="dxa"/>
            <w:vAlign w:val="center"/>
          </w:tcPr>
          <w:p w14:paraId="1BE477D7" w14:textId="77777777" w:rsidR="0085382E" w:rsidRDefault="0085382E" w:rsidP="009C3DF5">
            <w:pPr>
              <w:jc w:val="center"/>
            </w:pPr>
            <w:r>
              <w:rPr>
                <w:rFonts w:hint="eastAsia"/>
              </w:rPr>
              <w:t>右項の各科目に含めることが必要な事項</w:t>
            </w:r>
          </w:p>
        </w:tc>
        <w:tc>
          <w:tcPr>
            <w:tcW w:w="603" w:type="dxa"/>
          </w:tcPr>
          <w:p w14:paraId="26D63B30" w14:textId="77777777" w:rsidR="0085382E" w:rsidRDefault="0085382E" w:rsidP="009C3DF5">
            <w:r>
              <w:rPr>
                <w:rFonts w:hint="eastAsia"/>
              </w:rPr>
              <w:t>専修免許状</w:t>
            </w:r>
          </w:p>
        </w:tc>
        <w:tc>
          <w:tcPr>
            <w:tcW w:w="531" w:type="dxa"/>
          </w:tcPr>
          <w:p w14:paraId="03A9703D" w14:textId="77777777" w:rsidR="0085382E" w:rsidRDefault="0085382E" w:rsidP="009C3DF5">
            <w:r>
              <w:rPr>
                <w:rFonts w:hint="eastAsia"/>
              </w:rPr>
              <w:t>一種免許状</w:t>
            </w:r>
          </w:p>
        </w:tc>
      </w:tr>
      <w:tr w:rsidR="0085382E" w14:paraId="15DE2A0B" w14:textId="77777777" w:rsidTr="009C3DF5">
        <w:tc>
          <w:tcPr>
            <w:tcW w:w="427" w:type="dxa"/>
            <w:vMerge w:val="restart"/>
            <w:vAlign w:val="center"/>
          </w:tcPr>
          <w:p w14:paraId="3A498C46" w14:textId="77777777" w:rsidR="0085382E" w:rsidRDefault="0085382E" w:rsidP="009C3DF5">
            <w:pPr>
              <w:jc w:val="center"/>
            </w:pPr>
            <w:r>
              <w:rPr>
                <w:rFonts w:hint="eastAsia"/>
              </w:rPr>
              <w:t>最低修得単位数</w:t>
            </w:r>
          </w:p>
        </w:tc>
        <w:tc>
          <w:tcPr>
            <w:tcW w:w="947" w:type="dxa"/>
            <w:vMerge w:val="restart"/>
          </w:tcPr>
          <w:p w14:paraId="32971BD1" w14:textId="77777777" w:rsidR="0085382E" w:rsidRDefault="0085382E" w:rsidP="009C3DF5">
            <w:r>
              <w:rPr>
                <w:rFonts w:hint="eastAsia"/>
              </w:rPr>
              <w:t>第二欄</w:t>
            </w:r>
          </w:p>
        </w:tc>
        <w:tc>
          <w:tcPr>
            <w:tcW w:w="1783" w:type="dxa"/>
            <w:vMerge w:val="restart"/>
          </w:tcPr>
          <w:p w14:paraId="6A12F837" w14:textId="77777777" w:rsidR="0085382E" w:rsidRDefault="0085382E" w:rsidP="009C3DF5">
            <w:r>
              <w:rPr>
                <w:rFonts w:hint="eastAsia"/>
              </w:rPr>
              <w:t>教科及び教科の指導法に関する科目</w:t>
            </w:r>
          </w:p>
        </w:tc>
        <w:tc>
          <w:tcPr>
            <w:tcW w:w="5343" w:type="dxa"/>
          </w:tcPr>
          <w:p w14:paraId="74C94745" w14:textId="77777777" w:rsidR="0085382E" w:rsidRDefault="0085382E" w:rsidP="009C3DF5">
            <w:r>
              <w:rPr>
                <w:rFonts w:hint="eastAsia"/>
              </w:rPr>
              <w:t>教科に関する専門的事項</w:t>
            </w:r>
          </w:p>
        </w:tc>
        <w:tc>
          <w:tcPr>
            <w:tcW w:w="603" w:type="dxa"/>
            <w:vMerge w:val="restart"/>
            <w:vAlign w:val="center"/>
          </w:tcPr>
          <w:p w14:paraId="68C0147B" w14:textId="77777777" w:rsidR="0085382E" w:rsidRPr="0085382E" w:rsidRDefault="0085382E" w:rsidP="009C3DF5">
            <w:pPr>
              <w:jc w:val="center"/>
              <w:rPr>
                <w:rFonts w:ascii="ＭＳ 明朝" w:hAnsi="ＭＳ 明朝"/>
              </w:rPr>
            </w:pPr>
            <w:r w:rsidRPr="0085382E">
              <w:rPr>
                <w:rFonts w:ascii="ＭＳ 明朝" w:hAnsi="ＭＳ 明朝" w:hint="eastAsia"/>
              </w:rPr>
              <w:t>24</w:t>
            </w:r>
          </w:p>
        </w:tc>
        <w:tc>
          <w:tcPr>
            <w:tcW w:w="531" w:type="dxa"/>
            <w:vMerge w:val="restart"/>
            <w:vAlign w:val="center"/>
          </w:tcPr>
          <w:p w14:paraId="2BDE9A9C" w14:textId="77777777" w:rsidR="0085382E" w:rsidRPr="0085382E" w:rsidRDefault="0085382E" w:rsidP="009C3DF5">
            <w:pPr>
              <w:jc w:val="center"/>
              <w:rPr>
                <w:rFonts w:ascii="ＭＳ 明朝" w:hAnsi="ＭＳ 明朝"/>
              </w:rPr>
            </w:pPr>
            <w:r w:rsidRPr="0085382E">
              <w:rPr>
                <w:rFonts w:ascii="ＭＳ 明朝" w:hAnsi="ＭＳ 明朝"/>
              </w:rPr>
              <w:t>24</w:t>
            </w:r>
          </w:p>
        </w:tc>
      </w:tr>
      <w:tr w:rsidR="0085382E" w14:paraId="4460F6B1" w14:textId="77777777" w:rsidTr="009C3DF5">
        <w:tc>
          <w:tcPr>
            <w:tcW w:w="427" w:type="dxa"/>
            <w:vMerge/>
          </w:tcPr>
          <w:p w14:paraId="06FF9389" w14:textId="77777777" w:rsidR="0085382E" w:rsidRDefault="0085382E" w:rsidP="009C3DF5"/>
        </w:tc>
        <w:tc>
          <w:tcPr>
            <w:tcW w:w="947" w:type="dxa"/>
            <w:vMerge/>
          </w:tcPr>
          <w:p w14:paraId="15CB9057" w14:textId="77777777" w:rsidR="0085382E" w:rsidRDefault="0085382E" w:rsidP="009C3DF5"/>
        </w:tc>
        <w:tc>
          <w:tcPr>
            <w:tcW w:w="1783" w:type="dxa"/>
            <w:vMerge/>
          </w:tcPr>
          <w:p w14:paraId="3D6D1B78" w14:textId="77777777" w:rsidR="0085382E" w:rsidRDefault="0085382E" w:rsidP="009C3DF5"/>
        </w:tc>
        <w:tc>
          <w:tcPr>
            <w:tcW w:w="5343" w:type="dxa"/>
          </w:tcPr>
          <w:p w14:paraId="1DC39779" w14:textId="4F8841ED" w:rsidR="0085382E" w:rsidRDefault="0085382E" w:rsidP="009C3DF5">
            <w:r>
              <w:rPr>
                <w:rFonts w:hint="eastAsia"/>
              </w:rPr>
              <w:t>各教科の指導法（</w:t>
            </w:r>
            <w:r w:rsidR="004137F2" w:rsidRPr="004137F2">
              <w:rPr>
                <w:rFonts w:hint="eastAsia"/>
                <w:u w:val="thick"/>
              </w:rPr>
              <w:t>情報通信技術</w:t>
            </w:r>
            <w:r w:rsidRPr="004137F2">
              <w:rPr>
                <w:rFonts w:hint="eastAsia"/>
                <w:u w:val="thick"/>
              </w:rPr>
              <w:t>の活用</w:t>
            </w:r>
            <w:r>
              <w:rPr>
                <w:rFonts w:hint="eastAsia"/>
              </w:rPr>
              <w:t>を含む。）</w:t>
            </w:r>
          </w:p>
        </w:tc>
        <w:tc>
          <w:tcPr>
            <w:tcW w:w="603" w:type="dxa"/>
            <w:vMerge/>
            <w:vAlign w:val="center"/>
          </w:tcPr>
          <w:p w14:paraId="7396BE5E" w14:textId="77777777" w:rsidR="0085382E" w:rsidRPr="0085382E" w:rsidRDefault="0085382E" w:rsidP="009C3DF5">
            <w:pPr>
              <w:jc w:val="center"/>
              <w:rPr>
                <w:rFonts w:ascii="ＭＳ 明朝" w:hAnsi="ＭＳ 明朝"/>
              </w:rPr>
            </w:pPr>
          </w:p>
        </w:tc>
        <w:tc>
          <w:tcPr>
            <w:tcW w:w="531" w:type="dxa"/>
            <w:vMerge/>
            <w:vAlign w:val="center"/>
          </w:tcPr>
          <w:p w14:paraId="79120BF0" w14:textId="77777777" w:rsidR="0085382E" w:rsidRPr="0085382E" w:rsidRDefault="0085382E" w:rsidP="009C3DF5">
            <w:pPr>
              <w:jc w:val="center"/>
              <w:rPr>
                <w:rFonts w:ascii="ＭＳ 明朝" w:hAnsi="ＭＳ 明朝"/>
              </w:rPr>
            </w:pPr>
          </w:p>
        </w:tc>
      </w:tr>
      <w:tr w:rsidR="0085382E" w14:paraId="74266B67" w14:textId="77777777" w:rsidTr="009C3DF5">
        <w:tc>
          <w:tcPr>
            <w:tcW w:w="427" w:type="dxa"/>
            <w:vMerge/>
          </w:tcPr>
          <w:p w14:paraId="56E4AB8E" w14:textId="77777777" w:rsidR="0085382E" w:rsidRDefault="0085382E" w:rsidP="009C3DF5"/>
        </w:tc>
        <w:tc>
          <w:tcPr>
            <w:tcW w:w="947" w:type="dxa"/>
            <w:vMerge w:val="restart"/>
          </w:tcPr>
          <w:p w14:paraId="1D965CD3" w14:textId="77777777" w:rsidR="0085382E" w:rsidRDefault="0085382E" w:rsidP="009C3DF5">
            <w:r>
              <w:rPr>
                <w:rFonts w:hint="eastAsia"/>
              </w:rPr>
              <w:t>第三欄</w:t>
            </w:r>
          </w:p>
        </w:tc>
        <w:tc>
          <w:tcPr>
            <w:tcW w:w="1783" w:type="dxa"/>
            <w:vMerge w:val="restart"/>
          </w:tcPr>
          <w:p w14:paraId="2C73D642" w14:textId="77777777" w:rsidR="0085382E" w:rsidRDefault="0085382E" w:rsidP="009C3DF5">
            <w:r>
              <w:rPr>
                <w:rFonts w:hint="eastAsia"/>
              </w:rPr>
              <w:t>教育の基礎的理解に関する科目</w:t>
            </w:r>
          </w:p>
        </w:tc>
        <w:tc>
          <w:tcPr>
            <w:tcW w:w="5343" w:type="dxa"/>
          </w:tcPr>
          <w:p w14:paraId="72EF6004" w14:textId="77777777" w:rsidR="0085382E" w:rsidRDefault="0085382E" w:rsidP="009C3DF5">
            <w:r>
              <w:rPr>
                <w:rFonts w:hint="eastAsia"/>
              </w:rPr>
              <w:t>教育の理念並びに教育に関する歴史及び思想</w:t>
            </w:r>
          </w:p>
        </w:tc>
        <w:tc>
          <w:tcPr>
            <w:tcW w:w="603" w:type="dxa"/>
            <w:vMerge w:val="restart"/>
            <w:vAlign w:val="center"/>
          </w:tcPr>
          <w:p w14:paraId="64436293" w14:textId="77777777" w:rsidR="0085382E" w:rsidRPr="0085382E" w:rsidRDefault="0085382E" w:rsidP="009C3DF5">
            <w:pPr>
              <w:jc w:val="center"/>
              <w:rPr>
                <w:rFonts w:ascii="ＭＳ 明朝" w:hAnsi="ＭＳ 明朝"/>
              </w:rPr>
            </w:pPr>
            <w:r w:rsidRPr="0085382E">
              <w:rPr>
                <w:rFonts w:ascii="ＭＳ 明朝" w:hAnsi="ＭＳ 明朝" w:hint="eastAsia"/>
              </w:rPr>
              <w:t>1</w:t>
            </w:r>
            <w:r w:rsidRPr="0085382E">
              <w:rPr>
                <w:rFonts w:ascii="ＭＳ 明朝" w:hAnsi="ＭＳ 明朝"/>
              </w:rPr>
              <w:t>0</w:t>
            </w:r>
          </w:p>
          <w:p w14:paraId="08299B9D" w14:textId="77777777" w:rsidR="0085382E" w:rsidRPr="0085382E" w:rsidRDefault="0085382E" w:rsidP="009C3DF5">
            <w:pPr>
              <w:jc w:val="center"/>
              <w:rPr>
                <w:rFonts w:ascii="ＭＳ 明朝" w:hAnsi="ＭＳ 明朝"/>
              </w:rPr>
            </w:pPr>
            <w:r w:rsidRPr="0085382E">
              <w:rPr>
                <w:rFonts w:ascii="ＭＳ 明朝" w:hAnsi="ＭＳ 明朝" w:hint="eastAsia"/>
              </w:rPr>
              <w:t>(</w:t>
            </w:r>
            <w:r w:rsidRPr="0085382E">
              <w:rPr>
                <w:rFonts w:ascii="ＭＳ 明朝" w:hAnsi="ＭＳ 明朝"/>
              </w:rPr>
              <w:t>4)</w:t>
            </w:r>
          </w:p>
        </w:tc>
        <w:tc>
          <w:tcPr>
            <w:tcW w:w="531" w:type="dxa"/>
            <w:vMerge w:val="restart"/>
            <w:vAlign w:val="center"/>
          </w:tcPr>
          <w:p w14:paraId="3F439354" w14:textId="77777777" w:rsidR="0085382E" w:rsidRPr="0085382E" w:rsidRDefault="0085382E" w:rsidP="009C3DF5">
            <w:pPr>
              <w:jc w:val="center"/>
              <w:rPr>
                <w:rFonts w:ascii="ＭＳ 明朝" w:hAnsi="ＭＳ 明朝"/>
              </w:rPr>
            </w:pPr>
            <w:r w:rsidRPr="0085382E">
              <w:rPr>
                <w:rFonts w:ascii="ＭＳ 明朝" w:hAnsi="ＭＳ 明朝" w:hint="eastAsia"/>
              </w:rPr>
              <w:t>1</w:t>
            </w:r>
            <w:r w:rsidRPr="0085382E">
              <w:rPr>
                <w:rFonts w:ascii="ＭＳ 明朝" w:hAnsi="ＭＳ 明朝"/>
              </w:rPr>
              <w:t>0</w:t>
            </w:r>
          </w:p>
          <w:p w14:paraId="1E77C753" w14:textId="77777777" w:rsidR="0085382E" w:rsidRPr="0085382E" w:rsidRDefault="0085382E" w:rsidP="009C3DF5">
            <w:pPr>
              <w:jc w:val="center"/>
              <w:rPr>
                <w:rFonts w:ascii="ＭＳ 明朝" w:hAnsi="ＭＳ 明朝"/>
              </w:rPr>
            </w:pPr>
            <w:r w:rsidRPr="0085382E">
              <w:rPr>
                <w:rFonts w:ascii="ＭＳ 明朝" w:hAnsi="ＭＳ 明朝" w:hint="eastAsia"/>
              </w:rPr>
              <w:t>(</w:t>
            </w:r>
            <w:r w:rsidRPr="0085382E">
              <w:rPr>
                <w:rFonts w:ascii="ＭＳ 明朝" w:hAnsi="ＭＳ 明朝"/>
              </w:rPr>
              <w:t>4)</w:t>
            </w:r>
          </w:p>
        </w:tc>
      </w:tr>
      <w:tr w:rsidR="0085382E" w14:paraId="74E472E5" w14:textId="77777777" w:rsidTr="009C3DF5">
        <w:tc>
          <w:tcPr>
            <w:tcW w:w="427" w:type="dxa"/>
            <w:vMerge/>
          </w:tcPr>
          <w:p w14:paraId="00F34DBA" w14:textId="77777777" w:rsidR="0085382E" w:rsidRDefault="0085382E" w:rsidP="009C3DF5"/>
        </w:tc>
        <w:tc>
          <w:tcPr>
            <w:tcW w:w="947" w:type="dxa"/>
            <w:vMerge/>
          </w:tcPr>
          <w:p w14:paraId="10F97D10" w14:textId="77777777" w:rsidR="0085382E" w:rsidRDefault="0085382E" w:rsidP="009C3DF5"/>
        </w:tc>
        <w:tc>
          <w:tcPr>
            <w:tcW w:w="1783" w:type="dxa"/>
            <w:vMerge/>
          </w:tcPr>
          <w:p w14:paraId="4E3F93E6" w14:textId="77777777" w:rsidR="0085382E" w:rsidRDefault="0085382E" w:rsidP="009C3DF5"/>
        </w:tc>
        <w:tc>
          <w:tcPr>
            <w:tcW w:w="5343" w:type="dxa"/>
          </w:tcPr>
          <w:p w14:paraId="7819AFA9" w14:textId="77777777" w:rsidR="0085382E" w:rsidRDefault="0085382E" w:rsidP="009C3DF5">
            <w:r>
              <w:rPr>
                <w:rFonts w:hint="eastAsia"/>
              </w:rPr>
              <w:t>教職の意義及び教員の役割・職務内容（チーム学校運営への対応を含む。）</w:t>
            </w:r>
          </w:p>
        </w:tc>
        <w:tc>
          <w:tcPr>
            <w:tcW w:w="603" w:type="dxa"/>
            <w:vMerge/>
            <w:vAlign w:val="center"/>
          </w:tcPr>
          <w:p w14:paraId="0C74EB78" w14:textId="77777777" w:rsidR="0085382E" w:rsidRPr="0085382E" w:rsidRDefault="0085382E" w:rsidP="009C3DF5">
            <w:pPr>
              <w:jc w:val="center"/>
              <w:rPr>
                <w:rFonts w:ascii="ＭＳ 明朝" w:hAnsi="ＭＳ 明朝"/>
              </w:rPr>
            </w:pPr>
          </w:p>
        </w:tc>
        <w:tc>
          <w:tcPr>
            <w:tcW w:w="531" w:type="dxa"/>
            <w:vMerge/>
            <w:vAlign w:val="center"/>
          </w:tcPr>
          <w:p w14:paraId="7C7A24D8" w14:textId="77777777" w:rsidR="0085382E" w:rsidRPr="0085382E" w:rsidRDefault="0085382E" w:rsidP="009C3DF5">
            <w:pPr>
              <w:jc w:val="center"/>
              <w:rPr>
                <w:rFonts w:ascii="ＭＳ 明朝" w:hAnsi="ＭＳ 明朝"/>
              </w:rPr>
            </w:pPr>
          </w:p>
        </w:tc>
      </w:tr>
      <w:tr w:rsidR="0085382E" w14:paraId="7BBC9B11" w14:textId="77777777" w:rsidTr="009C3DF5">
        <w:tc>
          <w:tcPr>
            <w:tcW w:w="427" w:type="dxa"/>
            <w:vMerge/>
          </w:tcPr>
          <w:p w14:paraId="7B18A1EA" w14:textId="77777777" w:rsidR="0085382E" w:rsidRDefault="0085382E" w:rsidP="009C3DF5"/>
        </w:tc>
        <w:tc>
          <w:tcPr>
            <w:tcW w:w="947" w:type="dxa"/>
            <w:vMerge/>
          </w:tcPr>
          <w:p w14:paraId="7B088F68" w14:textId="77777777" w:rsidR="0085382E" w:rsidRDefault="0085382E" w:rsidP="009C3DF5"/>
        </w:tc>
        <w:tc>
          <w:tcPr>
            <w:tcW w:w="1783" w:type="dxa"/>
            <w:vMerge/>
          </w:tcPr>
          <w:p w14:paraId="12727D4C" w14:textId="77777777" w:rsidR="0085382E" w:rsidRDefault="0085382E" w:rsidP="009C3DF5"/>
        </w:tc>
        <w:tc>
          <w:tcPr>
            <w:tcW w:w="5343" w:type="dxa"/>
          </w:tcPr>
          <w:p w14:paraId="4D3D9178" w14:textId="77777777" w:rsidR="0085382E" w:rsidRDefault="0085382E" w:rsidP="009C3DF5">
            <w:r>
              <w:rPr>
                <w:rFonts w:hint="eastAsia"/>
              </w:rPr>
              <w:t>教育に関する社会的、制度的又は経営的事項（学校と地域との連携及び学校安全への対応を含む。）</w:t>
            </w:r>
          </w:p>
        </w:tc>
        <w:tc>
          <w:tcPr>
            <w:tcW w:w="603" w:type="dxa"/>
            <w:vMerge/>
            <w:vAlign w:val="center"/>
          </w:tcPr>
          <w:p w14:paraId="4E027FA9" w14:textId="77777777" w:rsidR="0085382E" w:rsidRPr="0085382E" w:rsidRDefault="0085382E" w:rsidP="009C3DF5">
            <w:pPr>
              <w:jc w:val="center"/>
              <w:rPr>
                <w:rFonts w:ascii="ＭＳ 明朝" w:hAnsi="ＭＳ 明朝"/>
              </w:rPr>
            </w:pPr>
          </w:p>
        </w:tc>
        <w:tc>
          <w:tcPr>
            <w:tcW w:w="531" w:type="dxa"/>
            <w:vMerge/>
            <w:vAlign w:val="center"/>
          </w:tcPr>
          <w:p w14:paraId="50E852C8" w14:textId="77777777" w:rsidR="0085382E" w:rsidRPr="0085382E" w:rsidRDefault="0085382E" w:rsidP="009C3DF5">
            <w:pPr>
              <w:jc w:val="center"/>
              <w:rPr>
                <w:rFonts w:ascii="ＭＳ 明朝" w:hAnsi="ＭＳ 明朝"/>
              </w:rPr>
            </w:pPr>
          </w:p>
        </w:tc>
      </w:tr>
      <w:tr w:rsidR="0085382E" w14:paraId="0170A232" w14:textId="77777777" w:rsidTr="009C3DF5">
        <w:tc>
          <w:tcPr>
            <w:tcW w:w="427" w:type="dxa"/>
            <w:vMerge/>
          </w:tcPr>
          <w:p w14:paraId="0D95E845" w14:textId="77777777" w:rsidR="0085382E" w:rsidRDefault="0085382E" w:rsidP="009C3DF5"/>
        </w:tc>
        <w:tc>
          <w:tcPr>
            <w:tcW w:w="947" w:type="dxa"/>
            <w:vMerge/>
          </w:tcPr>
          <w:p w14:paraId="4AFC53BE" w14:textId="77777777" w:rsidR="0085382E" w:rsidRDefault="0085382E" w:rsidP="009C3DF5"/>
        </w:tc>
        <w:tc>
          <w:tcPr>
            <w:tcW w:w="1783" w:type="dxa"/>
            <w:vMerge/>
          </w:tcPr>
          <w:p w14:paraId="4D256E19" w14:textId="77777777" w:rsidR="0085382E" w:rsidRDefault="0085382E" w:rsidP="009C3DF5"/>
        </w:tc>
        <w:tc>
          <w:tcPr>
            <w:tcW w:w="5343" w:type="dxa"/>
          </w:tcPr>
          <w:p w14:paraId="2FFD9943" w14:textId="77777777" w:rsidR="0085382E" w:rsidRDefault="0085382E" w:rsidP="009C3DF5">
            <w:r>
              <w:rPr>
                <w:rFonts w:hint="eastAsia"/>
              </w:rPr>
              <w:t>幼児、児童及び生徒の心身の発達及び学習の過程</w:t>
            </w:r>
          </w:p>
        </w:tc>
        <w:tc>
          <w:tcPr>
            <w:tcW w:w="603" w:type="dxa"/>
            <w:vMerge/>
            <w:vAlign w:val="center"/>
          </w:tcPr>
          <w:p w14:paraId="2EED7390" w14:textId="77777777" w:rsidR="0085382E" w:rsidRPr="0085382E" w:rsidRDefault="0085382E" w:rsidP="009C3DF5">
            <w:pPr>
              <w:jc w:val="center"/>
              <w:rPr>
                <w:rFonts w:ascii="ＭＳ 明朝" w:hAnsi="ＭＳ 明朝"/>
              </w:rPr>
            </w:pPr>
          </w:p>
        </w:tc>
        <w:tc>
          <w:tcPr>
            <w:tcW w:w="531" w:type="dxa"/>
            <w:vMerge/>
            <w:vAlign w:val="center"/>
          </w:tcPr>
          <w:p w14:paraId="66771515" w14:textId="77777777" w:rsidR="0085382E" w:rsidRPr="0085382E" w:rsidRDefault="0085382E" w:rsidP="009C3DF5">
            <w:pPr>
              <w:jc w:val="center"/>
              <w:rPr>
                <w:rFonts w:ascii="ＭＳ 明朝" w:hAnsi="ＭＳ 明朝"/>
              </w:rPr>
            </w:pPr>
          </w:p>
        </w:tc>
      </w:tr>
      <w:tr w:rsidR="0085382E" w14:paraId="623B9FEF" w14:textId="77777777" w:rsidTr="009C3DF5">
        <w:tc>
          <w:tcPr>
            <w:tcW w:w="427" w:type="dxa"/>
            <w:vMerge/>
          </w:tcPr>
          <w:p w14:paraId="590B0A4A" w14:textId="77777777" w:rsidR="0085382E" w:rsidRDefault="0085382E" w:rsidP="009C3DF5"/>
        </w:tc>
        <w:tc>
          <w:tcPr>
            <w:tcW w:w="947" w:type="dxa"/>
            <w:vMerge/>
          </w:tcPr>
          <w:p w14:paraId="1796A695" w14:textId="77777777" w:rsidR="0085382E" w:rsidRDefault="0085382E" w:rsidP="009C3DF5"/>
        </w:tc>
        <w:tc>
          <w:tcPr>
            <w:tcW w:w="1783" w:type="dxa"/>
            <w:vMerge/>
          </w:tcPr>
          <w:p w14:paraId="09815E13" w14:textId="77777777" w:rsidR="0085382E" w:rsidRDefault="0085382E" w:rsidP="009C3DF5"/>
        </w:tc>
        <w:tc>
          <w:tcPr>
            <w:tcW w:w="5343" w:type="dxa"/>
          </w:tcPr>
          <w:p w14:paraId="4302BE5E" w14:textId="77777777" w:rsidR="0085382E" w:rsidRDefault="0085382E" w:rsidP="009C3DF5">
            <w:r>
              <w:rPr>
                <w:rFonts w:hint="eastAsia"/>
              </w:rPr>
              <w:t>特別の支援を必要とする幼児、児童及び生徒に対する理解</w:t>
            </w:r>
          </w:p>
        </w:tc>
        <w:tc>
          <w:tcPr>
            <w:tcW w:w="603" w:type="dxa"/>
            <w:vMerge/>
            <w:vAlign w:val="center"/>
          </w:tcPr>
          <w:p w14:paraId="5B4DF037" w14:textId="77777777" w:rsidR="0085382E" w:rsidRPr="0085382E" w:rsidRDefault="0085382E" w:rsidP="009C3DF5">
            <w:pPr>
              <w:jc w:val="center"/>
              <w:rPr>
                <w:rFonts w:ascii="ＭＳ 明朝" w:hAnsi="ＭＳ 明朝"/>
              </w:rPr>
            </w:pPr>
          </w:p>
        </w:tc>
        <w:tc>
          <w:tcPr>
            <w:tcW w:w="531" w:type="dxa"/>
            <w:vMerge/>
            <w:vAlign w:val="center"/>
          </w:tcPr>
          <w:p w14:paraId="5805668A" w14:textId="77777777" w:rsidR="0085382E" w:rsidRPr="0085382E" w:rsidRDefault="0085382E" w:rsidP="009C3DF5">
            <w:pPr>
              <w:jc w:val="center"/>
              <w:rPr>
                <w:rFonts w:ascii="ＭＳ 明朝" w:hAnsi="ＭＳ 明朝"/>
              </w:rPr>
            </w:pPr>
          </w:p>
        </w:tc>
      </w:tr>
      <w:tr w:rsidR="0085382E" w14:paraId="10D571E1" w14:textId="77777777" w:rsidTr="009C3DF5">
        <w:tc>
          <w:tcPr>
            <w:tcW w:w="427" w:type="dxa"/>
            <w:vMerge/>
          </w:tcPr>
          <w:p w14:paraId="247391EE" w14:textId="77777777" w:rsidR="0085382E" w:rsidRDefault="0085382E" w:rsidP="009C3DF5"/>
        </w:tc>
        <w:tc>
          <w:tcPr>
            <w:tcW w:w="947" w:type="dxa"/>
            <w:vMerge/>
          </w:tcPr>
          <w:p w14:paraId="00B225D7" w14:textId="77777777" w:rsidR="0085382E" w:rsidRDefault="0085382E" w:rsidP="009C3DF5"/>
        </w:tc>
        <w:tc>
          <w:tcPr>
            <w:tcW w:w="1783" w:type="dxa"/>
            <w:vMerge/>
          </w:tcPr>
          <w:p w14:paraId="4D625C6E" w14:textId="77777777" w:rsidR="0085382E" w:rsidRDefault="0085382E" w:rsidP="009C3DF5"/>
        </w:tc>
        <w:tc>
          <w:tcPr>
            <w:tcW w:w="5343" w:type="dxa"/>
          </w:tcPr>
          <w:p w14:paraId="5180D20F" w14:textId="77777777" w:rsidR="0085382E" w:rsidRDefault="0085382E" w:rsidP="009C3DF5">
            <w:r>
              <w:rPr>
                <w:rFonts w:hint="eastAsia"/>
              </w:rPr>
              <w:t>教育課程の意義及び編成の方法（カリキュラム・マネジメントを含む。）</w:t>
            </w:r>
          </w:p>
        </w:tc>
        <w:tc>
          <w:tcPr>
            <w:tcW w:w="603" w:type="dxa"/>
            <w:vMerge/>
            <w:vAlign w:val="center"/>
          </w:tcPr>
          <w:p w14:paraId="5607768B" w14:textId="77777777" w:rsidR="0085382E" w:rsidRPr="0085382E" w:rsidRDefault="0085382E" w:rsidP="009C3DF5">
            <w:pPr>
              <w:jc w:val="center"/>
              <w:rPr>
                <w:rFonts w:ascii="ＭＳ 明朝" w:hAnsi="ＭＳ 明朝"/>
              </w:rPr>
            </w:pPr>
          </w:p>
        </w:tc>
        <w:tc>
          <w:tcPr>
            <w:tcW w:w="531" w:type="dxa"/>
            <w:vMerge/>
            <w:vAlign w:val="center"/>
          </w:tcPr>
          <w:p w14:paraId="775B9E51" w14:textId="77777777" w:rsidR="0085382E" w:rsidRPr="0085382E" w:rsidRDefault="0085382E" w:rsidP="009C3DF5">
            <w:pPr>
              <w:jc w:val="center"/>
              <w:rPr>
                <w:rFonts w:ascii="ＭＳ 明朝" w:hAnsi="ＭＳ 明朝"/>
              </w:rPr>
            </w:pPr>
          </w:p>
        </w:tc>
      </w:tr>
      <w:tr w:rsidR="0085382E" w14:paraId="3DB8FC16" w14:textId="77777777" w:rsidTr="009C3DF5">
        <w:tc>
          <w:tcPr>
            <w:tcW w:w="427" w:type="dxa"/>
            <w:vMerge/>
          </w:tcPr>
          <w:p w14:paraId="677E804E" w14:textId="77777777" w:rsidR="0085382E" w:rsidRDefault="0085382E" w:rsidP="009C3DF5"/>
        </w:tc>
        <w:tc>
          <w:tcPr>
            <w:tcW w:w="947" w:type="dxa"/>
            <w:vMerge w:val="restart"/>
          </w:tcPr>
          <w:p w14:paraId="7B0D19AF" w14:textId="77777777" w:rsidR="0085382E" w:rsidRDefault="0085382E" w:rsidP="009C3DF5">
            <w:r>
              <w:rPr>
                <w:rFonts w:hint="eastAsia"/>
              </w:rPr>
              <w:t>第四欄</w:t>
            </w:r>
          </w:p>
        </w:tc>
        <w:tc>
          <w:tcPr>
            <w:tcW w:w="1783" w:type="dxa"/>
            <w:vMerge w:val="restart"/>
          </w:tcPr>
          <w:p w14:paraId="409F3740" w14:textId="77777777" w:rsidR="0085382E" w:rsidRDefault="0085382E" w:rsidP="009C3DF5">
            <w:r>
              <w:rPr>
                <w:rFonts w:hint="eastAsia"/>
              </w:rPr>
              <w:t>道徳、総合的な学習の時間等の指導法及び生徒指導、教育相談等に関する科目</w:t>
            </w:r>
          </w:p>
        </w:tc>
        <w:tc>
          <w:tcPr>
            <w:tcW w:w="5343" w:type="dxa"/>
          </w:tcPr>
          <w:p w14:paraId="371762A6" w14:textId="77777777" w:rsidR="0085382E" w:rsidRDefault="0085382E" w:rsidP="009C3DF5">
            <w:r>
              <w:rPr>
                <w:rFonts w:hint="eastAsia"/>
              </w:rPr>
              <w:t>総合的な学習の時間の指導法</w:t>
            </w:r>
          </w:p>
        </w:tc>
        <w:tc>
          <w:tcPr>
            <w:tcW w:w="603" w:type="dxa"/>
            <w:vMerge w:val="restart"/>
            <w:vAlign w:val="center"/>
          </w:tcPr>
          <w:p w14:paraId="17305053" w14:textId="77777777" w:rsidR="0085382E" w:rsidRPr="0085382E" w:rsidRDefault="0085382E" w:rsidP="009C3DF5">
            <w:pPr>
              <w:jc w:val="center"/>
              <w:rPr>
                <w:rFonts w:ascii="ＭＳ 明朝" w:hAnsi="ＭＳ 明朝"/>
              </w:rPr>
            </w:pPr>
            <w:r w:rsidRPr="0085382E">
              <w:rPr>
                <w:rFonts w:ascii="ＭＳ 明朝" w:hAnsi="ＭＳ 明朝" w:hint="eastAsia"/>
              </w:rPr>
              <w:t>8</w:t>
            </w:r>
          </w:p>
          <w:p w14:paraId="338647B6" w14:textId="77777777" w:rsidR="0085382E" w:rsidRPr="0085382E" w:rsidRDefault="0085382E" w:rsidP="009C3DF5">
            <w:pPr>
              <w:jc w:val="center"/>
              <w:rPr>
                <w:rFonts w:ascii="ＭＳ 明朝" w:hAnsi="ＭＳ 明朝"/>
              </w:rPr>
            </w:pPr>
            <w:r w:rsidRPr="0085382E">
              <w:rPr>
                <w:rFonts w:ascii="ＭＳ 明朝" w:hAnsi="ＭＳ 明朝" w:hint="eastAsia"/>
              </w:rPr>
              <w:t>(</w:t>
            </w:r>
            <w:r w:rsidRPr="0085382E">
              <w:rPr>
                <w:rFonts w:ascii="ＭＳ 明朝" w:hAnsi="ＭＳ 明朝"/>
              </w:rPr>
              <w:t>5)</w:t>
            </w:r>
          </w:p>
        </w:tc>
        <w:tc>
          <w:tcPr>
            <w:tcW w:w="531" w:type="dxa"/>
            <w:vMerge w:val="restart"/>
            <w:vAlign w:val="center"/>
          </w:tcPr>
          <w:p w14:paraId="4179D680" w14:textId="77777777" w:rsidR="0085382E" w:rsidRPr="0085382E" w:rsidRDefault="0085382E" w:rsidP="009C3DF5">
            <w:pPr>
              <w:jc w:val="center"/>
              <w:rPr>
                <w:rFonts w:ascii="ＭＳ 明朝" w:hAnsi="ＭＳ 明朝"/>
              </w:rPr>
            </w:pPr>
            <w:r w:rsidRPr="0085382E">
              <w:rPr>
                <w:rFonts w:ascii="ＭＳ 明朝" w:hAnsi="ＭＳ 明朝" w:hint="eastAsia"/>
              </w:rPr>
              <w:t>8</w:t>
            </w:r>
          </w:p>
          <w:p w14:paraId="7A26CDFA" w14:textId="77777777" w:rsidR="0085382E" w:rsidRPr="0085382E" w:rsidRDefault="0085382E" w:rsidP="009C3DF5">
            <w:pPr>
              <w:jc w:val="center"/>
              <w:rPr>
                <w:rFonts w:ascii="ＭＳ 明朝" w:hAnsi="ＭＳ 明朝"/>
              </w:rPr>
            </w:pPr>
            <w:r w:rsidRPr="0085382E">
              <w:rPr>
                <w:rFonts w:ascii="ＭＳ 明朝" w:hAnsi="ＭＳ 明朝" w:hint="eastAsia"/>
              </w:rPr>
              <w:t>(</w:t>
            </w:r>
            <w:r w:rsidRPr="0085382E">
              <w:rPr>
                <w:rFonts w:ascii="ＭＳ 明朝" w:hAnsi="ＭＳ 明朝"/>
              </w:rPr>
              <w:t>5)</w:t>
            </w:r>
          </w:p>
        </w:tc>
      </w:tr>
      <w:tr w:rsidR="0085382E" w14:paraId="374B2742" w14:textId="77777777" w:rsidTr="009C3DF5">
        <w:tc>
          <w:tcPr>
            <w:tcW w:w="427" w:type="dxa"/>
            <w:vMerge/>
          </w:tcPr>
          <w:p w14:paraId="7CABB307" w14:textId="77777777" w:rsidR="0085382E" w:rsidRDefault="0085382E" w:rsidP="009C3DF5"/>
        </w:tc>
        <w:tc>
          <w:tcPr>
            <w:tcW w:w="947" w:type="dxa"/>
            <w:vMerge/>
          </w:tcPr>
          <w:p w14:paraId="620007FB" w14:textId="77777777" w:rsidR="0085382E" w:rsidRDefault="0085382E" w:rsidP="009C3DF5"/>
        </w:tc>
        <w:tc>
          <w:tcPr>
            <w:tcW w:w="1783" w:type="dxa"/>
            <w:vMerge/>
          </w:tcPr>
          <w:p w14:paraId="363F0C83" w14:textId="77777777" w:rsidR="0085382E" w:rsidRDefault="0085382E" w:rsidP="009C3DF5"/>
        </w:tc>
        <w:tc>
          <w:tcPr>
            <w:tcW w:w="5343" w:type="dxa"/>
          </w:tcPr>
          <w:p w14:paraId="2BCFDFBF" w14:textId="77777777" w:rsidR="0085382E" w:rsidRDefault="0085382E" w:rsidP="009C3DF5">
            <w:r>
              <w:rPr>
                <w:rFonts w:hint="eastAsia"/>
              </w:rPr>
              <w:t>特別活動の指導法</w:t>
            </w:r>
          </w:p>
        </w:tc>
        <w:tc>
          <w:tcPr>
            <w:tcW w:w="603" w:type="dxa"/>
            <w:vMerge/>
            <w:vAlign w:val="center"/>
          </w:tcPr>
          <w:p w14:paraId="60C77A47" w14:textId="77777777" w:rsidR="0085382E" w:rsidRPr="0085382E" w:rsidRDefault="0085382E" w:rsidP="009C3DF5">
            <w:pPr>
              <w:jc w:val="center"/>
              <w:rPr>
                <w:rFonts w:ascii="ＭＳ 明朝" w:hAnsi="ＭＳ 明朝"/>
              </w:rPr>
            </w:pPr>
          </w:p>
        </w:tc>
        <w:tc>
          <w:tcPr>
            <w:tcW w:w="531" w:type="dxa"/>
            <w:vMerge/>
            <w:vAlign w:val="center"/>
          </w:tcPr>
          <w:p w14:paraId="5FAAD21A" w14:textId="77777777" w:rsidR="0085382E" w:rsidRPr="0085382E" w:rsidRDefault="0085382E" w:rsidP="009C3DF5">
            <w:pPr>
              <w:jc w:val="center"/>
              <w:rPr>
                <w:rFonts w:ascii="ＭＳ 明朝" w:hAnsi="ＭＳ 明朝"/>
              </w:rPr>
            </w:pPr>
          </w:p>
        </w:tc>
      </w:tr>
      <w:tr w:rsidR="0085382E" w14:paraId="28F96861" w14:textId="77777777" w:rsidTr="009C3DF5">
        <w:tc>
          <w:tcPr>
            <w:tcW w:w="427" w:type="dxa"/>
            <w:vMerge/>
          </w:tcPr>
          <w:p w14:paraId="592DD376" w14:textId="77777777" w:rsidR="0085382E" w:rsidRDefault="0085382E" w:rsidP="009C3DF5"/>
        </w:tc>
        <w:tc>
          <w:tcPr>
            <w:tcW w:w="947" w:type="dxa"/>
            <w:vMerge/>
          </w:tcPr>
          <w:p w14:paraId="4E163074" w14:textId="77777777" w:rsidR="0085382E" w:rsidRDefault="0085382E" w:rsidP="009C3DF5"/>
        </w:tc>
        <w:tc>
          <w:tcPr>
            <w:tcW w:w="1783" w:type="dxa"/>
            <w:vMerge/>
          </w:tcPr>
          <w:p w14:paraId="444DC322" w14:textId="77777777" w:rsidR="0085382E" w:rsidRDefault="0085382E" w:rsidP="009C3DF5"/>
        </w:tc>
        <w:tc>
          <w:tcPr>
            <w:tcW w:w="5343" w:type="dxa"/>
          </w:tcPr>
          <w:p w14:paraId="7643C5E4" w14:textId="3955EE93" w:rsidR="0085382E" w:rsidRDefault="0085382E" w:rsidP="009C3DF5">
            <w:r>
              <w:rPr>
                <w:rFonts w:hint="eastAsia"/>
              </w:rPr>
              <w:t>教育の方法及び技術</w:t>
            </w:r>
          </w:p>
        </w:tc>
        <w:tc>
          <w:tcPr>
            <w:tcW w:w="603" w:type="dxa"/>
            <w:vMerge/>
            <w:vAlign w:val="center"/>
          </w:tcPr>
          <w:p w14:paraId="210BB42A" w14:textId="77777777" w:rsidR="0085382E" w:rsidRPr="0085382E" w:rsidRDefault="0085382E" w:rsidP="009C3DF5">
            <w:pPr>
              <w:jc w:val="center"/>
              <w:rPr>
                <w:rFonts w:ascii="ＭＳ 明朝" w:hAnsi="ＭＳ 明朝"/>
              </w:rPr>
            </w:pPr>
          </w:p>
        </w:tc>
        <w:tc>
          <w:tcPr>
            <w:tcW w:w="531" w:type="dxa"/>
            <w:vMerge/>
            <w:vAlign w:val="center"/>
          </w:tcPr>
          <w:p w14:paraId="590B7E4E" w14:textId="77777777" w:rsidR="0085382E" w:rsidRPr="0085382E" w:rsidRDefault="0085382E" w:rsidP="009C3DF5">
            <w:pPr>
              <w:jc w:val="center"/>
              <w:rPr>
                <w:rFonts w:ascii="ＭＳ 明朝" w:hAnsi="ＭＳ 明朝"/>
              </w:rPr>
            </w:pPr>
          </w:p>
        </w:tc>
      </w:tr>
      <w:tr w:rsidR="004137F2" w14:paraId="59055234" w14:textId="77777777" w:rsidTr="009C3DF5">
        <w:tc>
          <w:tcPr>
            <w:tcW w:w="427" w:type="dxa"/>
            <w:vMerge/>
          </w:tcPr>
          <w:p w14:paraId="1D535EC9" w14:textId="77777777" w:rsidR="004137F2" w:rsidRDefault="004137F2" w:rsidP="009C3DF5"/>
        </w:tc>
        <w:tc>
          <w:tcPr>
            <w:tcW w:w="947" w:type="dxa"/>
            <w:vMerge/>
          </w:tcPr>
          <w:p w14:paraId="2267F8CC" w14:textId="77777777" w:rsidR="004137F2" w:rsidRDefault="004137F2" w:rsidP="009C3DF5"/>
        </w:tc>
        <w:tc>
          <w:tcPr>
            <w:tcW w:w="1783" w:type="dxa"/>
            <w:vMerge/>
          </w:tcPr>
          <w:p w14:paraId="09C0714B" w14:textId="77777777" w:rsidR="004137F2" w:rsidRDefault="004137F2" w:rsidP="009C3DF5"/>
        </w:tc>
        <w:tc>
          <w:tcPr>
            <w:tcW w:w="5343" w:type="dxa"/>
          </w:tcPr>
          <w:p w14:paraId="36C71327" w14:textId="252A50C3" w:rsidR="004137F2" w:rsidRPr="004137F2" w:rsidRDefault="004137F2" w:rsidP="009C3DF5">
            <w:pPr>
              <w:rPr>
                <w:u w:val="thick"/>
              </w:rPr>
            </w:pPr>
            <w:r w:rsidRPr="004137F2">
              <w:rPr>
                <w:rFonts w:hint="eastAsia"/>
                <w:u w:val="thick"/>
              </w:rPr>
              <w:t>情報通信技術を活用した教育の理論及び方法</w:t>
            </w:r>
          </w:p>
        </w:tc>
        <w:tc>
          <w:tcPr>
            <w:tcW w:w="603" w:type="dxa"/>
            <w:vMerge/>
            <w:vAlign w:val="center"/>
          </w:tcPr>
          <w:p w14:paraId="0E368EE5" w14:textId="77777777" w:rsidR="004137F2" w:rsidRPr="0085382E" w:rsidRDefault="004137F2" w:rsidP="009C3DF5">
            <w:pPr>
              <w:jc w:val="center"/>
              <w:rPr>
                <w:rFonts w:ascii="ＭＳ 明朝" w:hAnsi="ＭＳ 明朝"/>
              </w:rPr>
            </w:pPr>
          </w:p>
        </w:tc>
        <w:tc>
          <w:tcPr>
            <w:tcW w:w="531" w:type="dxa"/>
            <w:vMerge/>
            <w:vAlign w:val="center"/>
          </w:tcPr>
          <w:p w14:paraId="5E14A4DB" w14:textId="77777777" w:rsidR="004137F2" w:rsidRPr="0085382E" w:rsidRDefault="004137F2" w:rsidP="009C3DF5">
            <w:pPr>
              <w:jc w:val="center"/>
              <w:rPr>
                <w:rFonts w:ascii="ＭＳ 明朝" w:hAnsi="ＭＳ 明朝"/>
              </w:rPr>
            </w:pPr>
          </w:p>
        </w:tc>
      </w:tr>
      <w:tr w:rsidR="0085382E" w14:paraId="1AED0083" w14:textId="77777777" w:rsidTr="009C3DF5">
        <w:tc>
          <w:tcPr>
            <w:tcW w:w="427" w:type="dxa"/>
            <w:vMerge/>
          </w:tcPr>
          <w:p w14:paraId="03261640" w14:textId="77777777" w:rsidR="0085382E" w:rsidRDefault="0085382E" w:rsidP="009C3DF5"/>
        </w:tc>
        <w:tc>
          <w:tcPr>
            <w:tcW w:w="947" w:type="dxa"/>
            <w:vMerge/>
          </w:tcPr>
          <w:p w14:paraId="673053E3" w14:textId="77777777" w:rsidR="0085382E" w:rsidRDefault="0085382E" w:rsidP="009C3DF5"/>
        </w:tc>
        <w:tc>
          <w:tcPr>
            <w:tcW w:w="1783" w:type="dxa"/>
            <w:vMerge/>
          </w:tcPr>
          <w:p w14:paraId="440F25FA" w14:textId="77777777" w:rsidR="0085382E" w:rsidRDefault="0085382E" w:rsidP="009C3DF5"/>
        </w:tc>
        <w:tc>
          <w:tcPr>
            <w:tcW w:w="5343" w:type="dxa"/>
          </w:tcPr>
          <w:p w14:paraId="1430B1A1" w14:textId="77777777" w:rsidR="0085382E" w:rsidRDefault="0085382E" w:rsidP="009C3DF5">
            <w:r>
              <w:rPr>
                <w:rFonts w:hint="eastAsia"/>
              </w:rPr>
              <w:t>生徒指導の理論及び方法</w:t>
            </w:r>
          </w:p>
        </w:tc>
        <w:tc>
          <w:tcPr>
            <w:tcW w:w="603" w:type="dxa"/>
            <w:vMerge/>
            <w:vAlign w:val="center"/>
          </w:tcPr>
          <w:p w14:paraId="2B1B1DBE" w14:textId="77777777" w:rsidR="0085382E" w:rsidRPr="0085382E" w:rsidRDefault="0085382E" w:rsidP="009C3DF5">
            <w:pPr>
              <w:jc w:val="center"/>
              <w:rPr>
                <w:rFonts w:ascii="ＭＳ 明朝" w:hAnsi="ＭＳ 明朝"/>
              </w:rPr>
            </w:pPr>
          </w:p>
        </w:tc>
        <w:tc>
          <w:tcPr>
            <w:tcW w:w="531" w:type="dxa"/>
            <w:vMerge/>
            <w:vAlign w:val="center"/>
          </w:tcPr>
          <w:p w14:paraId="4A50DAF7" w14:textId="77777777" w:rsidR="0085382E" w:rsidRPr="0085382E" w:rsidRDefault="0085382E" w:rsidP="009C3DF5">
            <w:pPr>
              <w:jc w:val="center"/>
              <w:rPr>
                <w:rFonts w:ascii="ＭＳ 明朝" w:hAnsi="ＭＳ 明朝"/>
              </w:rPr>
            </w:pPr>
          </w:p>
        </w:tc>
      </w:tr>
      <w:tr w:rsidR="0085382E" w14:paraId="72E1BCD6" w14:textId="77777777" w:rsidTr="009C3DF5">
        <w:tc>
          <w:tcPr>
            <w:tcW w:w="427" w:type="dxa"/>
            <w:vMerge/>
          </w:tcPr>
          <w:p w14:paraId="11395FB5" w14:textId="77777777" w:rsidR="0085382E" w:rsidRDefault="0085382E" w:rsidP="009C3DF5"/>
        </w:tc>
        <w:tc>
          <w:tcPr>
            <w:tcW w:w="947" w:type="dxa"/>
            <w:vMerge/>
          </w:tcPr>
          <w:p w14:paraId="61196C7B" w14:textId="77777777" w:rsidR="0085382E" w:rsidRDefault="0085382E" w:rsidP="009C3DF5"/>
        </w:tc>
        <w:tc>
          <w:tcPr>
            <w:tcW w:w="1783" w:type="dxa"/>
            <w:vMerge/>
          </w:tcPr>
          <w:p w14:paraId="2763A0B3" w14:textId="77777777" w:rsidR="0085382E" w:rsidRDefault="0085382E" w:rsidP="009C3DF5"/>
        </w:tc>
        <w:tc>
          <w:tcPr>
            <w:tcW w:w="5343" w:type="dxa"/>
          </w:tcPr>
          <w:p w14:paraId="3418A9BA" w14:textId="77777777" w:rsidR="0085382E" w:rsidRDefault="0085382E" w:rsidP="009C3DF5">
            <w:r>
              <w:rPr>
                <w:rFonts w:hint="eastAsia"/>
              </w:rPr>
              <w:t>教育相談（カウンセリングに関する基礎的な知識を含む。）の理論及び方法</w:t>
            </w:r>
          </w:p>
        </w:tc>
        <w:tc>
          <w:tcPr>
            <w:tcW w:w="603" w:type="dxa"/>
            <w:vMerge/>
            <w:vAlign w:val="center"/>
          </w:tcPr>
          <w:p w14:paraId="31340EFA" w14:textId="77777777" w:rsidR="0085382E" w:rsidRPr="0085382E" w:rsidRDefault="0085382E" w:rsidP="009C3DF5">
            <w:pPr>
              <w:jc w:val="center"/>
              <w:rPr>
                <w:rFonts w:ascii="ＭＳ 明朝" w:hAnsi="ＭＳ 明朝"/>
              </w:rPr>
            </w:pPr>
          </w:p>
        </w:tc>
        <w:tc>
          <w:tcPr>
            <w:tcW w:w="531" w:type="dxa"/>
            <w:vMerge/>
            <w:vAlign w:val="center"/>
          </w:tcPr>
          <w:p w14:paraId="352F4E75" w14:textId="77777777" w:rsidR="0085382E" w:rsidRPr="0085382E" w:rsidRDefault="0085382E" w:rsidP="009C3DF5">
            <w:pPr>
              <w:jc w:val="center"/>
              <w:rPr>
                <w:rFonts w:ascii="ＭＳ 明朝" w:hAnsi="ＭＳ 明朝"/>
              </w:rPr>
            </w:pPr>
          </w:p>
        </w:tc>
      </w:tr>
      <w:tr w:rsidR="0085382E" w14:paraId="5AD081D3" w14:textId="77777777" w:rsidTr="009C3DF5">
        <w:tc>
          <w:tcPr>
            <w:tcW w:w="427" w:type="dxa"/>
            <w:vMerge/>
          </w:tcPr>
          <w:p w14:paraId="591651E1" w14:textId="77777777" w:rsidR="0085382E" w:rsidRDefault="0085382E" w:rsidP="009C3DF5"/>
        </w:tc>
        <w:tc>
          <w:tcPr>
            <w:tcW w:w="947" w:type="dxa"/>
            <w:vMerge/>
          </w:tcPr>
          <w:p w14:paraId="4850138F" w14:textId="77777777" w:rsidR="0085382E" w:rsidRDefault="0085382E" w:rsidP="009C3DF5"/>
        </w:tc>
        <w:tc>
          <w:tcPr>
            <w:tcW w:w="1783" w:type="dxa"/>
            <w:vMerge/>
          </w:tcPr>
          <w:p w14:paraId="430B213A" w14:textId="77777777" w:rsidR="0085382E" w:rsidRDefault="0085382E" w:rsidP="009C3DF5"/>
        </w:tc>
        <w:tc>
          <w:tcPr>
            <w:tcW w:w="5343" w:type="dxa"/>
          </w:tcPr>
          <w:p w14:paraId="1D068477" w14:textId="77777777" w:rsidR="0085382E" w:rsidRDefault="0085382E" w:rsidP="009C3DF5">
            <w:r>
              <w:rPr>
                <w:rFonts w:hint="eastAsia"/>
              </w:rPr>
              <w:t>進路指導及びキャリア教育の理論及び方法</w:t>
            </w:r>
          </w:p>
        </w:tc>
        <w:tc>
          <w:tcPr>
            <w:tcW w:w="603" w:type="dxa"/>
            <w:vMerge/>
            <w:vAlign w:val="center"/>
          </w:tcPr>
          <w:p w14:paraId="1E148D45" w14:textId="77777777" w:rsidR="0085382E" w:rsidRPr="0085382E" w:rsidRDefault="0085382E" w:rsidP="009C3DF5">
            <w:pPr>
              <w:jc w:val="center"/>
              <w:rPr>
                <w:rFonts w:ascii="ＭＳ 明朝" w:hAnsi="ＭＳ 明朝"/>
              </w:rPr>
            </w:pPr>
          </w:p>
        </w:tc>
        <w:tc>
          <w:tcPr>
            <w:tcW w:w="531" w:type="dxa"/>
            <w:vMerge/>
            <w:vAlign w:val="center"/>
          </w:tcPr>
          <w:p w14:paraId="157C40D9" w14:textId="77777777" w:rsidR="0085382E" w:rsidRPr="0085382E" w:rsidRDefault="0085382E" w:rsidP="009C3DF5">
            <w:pPr>
              <w:jc w:val="center"/>
              <w:rPr>
                <w:rFonts w:ascii="ＭＳ 明朝" w:hAnsi="ＭＳ 明朝"/>
              </w:rPr>
            </w:pPr>
          </w:p>
        </w:tc>
      </w:tr>
      <w:tr w:rsidR="0085382E" w14:paraId="224BFA3D" w14:textId="77777777" w:rsidTr="009C3DF5">
        <w:tc>
          <w:tcPr>
            <w:tcW w:w="427" w:type="dxa"/>
            <w:vMerge/>
          </w:tcPr>
          <w:p w14:paraId="0C114FF3" w14:textId="77777777" w:rsidR="0085382E" w:rsidRDefault="0085382E" w:rsidP="009C3DF5"/>
        </w:tc>
        <w:tc>
          <w:tcPr>
            <w:tcW w:w="947" w:type="dxa"/>
            <w:vMerge w:val="restart"/>
          </w:tcPr>
          <w:p w14:paraId="0F34DE05" w14:textId="77777777" w:rsidR="0085382E" w:rsidRDefault="0085382E" w:rsidP="009C3DF5">
            <w:r>
              <w:rPr>
                <w:rFonts w:hint="eastAsia"/>
              </w:rPr>
              <w:t>第五欄</w:t>
            </w:r>
          </w:p>
        </w:tc>
        <w:tc>
          <w:tcPr>
            <w:tcW w:w="1783" w:type="dxa"/>
            <w:vMerge w:val="restart"/>
          </w:tcPr>
          <w:p w14:paraId="7A3616E4" w14:textId="77777777" w:rsidR="0085382E" w:rsidRDefault="0085382E" w:rsidP="009C3DF5">
            <w:r>
              <w:rPr>
                <w:rFonts w:hint="eastAsia"/>
              </w:rPr>
              <w:t>教育実践に関する科目</w:t>
            </w:r>
          </w:p>
        </w:tc>
        <w:tc>
          <w:tcPr>
            <w:tcW w:w="5343" w:type="dxa"/>
          </w:tcPr>
          <w:p w14:paraId="0819280F" w14:textId="77777777" w:rsidR="0085382E" w:rsidRDefault="0085382E" w:rsidP="009C3DF5">
            <w:r>
              <w:rPr>
                <w:rFonts w:hint="eastAsia"/>
              </w:rPr>
              <w:t>教育実習</w:t>
            </w:r>
          </w:p>
        </w:tc>
        <w:tc>
          <w:tcPr>
            <w:tcW w:w="603" w:type="dxa"/>
            <w:vAlign w:val="center"/>
          </w:tcPr>
          <w:p w14:paraId="48228B69" w14:textId="77777777" w:rsidR="0085382E" w:rsidRPr="0085382E" w:rsidRDefault="0085382E" w:rsidP="009C3DF5">
            <w:pPr>
              <w:jc w:val="center"/>
              <w:rPr>
                <w:rFonts w:ascii="ＭＳ 明朝" w:hAnsi="ＭＳ 明朝"/>
              </w:rPr>
            </w:pPr>
            <w:r w:rsidRPr="0085382E">
              <w:rPr>
                <w:rFonts w:ascii="ＭＳ 明朝" w:hAnsi="ＭＳ 明朝" w:hint="eastAsia"/>
              </w:rPr>
              <w:t>3</w:t>
            </w:r>
          </w:p>
          <w:p w14:paraId="704B0B51" w14:textId="77777777" w:rsidR="0085382E" w:rsidRPr="0085382E" w:rsidRDefault="0085382E" w:rsidP="009C3DF5">
            <w:pPr>
              <w:jc w:val="center"/>
              <w:rPr>
                <w:rFonts w:ascii="ＭＳ 明朝" w:hAnsi="ＭＳ 明朝"/>
              </w:rPr>
            </w:pPr>
            <w:r w:rsidRPr="0085382E">
              <w:rPr>
                <w:rFonts w:ascii="ＭＳ 明朝" w:hAnsi="ＭＳ 明朝" w:hint="eastAsia"/>
              </w:rPr>
              <w:t>(</w:t>
            </w:r>
            <w:r w:rsidRPr="0085382E">
              <w:rPr>
                <w:rFonts w:ascii="ＭＳ 明朝" w:hAnsi="ＭＳ 明朝"/>
              </w:rPr>
              <w:t>2)</w:t>
            </w:r>
          </w:p>
        </w:tc>
        <w:tc>
          <w:tcPr>
            <w:tcW w:w="531" w:type="dxa"/>
            <w:vAlign w:val="center"/>
          </w:tcPr>
          <w:p w14:paraId="09FE09E8" w14:textId="77777777" w:rsidR="0085382E" w:rsidRPr="0085382E" w:rsidRDefault="0085382E" w:rsidP="009C3DF5">
            <w:pPr>
              <w:jc w:val="center"/>
              <w:rPr>
                <w:rFonts w:ascii="ＭＳ 明朝" w:hAnsi="ＭＳ 明朝"/>
              </w:rPr>
            </w:pPr>
            <w:r w:rsidRPr="0085382E">
              <w:rPr>
                <w:rFonts w:ascii="ＭＳ 明朝" w:hAnsi="ＭＳ 明朝" w:hint="eastAsia"/>
              </w:rPr>
              <w:t>3</w:t>
            </w:r>
          </w:p>
          <w:p w14:paraId="71CEB6E9" w14:textId="77777777" w:rsidR="0085382E" w:rsidRPr="0085382E" w:rsidRDefault="0085382E" w:rsidP="009C3DF5">
            <w:pPr>
              <w:jc w:val="center"/>
              <w:rPr>
                <w:rFonts w:ascii="ＭＳ 明朝" w:hAnsi="ＭＳ 明朝"/>
              </w:rPr>
            </w:pPr>
            <w:r w:rsidRPr="0085382E">
              <w:rPr>
                <w:rFonts w:ascii="ＭＳ 明朝" w:hAnsi="ＭＳ 明朝" w:hint="eastAsia"/>
              </w:rPr>
              <w:t>(</w:t>
            </w:r>
            <w:r w:rsidRPr="0085382E">
              <w:rPr>
                <w:rFonts w:ascii="ＭＳ 明朝" w:hAnsi="ＭＳ 明朝"/>
              </w:rPr>
              <w:t>2)</w:t>
            </w:r>
          </w:p>
        </w:tc>
      </w:tr>
      <w:tr w:rsidR="0085382E" w14:paraId="2177265A" w14:textId="77777777" w:rsidTr="009C3DF5">
        <w:tc>
          <w:tcPr>
            <w:tcW w:w="427" w:type="dxa"/>
            <w:vMerge/>
          </w:tcPr>
          <w:p w14:paraId="57CBB7B9" w14:textId="77777777" w:rsidR="0085382E" w:rsidRDefault="0085382E" w:rsidP="009C3DF5"/>
        </w:tc>
        <w:tc>
          <w:tcPr>
            <w:tcW w:w="947" w:type="dxa"/>
            <w:vMerge/>
          </w:tcPr>
          <w:p w14:paraId="3D540B93" w14:textId="77777777" w:rsidR="0085382E" w:rsidRDefault="0085382E" w:rsidP="009C3DF5"/>
        </w:tc>
        <w:tc>
          <w:tcPr>
            <w:tcW w:w="1783" w:type="dxa"/>
            <w:vMerge/>
          </w:tcPr>
          <w:p w14:paraId="5C4CD84C" w14:textId="77777777" w:rsidR="0085382E" w:rsidRDefault="0085382E" w:rsidP="009C3DF5"/>
        </w:tc>
        <w:tc>
          <w:tcPr>
            <w:tcW w:w="5343" w:type="dxa"/>
          </w:tcPr>
          <w:p w14:paraId="0B12C9E8" w14:textId="77777777" w:rsidR="0085382E" w:rsidRDefault="0085382E" w:rsidP="009C3DF5">
            <w:r>
              <w:rPr>
                <w:rFonts w:hint="eastAsia"/>
              </w:rPr>
              <w:t>教職実践演習</w:t>
            </w:r>
          </w:p>
        </w:tc>
        <w:tc>
          <w:tcPr>
            <w:tcW w:w="603" w:type="dxa"/>
            <w:vAlign w:val="center"/>
          </w:tcPr>
          <w:p w14:paraId="6AD88B24" w14:textId="77777777" w:rsidR="0085382E" w:rsidRPr="0085382E" w:rsidRDefault="0085382E" w:rsidP="009C3DF5">
            <w:pPr>
              <w:jc w:val="center"/>
              <w:rPr>
                <w:rFonts w:ascii="ＭＳ 明朝" w:hAnsi="ＭＳ 明朝"/>
              </w:rPr>
            </w:pPr>
            <w:r w:rsidRPr="0085382E">
              <w:rPr>
                <w:rFonts w:ascii="ＭＳ 明朝" w:hAnsi="ＭＳ 明朝" w:hint="eastAsia"/>
              </w:rPr>
              <w:t>2</w:t>
            </w:r>
          </w:p>
        </w:tc>
        <w:tc>
          <w:tcPr>
            <w:tcW w:w="531" w:type="dxa"/>
            <w:vAlign w:val="center"/>
          </w:tcPr>
          <w:p w14:paraId="105ED752" w14:textId="77777777" w:rsidR="0085382E" w:rsidRPr="0085382E" w:rsidRDefault="0085382E" w:rsidP="009C3DF5">
            <w:pPr>
              <w:jc w:val="center"/>
              <w:rPr>
                <w:rFonts w:ascii="ＭＳ 明朝" w:hAnsi="ＭＳ 明朝"/>
              </w:rPr>
            </w:pPr>
            <w:r w:rsidRPr="0085382E">
              <w:rPr>
                <w:rFonts w:ascii="ＭＳ 明朝" w:hAnsi="ＭＳ 明朝" w:hint="eastAsia"/>
              </w:rPr>
              <w:t>2</w:t>
            </w:r>
          </w:p>
        </w:tc>
      </w:tr>
      <w:tr w:rsidR="0085382E" w14:paraId="08A24C1A" w14:textId="77777777" w:rsidTr="009C3DF5">
        <w:tc>
          <w:tcPr>
            <w:tcW w:w="427" w:type="dxa"/>
            <w:vMerge/>
          </w:tcPr>
          <w:p w14:paraId="7307220F" w14:textId="77777777" w:rsidR="0085382E" w:rsidRDefault="0085382E" w:rsidP="009C3DF5"/>
        </w:tc>
        <w:tc>
          <w:tcPr>
            <w:tcW w:w="947" w:type="dxa"/>
          </w:tcPr>
          <w:p w14:paraId="73B291B5" w14:textId="77777777" w:rsidR="0085382E" w:rsidRDefault="0085382E" w:rsidP="009C3DF5">
            <w:r>
              <w:rPr>
                <w:rFonts w:hint="eastAsia"/>
              </w:rPr>
              <w:t>第六欄</w:t>
            </w:r>
          </w:p>
        </w:tc>
        <w:tc>
          <w:tcPr>
            <w:tcW w:w="1783" w:type="dxa"/>
          </w:tcPr>
          <w:p w14:paraId="248CBB20" w14:textId="77777777" w:rsidR="0085382E" w:rsidRDefault="0085382E" w:rsidP="009C3DF5">
            <w:r>
              <w:rPr>
                <w:rFonts w:hint="eastAsia"/>
              </w:rPr>
              <w:t>大学が独自に設定する科目</w:t>
            </w:r>
          </w:p>
        </w:tc>
        <w:tc>
          <w:tcPr>
            <w:tcW w:w="5343" w:type="dxa"/>
          </w:tcPr>
          <w:p w14:paraId="45F38388" w14:textId="77777777" w:rsidR="0085382E" w:rsidRDefault="0085382E" w:rsidP="009C3DF5"/>
        </w:tc>
        <w:tc>
          <w:tcPr>
            <w:tcW w:w="603" w:type="dxa"/>
            <w:vAlign w:val="center"/>
          </w:tcPr>
          <w:p w14:paraId="2A09C822" w14:textId="77777777" w:rsidR="0085382E" w:rsidRPr="0085382E" w:rsidRDefault="0085382E" w:rsidP="009C3DF5">
            <w:pPr>
              <w:jc w:val="center"/>
              <w:rPr>
                <w:rFonts w:ascii="ＭＳ 明朝" w:hAnsi="ＭＳ 明朝"/>
              </w:rPr>
            </w:pPr>
            <w:r w:rsidRPr="0085382E">
              <w:rPr>
                <w:rFonts w:ascii="ＭＳ 明朝" w:hAnsi="ＭＳ 明朝" w:hint="eastAsia"/>
              </w:rPr>
              <w:t>3</w:t>
            </w:r>
            <w:r w:rsidRPr="0085382E">
              <w:rPr>
                <w:rFonts w:ascii="ＭＳ 明朝" w:hAnsi="ＭＳ 明朝"/>
              </w:rPr>
              <w:t>6</w:t>
            </w:r>
          </w:p>
        </w:tc>
        <w:tc>
          <w:tcPr>
            <w:tcW w:w="531" w:type="dxa"/>
            <w:vAlign w:val="center"/>
          </w:tcPr>
          <w:p w14:paraId="544F7E04" w14:textId="77777777" w:rsidR="0085382E" w:rsidRPr="0085382E" w:rsidRDefault="0085382E" w:rsidP="009C3DF5">
            <w:pPr>
              <w:jc w:val="center"/>
              <w:rPr>
                <w:rFonts w:ascii="ＭＳ 明朝" w:hAnsi="ＭＳ 明朝"/>
              </w:rPr>
            </w:pPr>
            <w:r w:rsidRPr="0085382E">
              <w:rPr>
                <w:rFonts w:ascii="ＭＳ 明朝" w:hAnsi="ＭＳ 明朝" w:hint="eastAsia"/>
              </w:rPr>
              <w:t>1</w:t>
            </w:r>
            <w:r w:rsidRPr="0085382E">
              <w:rPr>
                <w:rFonts w:ascii="ＭＳ 明朝" w:hAnsi="ＭＳ 明朝"/>
              </w:rPr>
              <w:t>2</w:t>
            </w:r>
          </w:p>
        </w:tc>
      </w:tr>
      <w:tr w:rsidR="0085382E" w14:paraId="4E134BCC" w14:textId="77777777" w:rsidTr="009C3DF5">
        <w:tc>
          <w:tcPr>
            <w:tcW w:w="9634" w:type="dxa"/>
            <w:gridSpan w:val="6"/>
          </w:tcPr>
          <w:p w14:paraId="554E4375" w14:textId="77777777" w:rsidR="0085382E" w:rsidRDefault="0085382E" w:rsidP="009C3DF5">
            <w:pPr>
              <w:jc w:val="left"/>
            </w:pPr>
            <w:r>
              <w:rPr>
                <w:rFonts w:hint="eastAsia"/>
              </w:rPr>
              <w:t>備考</w:t>
            </w:r>
          </w:p>
          <w:p w14:paraId="367EBA51" w14:textId="72D2C563" w:rsidR="0085382E" w:rsidRDefault="0085382E" w:rsidP="009C3DF5">
            <w:pPr>
              <w:ind w:leftChars="68" w:left="284" w:hangingChars="67" w:hanging="141"/>
            </w:pPr>
            <w:r>
              <w:rPr>
                <w:rFonts w:hint="eastAsia"/>
              </w:rPr>
              <w:t>一　教科に関する専門的事項に関する科目の単位の修得方法は、免許教科の種類に応じ、それぞれ定める教科に関する専門的事項に関する科目についてそれぞれ</w:t>
            </w:r>
            <w:r w:rsidR="00B562D4">
              <w:rPr>
                <w:rFonts w:hint="eastAsia"/>
              </w:rPr>
              <w:t>１</w:t>
            </w:r>
            <w:r>
              <w:rPr>
                <w:rFonts w:hint="eastAsia"/>
              </w:rPr>
              <w:t>単位以上修得するものとする。</w:t>
            </w:r>
          </w:p>
          <w:p w14:paraId="36BE94F6" w14:textId="77777777" w:rsidR="0085382E" w:rsidRDefault="0085382E" w:rsidP="009C3DF5">
            <w:pPr>
              <w:ind w:leftChars="135" w:left="424" w:hangingChars="67" w:hanging="141"/>
            </w:pPr>
            <w:r>
              <w:rPr>
                <w:rFonts w:hint="eastAsia"/>
              </w:rPr>
              <w:t>イ　国語　国語学（音声言語及び文章表現に関するものを含む。）、国文学（国文学史を含む。）、漢文学</w:t>
            </w:r>
          </w:p>
          <w:p w14:paraId="48656B8C" w14:textId="77777777" w:rsidR="0085382E" w:rsidRDefault="0085382E" w:rsidP="009C3DF5">
            <w:pPr>
              <w:ind w:leftChars="135" w:left="424" w:hangingChars="67" w:hanging="141"/>
            </w:pPr>
            <w:r>
              <w:rPr>
                <w:rFonts w:hint="eastAsia"/>
              </w:rPr>
              <w:t>ロ　地理歴史　日本史、外国史、人文地理学・自然地理学、地誌</w:t>
            </w:r>
          </w:p>
          <w:p w14:paraId="75DBACF4" w14:textId="77777777" w:rsidR="0085382E" w:rsidRDefault="0085382E" w:rsidP="009C3DF5">
            <w:pPr>
              <w:ind w:leftChars="135" w:left="424" w:hangingChars="67" w:hanging="141"/>
            </w:pPr>
            <w:r>
              <w:rPr>
                <w:rFonts w:hint="eastAsia"/>
              </w:rPr>
              <w:t>ハ　公民「法律学（国際法を含む。）、政治学（国際政治を含む。）」、「社会学、経済学（国際経済を含む。）」、「哲学、倫理学、宗教学、心理学」</w:t>
            </w:r>
          </w:p>
          <w:p w14:paraId="0786F758" w14:textId="77777777" w:rsidR="0085382E" w:rsidRDefault="0085382E" w:rsidP="009C3DF5">
            <w:pPr>
              <w:ind w:leftChars="135" w:left="424" w:hangingChars="67" w:hanging="141"/>
            </w:pPr>
            <w:r>
              <w:rPr>
                <w:rFonts w:hint="eastAsia"/>
              </w:rPr>
              <w:t>ニ　数学　代数学、幾何学、解析学、「確率論、統計学」、コンピュータ</w:t>
            </w:r>
          </w:p>
          <w:p w14:paraId="5FCB9141" w14:textId="77777777" w:rsidR="0085382E" w:rsidRDefault="0085382E" w:rsidP="009C3DF5">
            <w:pPr>
              <w:ind w:leftChars="135" w:left="424" w:hangingChars="67" w:hanging="141"/>
            </w:pPr>
            <w:r>
              <w:rPr>
                <w:rFonts w:hint="eastAsia"/>
              </w:rPr>
              <w:t>ホ　理科　物理学、化学、生物学、地学、「物理学実験（コンピュータ活用を含む。）、化学実験（コンピュータ活用を含む。）、生物学実験（コンピュータ活用を含む。）、地学実験（コンピュータ活用を含む。）」</w:t>
            </w:r>
          </w:p>
          <w:p w14:paraId="1F9063D9" w14:textId="77777777" w:rsidR="0085382E" w:rsidRDefault="0085382E" w:rsidP="009C3DF5">
            <w:pPr>
              <w:ind w:leftChars="135" w:left="424" w:hangingChars="67" w:hanging="141"/>
            </w:pPr>
            <w:r>
              <w:rPr>
                <w:rFonts w:hint="eastAsia"/>
              </w:rPr>
              <w:lastRenderedPageBreak/>
              <w:t>ヘ　音楽　ソルフェージュ、声楽（合唱及び日本の伝統的な歌唱を含む。）、器楽（合奏及び伴奏並びに和楽器を含む。）、指揮法、音楽理論・作曲法（編曲法を含む。）・音楽史（日本の伝統音楽及び諸民族の音楽を含む。）</w:t>
            </w:r>
          </w:p>
          <w:p w14:paraId="015351A1" w14:textId="77777777" w:rsidR="0085382E" w:rsidRDefault="0085382E" w:rsidP="009C3DF5">
            <w:pPr>
              <w:ind w:leftChars="135" w:left="424" w:hangingChars="67" w:hanging="141"/>
            </w:pPr>
            <w:r>
              <w:rPr>
                <w:rFonts w:hint="eastAsia"/>
              </w:rPr>
              <w:t>ト　美術　絵画（映像メディア表現を含む。）、彫刻、デザイン（映像メディア表現を含む。）、美術理論・美術史（鑑賞並びに日本の伝統美術及びアジアの美術を含む。）</w:t>
            </w:r>
          </w:p>
          <w:p w14:paraId="746F4023" w14:textId="77777777" w:rsidR="0085382E" w:rsidRDefault="0085382E" w:rsidP="009C3DF5">
            <w:pPr>
              <w:ind w:leftChars="135" w:left="424" w:hangingChars="67" w:hanging="141"/>
            </w:pPr>
            <w:r>
              <w:rPr>
                <w:rFonts w:hint="eastAsia"/>
              </w:rPr>
              <w:t>チ　工芸　図法・製図、デザイン、工芸制作（プロダクト制作を含む。）、工芸理論・デザイン理論・美術史（鑑賞並びに日本の伝統工芸及びアジアの工芸を含む。）</w:t>
            </w:r>
          </w:p>
          <w:p w14:paraId="6AFC76D3" w14:textId="77777777" w:rsidR="0085382E" w:rsidRDefault="0085382E" w:rsidP="009C3DF5">
            <w:pPr>
              <w:ind w:leftChars="135" w:left="424" w:hangingChars="67" w:hanging="141"/>
            </w:pPr>
            <w:r>
              <w:rPr>
                <w:rFonts w:hint="eastAsia"/>
              </w:rPr>
              <w:t>リ　書道　書道（書写を含む。）、書道史、「書論、鑑賞」、「国文学、漢文学」</w:t>
            </w:r>
          </w:p>
          <w:p w14:paraId="7267689F" w14:textId="77777777" w:rsidR="0085382E" w:rsidRDefault="0085382E" w:rsidP="009C3DF5">
            <w:pPr>
              <w:ind w:leftChars="135" w:left="424" w:hangingChars="67" w:hanging="141"/>
            </w:pPr>
            <w:r>
              <w:rPr>
                <w:rFonts w:hint="eastAsia"/>
              </w:rPr>
              <w:t>ヌ　保健体育　体育実技、「体育原理、体育心理学、体育経営管理学、体育社会学、体育史」・運動学（運動方法学を含む。）、生理学（運動生理学を含む。）、衛生学・公衆衛生学、学校保健（小児保健、精神保健、学校安全及び救急処置を含む。）</w:t>
            </w:r>
          </w:p>
          <w:p w14:paraId="0425923A" w14:textId="77777777" w:rsidR="0085382E" w:rsidRDefault="0085382E" w:rsidP="009C3DF5">
            <w:pPr>
              <w:ind w:leftChars="135" w:left="424" w:hangingChars="67" w:hanging="141"/>
            </w:pPr>
            <w:r>
              <w:rPr>
                <w:rFonts w:hint="eastAsia"/>
              </w:rPr>
              <w:t>ル　保健　「生理学、栄養学、微生物学、解剖学」、衛生学・公衆衛生学、学校保健（小児保健、精神保健、学校安全及び救急処置を含む。）</w:t>
            </w:r>
          </w:p>
          <w:p w14:paraId="3067754A" w14:textId="1AEB53EA" w:rsidR="0085382E" w:rsidRDefault="0085382E" w:rsidP="009C3DF5">
            <w:pPr>
              <w:ind w:leftChars="135" w:left="424" w:hangingChars="67" w:hanging="141"/>
            </w:pPr>
            <w:r>
              <w:rPr>
                <w:rFonts w:hint="eastAsia"/>
              </w:rPr>
              <w:t>ヲ　看護</w:t>
            </w:r>
            <w:r w:rsidR="00B562D4">
              <w:rPr>
                <w:rFonts w:hint="eastAsia"/>
              </w:rPr>
              <w:t xml:space="preserve">　</w:t>
            </w:r>
            <w:r>
              <w:rPr>
                <w:rFonts w:hint="eastAsia"/>
              </w:rPr>
              <w:t>「生理学、生化学、病理学、微生物学、薬理学」、看護学（成人看護学、老年看護学及び母子看護学を含む。）、看護実習</w:t>
            </w:r>
          </w:p>
          <w:p w14:paraId="0C0B76E5" w14:textId="77777777" w:rsidR="0085382E" w:rsidRDefault="0085382E" w:rsidP="009C3DF5">
            <w:pPr>
              <w:ind w:leftChars="135" w:left="424" w:hangingChars="67" w:hanging="141"/>
            </w:pPr>
            <w:r>
              <w:rPr>
                <w:rFonts w:hint="eastAsia"/>
              </w:rPr>
              <w:t>ワ　家庭　家庭経営学（家族関係学及び家庭経済学を含む。）、被服学（被服製作実習を含む。）、食物学（栄養学、食品学及び調理実習を含む。）、住居学（製図を含む。）、保育学（実習及び家庭看護を含む。）、家庭電気・家庭機械・情報処理</w:t>
            </w:r>
          </w:p>
          <w:p w14:paraId="2EDCEEF5" w14:textId="77777777" w:rsidR="0085382E" w:rsidRDefault="0085382E" w:rsidP="009C3DF5">
            <w:pPr>
              <w:ind w:leftChars="135" w:left="424" w:hangingChars="67" w:hanging="141"/>
            </w:pPr>
            <w:r>
              <w:rPr>
                <w:rFonts w:hint="eastAsia"/>
              </w:rPr>
              <w:t>カ　情報　情報社会・情報倫理、コンピュータ・情報処理（実習を含む。）、情報システム（実習を含む。）、情報通信ネットワーク（実習を含む。）、マルチメディア表現・マルチメディア技術（実習を含む。）、情報と職業</w:t>
            </w:r>
          </w:p>
          <w:p w14:paraId="6CC7F695" w14:textId="77777777" w:rsidR="0085382E" w:rsidRDefault="0085382E" w:rsidP="009C3DF5">
            <w:pPr>
              <w:ind w:leftChars="135" w:left="424" w:hangingChars="67" w:hanging="141"/>
            </w:pPr>
            <w:r>
              <w:rPr>
                <w:rFonts w:hint="eastAsia"/>
              </w:rPr>
              <w:t>ヨ　農業　農業の関係科目、職業指導</w:t>
            </w:r>
          </w:p>
          <w:p w14:paraId="4E4B9A34" w14:textId="77777777" w:rsidR="0085382E" w:rsidRDefault="0085382E" w:rsidP="009C3DF5">
            <w:pPr>
              <w:ind w:leftChars="135" w:left="424" w:hangingChars="67" w:hanging="141"/>
            </w:pPr>
            <w:r>
              <w:rPr>
                <w:rFonts w:hint="eastAsia"/>
              </w:rPr>
              <w:t>タ　工業　工業の関係科目、職業指導</w:t>
            </w:r>
          </w:p>
          <w:p w14:paraId="4567A245" w14:textId="77777777" w:rsidR="0085382E" w:rsidRDefault="0085382E" w:rsidP="009C3DF5">
            <w:pPr>
              <w:ind w:leftChars="135" w:left="424" w:hangingChars="67" w:hanging="141"/>
            </w:pPr>
            <w:r>
              <w:rPr>
                <w:rFonts w:hint="eastAsia"/>
              </w:rPr>
              <w:t>レ　商業　商業の関係科目、職業指導</w:t>
            </w:r>
          </w:p>
          <w:p w14:paraId="33C901B1" w14:textId="77777777" w:rsidR="0085382E" w:rsidRDefault="0085382E" w:rsidP="009C3DF5">
            <w:pPr>
              <w:ind w:leftChars="135" w:left="424" w:hangingChars="67" w:hanging="141"/>
            </w:pPr>
            <w:r>
              <w:rPr>
                <w:rFonts w:hint="eastAsia"/>
              </w:rPr>
              <w:t>ソ　水産　水産の関係科目、職業指導</w:t>
            </w:r>
          </w:p>
          <w:p w14:paraId="4152A7DC" w14:textId="77777777" w:rsidR="0085382E" w:rsidRDefault="0085382E" w:rsidP="009C3DF5">
            <w:pPr>
              <w:ind w:leftChars="135" w:left="424" w:hangingChars="67" w:hanging="141"/>
            </w:pPr>
            <w:r>
              <w:rPr>
                <w:rFonts w:hint="eastAsia"/>
              </w:rPr>
              <w:t>ツ　福祉　社会福祉学（職業指導を含む。）、高齢者福祉・児童福祉・障害者福祉、社会福祉援助技術、介護理論・介護技術、社会福祉総合実習（社会福祉援助実習及び社会福祉施設等における介護実習を含む。）、人体構造に関する理解・日常生活行動に関する理解、加齢に関する理解・障害に関する理解</w:t>
            </w:r>
          </w:p>
          <w:p w14:paraId="1AFE847B" w14:textId="77777777" w:rsidR="0085382E" w:rsidRDefault="0085382E" w:rsidP="009C3DF5">
            <w:pPr>
              <w:ind w:leftChars="135" w:left="424" w:hangingChars="67" w:hanging="141"/>
            </w:pPr>
            <w:r>
              <w:rPr>
                <w:rFonts w:hint="eastAsia"/>
              </w:rPr>
              <w:t>ネ　商船　商船の関係科目、職業指導</w:t>
            </w:r>
          </w:p>
          <w:p w14:paraId="312D2931" w14:textId="77777777" w:rsidR="0085382E" w:rsidRDefault="0085382E" w:rsidP="009C3DF5">
            <w:pPr>
              <w:ind w:leftChars="135" w:left="424" w:hangingChars="67" w:hanging="141"/>
            </w:pPr>
            <w:r>
              <w:rPr>
                <w:rFonts w:hint="eastAsia"/>
              </w:rPr>
              <w:t>ナ　職業指導　職業指導、職業指導の技術、職業指導の運営管理</w:t>
            </w:r>
          </w:p>
          <w:p w14:paraId="2C9213B8" w14:textId="77777777" w:rsidR="0085382E" w:rsidRDefault="0085382E" w:rsidP="009C3DF5">
            <w:pPr>
              <w:ind w:leftChars="135" w:left="424" w:hangingChars="67" w:hanging="141"/>
            </w:pPr>
            <w:r>
              <w:rPr>
                <w:rFonts w:hint="eastAsia"/>
              </w:rPr>
              <w:t>ラ　英語　英語学、英語文学、英語コミュニケーション、異文化理解</w:t>
            </w:r>
          </w:p>
          <w:p w14:paraId="7B0B484A" w14:textId="77777777" w:rsidR="0085382E" w:rsidRDefault="0085382E" w:rsidP="009C3DF5">
            <w:pPr>
              <w:ind w:leftChars="135" w:left="424" w:hangingChars="67" w:hanging="141"/>
            </w:pPr>
            <w:r>
              <w:rPr>
                <w:rFonts w:hint="eastAsia"/>
              </w:rPr>
              <w:t>ム　宗教　宗教学、宗教史、「教理学、哲学」</w:t>
            </w:r>
          </w:p>
          <w:p w14:paraId="7AE145E6" w14:textId="5EC1271C" w:rsidR="0085382E" w:rsidRDefault="0085382E" w:rsidP="009C3DF5">
            <w:pPr>
              <w:ind w:leftChars="68" w:left="284" w:hangingChars="67" w:hanging="141"/>
            </w:pPr>
            <w:r>
              <w:rPr>
                <w:rFonts w:hint="eastAsia"/>
              </w:rPr>
              <w:t xml:space="preserve">二　</w:t>
            </w:r>
            <w:r w:rsidRPr="000E3069">
              <w:rPr>
                <w:rFonts w:hint="eastAsia"/>
              </w:rPr>
              <w:t>各教科の指導法（</w:t>
            </w:r>
            <w:r w:rsidR="00075F83" w:rsidRPr="00075F83">
              <w:rPr>
                <w:rFonts w:hint="eastAsia"/>
                <w:u w:val="thick"/>
              </w:rPr>
              <w:t>情報通信技術</w:t>
            </w:r>
            <w:r w:rsidRPr="00075F83">
              <w:rPr>
                <w:rFonts w:hint="eastAsia"/>
                <w:u w:val="thick"/>
              </w:rPr>
              <w:t>の活用</w:t>
            </w:r>
            <w:r w:rsidRPr="000E3069">
              <w:rPr>
                <w:rFonts w:hint="eastAsia"/>
              </w:rPr>
              <w:t>を含む。）、教育課程の意義及び編成の方法（カリキュラム・マネジメントを含む。）、</w:t>
            </w:r>
            <w:r w:rsidRPr="00075F83">
              <w:rPr>
                <w:rFonts w:hint="eastAsia"/>
                <w:u w:val="thick"/>
              </w:rPr>
              <w:t>総合的な学習の時間の指導法</w:t>
            </w:r>
            <w:r w:rsidR="00075F83" w:rsidRPr="00075F83">
              <w:rPr>
                <w:rFonts w:hint="eastAsia"/>
                <w:u w:val="thick"/>
              </w:rPr>
              <w:t>、</w:t>
            </w:r>
            <w:r w:rsidRPr="00075F83">
              <w:rPr>
                <w:rFonts w:hint="eastAsia"/>
                <w:u w:val="thick"/>
              </w:rPr>
              <w:t>特別活動の指導法、</w:t>
            </w:r>
            <w:r w:rsidR="00075F83" w:rsidRPr="00075F83">
              <w:rPr>
                <w:rFonts w:hint="eastAsia"/>
                <w:u w:val="thick"/>
              </w:rPr>
              <w:t>教育の方法及び技術並びに情報通信技術を活用した教育の理論及び方法</w:t>
            </w:r>
            <w:r w:rsidR="00075F83">
              <w:rPr>
                <w:rFonts w:hint="eastAsia"/>
              </w:rPr>
              <w:t>は、</w:t>
            </w:r>
            <w:r w:rsidRPr="000E3069">
              <w:rPr>
                <w:rFonts w:hint="eastAsia"/>
              </w:rPr>
              <w:t>学校教育法施行規則第</w:t>
            </w:r>
            <w:r w:rsidR="00B562D4" w:rsidRPr="00B562D4">
              <w:rPr>
                <w:rFonts w:ascii="ＭＳ 明朝" w:hAnsi="ＭＳ 明朝" w:hint="eastAsia"/>
              </w:rPr>
              <w:t>8</w:t>
            </w:r>
            <w:r w:rsidR="00B562D4" w:rsidRPr="00B562D4">
              <w:rPr>
                <w:rFonts w:ascii="ＭＳ 明朝" w:hAnsi="ＭＳ 明朝"/>
              </w:rPr>
              <w:t>4</w:t>
            </w:r>
            <w:r w:rsidRPr="000E3069">
              <w:rPr>
                <w:rFonts w:hint="eastAsia"/>
              </w:rPr>
              <w:t>条に規定する高等学校学習指導要領に掲げる事項に即し、育成を目指す</w:t>
            </w:r>
            <w:r w:rsidRPr="00FD715E">
              <w:rPr>
                <w:rFonts w:hint="eastAsia"/>
                <w:u w:val="thick"/>
              </w:rPr>
              <w:t>資質</w:t>
            </w:r>
            <w:r w:rsidR="00FD715E" w:rsidRPr="00FD715E">
              <w:rPr>
                <w:rFonts w:hint="eastAsia"/>
                <w:u w:val="thick"/>
              </w:rPr>
              <w:t>・</w:t>
            </w:r>
            <w:r w:rsidRPr="00FD715E">
              <w:rPr>
                <w:rFonts w:hint="eastAsia"/>
                <w:u w:val="thick"/>
              </w:rPr>
              <w:t>能力</w:t>
            </w:r>
            <w:r w:rsidRPr="000E3069">
              <w:rPr>
                <w:rFonts w:hint="eastAsia"/>
              </w:rPr>
              <w:t>を育むための主体的・対話的で深い学びの実現に向けた授業改善に資する内容並びに包括的な内容を含むものとする。</w:t>
            </w:r>
          </w:p>
          <w:p w14:paraId="2F43950C" w14:textId="77777777" w:rsidR="0085382E" w:rsidRDefault="0085382E" w:rsidP="009C3DF5">
            <w:pPr>
              <w:ind w:leftChars="68" w:left="284" w:hangingChars="67" w:hanging="141"/>
            </w:pPr>
            <w:r>
              <w:rPr>
                <w:rFonts w:hint="eastAsia"/>
              </w:rPr>
              <w:t xml:space="preserve">三　</w:t>
            </w:r>
            <w:r w:rsidRPr="00E31906">
              <w:rPr>
                <w:rFonts w:hint="eastAsia"/>
              </w:rPr>
              <w:t>教育実習は、高等学校及び中学校の教育を中心とするものとする。</w:t>
            </w:r>
          </w:p>
          <w:p w14:paraId="4EB9B703" w14:textId="77EF5519" w:rsidR="0085382E" w:rsidRDefault="0085382E" w:rsidP="00171AE0">
            <w:pPr>
              <w:ind w:leftChars="68" w:left="284" w:hangingChars="67" w:hanging="141"/>
            </w:pPr>
            <w:r>
              <w:rPr>
                <w:rFonts w:hint="eastAsia"/>
              </w:rPr>
              <w:t xml:space="preserve">四　</w:t>
            </w:r>
            <w:r w:rsidRPr="00974380">
              <w:rPr>
                <w:rFonts w:hint="eastAsia"/>
              </w:rPr>
              <w:t>教諭の教育の基礎的理解に関する科目等の単位は、教育の基礎的理解に関する科目にあ</w:t>
            </w:r>
            <w:r>
              <w:rPr>
                <w:rFonts w:hint="eastAsia"/>
              </w:rPr>
              <w:t>っ</w:t>
            </w:r>
            <w:r w:rsidRPr="00974380">
              <w:rPr>
                <w:rFonts w:hint="eastAsia"/>
              </w:rPr>
              <w:t>ては</w:t>
            </w:r>
            <w:r w:rsidR="00171AE0">
              <w:rPr>
                <w:rFonts w:hint="eastAsia"/>
              </w:rPr>
              <w:t>８</w:t>
            </w:r>
            <w:r w:rsidRPr="00974380">
              <w:rPr>
                <w:rFonts w:hint="eastAsia"/>
              </w:rPr>
              <w:t>単位まで、道徳、総合的な学習の時間等の指導法及び生徒指導、教育相談等に関する科目、教育実習並びに教職実践演習にあ</w:t>
            </w:r>
            <w:r>
              <w:rPr>
                <w:rFonts w:hint="eastAsia"/>
              </w:rPr>
              <w:t>っ</w:t>
            </w:r>
            <w:r w:rsidRPr="00974380">
              <w:rPr>
                <w:rFonts w:hint="eastAsia"/>
              </w:rPr>
              <w:t>てはそれぞれ</w:t>
            </w:r>
            <w:r w:rsidR="00171AE0">
              <w:rPr>
                <w:rFonts w:hint="eastAsia"/>
              </w:rPr>
              <w:t>２</w:t>
            </w:r>
            <w:r w:rsidRPr="00974380">
              <w:rPr>
                <w:rFonts w:hint="eastAsia"/>
              </w:rPr>
              <w:t>単位まで、幼稚園、小学校又は中学校の教諭の普通免許状の授与を受ける場合のそれぞれの科目の単位をも</w:t>
            </w:r>
            <w:r>
              <w:rPr>
                <w:rFonts w:hint="eastAsia"/>
              </w:rPr>
              <w:t>っ</w:t>
            </w:r>
            <w:r w:rsidRPr="00974380">
              <w:rPr>
                <w:rFonts w:hint="eastAsia"/>
              </w:rPr>
              <w:t>てあてることができる。</w:t>
            </w:r>
          </w:p>
          <w:p w14:paraId="45AEDD22" w14:textId="3C48AE79" w:rsidR="0085382E" w:rsidRDefault="0085382E" w:rsidP="009C3DF5">
            <w:pPr>
              <w:ind w:leftChars="68" w:left="284" w:hangingChars="67" w:hanging="141"/>
            </w:pPr>
            <w:r>
              <w:rPr>
                <w:rFonts w:hint="eastAsia"/>
              </w:rPr>
              <w:t xml:space="preserve">五　</w:t>
            </w:r>
            <w:r w:rsidRPr="005C357E">
              <w:rPr>
                <w:rFonts w:hint="eastAsia"/>
              </w:rPr>
              <w:t>数学、理科、音楽、美術、工芸、書道、農業、商業、水産及び商船の各教科についての普通免許状については、当分の間、各教科の指導法に関する科目、教諭の教育の基礎的理解に関する科目等の単位数（専修免許状に係る単位数については、教育職員免許法別表第</w:t>
            </w:r>
            <w:r w:rsidR="00171AE0">
              <w:rPr>
                <w:rFonts w:hint="eastAsia"/>
              </w:rPr>
              <w:t>１</w:t>
            </w:r>
            <w:r w:rsidRPr="005C357E">
              <w:rPr>
                <w:rFonts w:hint="eastAsia"/>
              </w:rPr>
              <w:t>備考第七号の規定を適用した後の単位数）のうちその半数までの単位は、当該免許状に係る教科に関する専門的事項に関する科目について修得することができる。この場合において、各教科の指導法に関する科目にあ</w:t>
            </w:r>
            <w:r>
              <w:rPr>
                <w:rFonts w:hint="eastAsia"/>
              </w:rPr>
              <w:t>っ</w:t>
            </w:r>
            <w:r w:rsidRPr="005C357E">
              <w:rPr>
                <w:rFonts w:hint="eastAsia"/>
              </w:rPr>
              <w:t>て</w:t>
            </w:r>
            <w:r w:rsidRPr="005C357E">
              <w:rPr>
                <w:rFonts w:hint="eastAsia"/>
              </w:rPr>
              <w:lastRenderedPageBreak/>
              <w:t>は</w:t>
            </w:r>
            <w:r>
              <w:rPr>
                <w:rFonts w:hint="eastAsia"/>
              </w:rPr>
              <w:t>１</w:t>
            </w:r>
            <w:r w:rsidRPr="005C357E">
              <w:rPr>
                <w:rFonts w:hint="eastAsia"/>
              </w:rPr>
              <w:t>単位以上、その他の科目にあ</w:t>
            </w:r>
            <w:r>
              <w:rPr>
                <w:rFonts w:hint="eastAsia"/>
              </w:rPr>
              <w:t>っ</w:t>
            </w:r>
            <w:r w:rsidRPr="005C357E">
              <w:rPr>
                <w:rFonts w:hint="eastAsia"/>
              </w:rPr>
              <w:t>ては括弧内の数字以上の単位を修得するものとする。</w:t>
            </w:r>
          </w:p>
          <w:p w14:paraId="0A419B06" w14:textId="77777777" w:rsidR="0085382E" w:rsidRDefault="0085382E" w:rsidP="009C3DF5">
            <w:pPr>
              <w:ind w:leftChars="68" w:left="284" w:hangingChars="67" w:hanging="141"/>
            </w:pPr>
            <w:r>
              <w:rPr>
                <w:rFonts w:hint="eastAsia"/>
              </w:rPr>
              <w:t xml:space="preserve">六　</w:t>
            </w:r>
            <w:r w:rsidRPr="005C357E">
              <w:rPr>
                <w:rFonts w:hint="eastAsia"/>
              </w:rPr>
              <w:t>工業の普通免許状の授与を受ける場合は、当分の間、各教科の指導法に関する科目、教諭の教育の基礎的理解に関する科目等（専修免許状に係る単位数については、免許法別表第</w:t>
            </w:r>
            <w:r>
              <w:rPr>
                <w:rFonts w:hint="eastAsia"/>
              </w:rPr>
              <w:t>１</w:t>
            </w:r>
            <w:r w:rsidRPr="005C357E">
              <w:rPr>
                <w:rFonts w:hint="eastAsia"/>
              </w:rPr>
              <w:t>備考第七号の規定を適用した後の単位数）の全部又は一部の単位は、当該免許状に係る教科に関する専門的事項に関する科目について修得することができる。</w:t>
            </w:r>
          </w:p>
          <w:p w14:paraId="60664288" w14:textId="3A26A595" w:rsidR="00FD715E" w:rsidRPr="00FD715E" w:rsidRDefault="00FD715E" w:rsidP="00FD715E">
            <w:pPr>
              <w:ind w:leftChars="68" w:left="284" w:hangingChars="67" w:hanging="141"/>
              <w:rPr>
                <w:u w:val="thick"/>
              </w:rPr>
            </w:pPr>
            <w:r w:rsidRPr="00FD715E">
              <w:rPr>
                <w:rFonts w:hint="eastAsia"/>
                <w:u w:val="thick"/>
              </w:rPr>
              <w:t>七</w:t>
            </w:r>
            <w:r>
              <w:rPr>
                <w:rFonts w:hint="eastAsia"/>
                <w:u w:val="thick"/>
              </w:rPr>
              <w:t xml:space="preserve">　専修免許状又は一種免許状授与に係る所要資格を得るために必要な科目の単位のうち、教科及び教科の指導法に関する科目にあ</w:t>
            </w:r>
            <w:r w:rsidR="00171AE0">
              <w:rPr>
                <w:rFonts w:hint="eastAsia"/>
                <w:u w:val="thick"/>
              </w:rPr>
              <w:t>っ</w:t>
            </w:r>
            <w:r>
              <w:rPr>
                <w:rFonts w:hint="eastAsia"/>
                <w:u w:val="thick"/>
              </w:rPr>
              <w:t>ては８単位まで、</w:t>
            </w:r>
            <w:r w:rsidR="009B7321">
              <w:rPr>
                <w:rFonts w:hint="eastAsia"/>
                <w:u w:val="thick"/>
              </w:rPr>
              <w:t>教育の基礎的理解に関する科目にあ</w:t>
            </w:r>
            <w:r w:rsidR="00171AE0">
              <w:rPr>
                <w:rFonts w:hint="eastAsia"/>
                <w:u w:val="thick"/>
              </w:rPr>
              <w:t>っ</w:t>
            </w:r>
            <w:r w:rsidR="009B7321">
              <w:rPr>
                <w:rFonts w:hint="eastAsia"/>
                <w:u w:val="thick"/>
              </w:rPr>
              <w:t>ては６単位まで、道徳、総合的な学習の時間等の指導法及び生徒指導、教育相談等に関する科目にあ</w:t>
            </w:r>
            <w:r w:rsidR="00171AE0">
              <w:rPr>
                <w:rFonts w:hint="eastAsia"/>
                <w:u w:val="thick"/>
              </w:rPr>
              <w:t>っ</w:t>
            </w:r>
            <w:r w:rsidR="009B7321">
              <w:rPr>
                <w:rFonts w:hint="eastAsia"/>
                <w:u w:val="thick"/>
              </w:rPr>
              <w:t>ては４単位まで、指定大学が加える科目の単位をもつてあてることができる。</w:t>
            </w:r>
          </w:p>
        </w:tc>
      </w:tr>
    </w:tbl>
    <w:p w14:paraId="19DD5D92" w14:textId="4A9C20CB" w:rsidR="0085382E" w:rsidRDefault="0085382E" w:rsidP="00C5088A"/>
    <w:p w14:paraId="62A2ED3A" w14:textId="77777777" w:rsidR="00195AA6" w:rsidRPr="0085382E" w:rsidRDefault="00195AA6" w:rsidP="00C5088A"/>
    <w:p w14:paraId="1842C48C" w14:textId="51C162C7" w:rsidR="0085382E" w:rsidRPr="00E81E66" w:rsidRDefault="00E81E66" w:rsidP="00C5088A">
      <w:pPr>
        <w:rPr>
          <w:rFonts w:ascii="ＭＳ ゴシック" w:eastAsia="ＭＳ ゴシック" w:hAnsi="ＭＳ ゴシック"/>
        </w:rPr>
      </w:pPr>
      <w:r w:rsidRPr="00E81E66">
        <w:rPr>
          <w:rFonts w:ascii="ＭＳ ゴシック" w:eastAsia="ＭＳ ゴシック" w:hAnsi="ＭＳ ゴシック" w:hint="eastAsia"/>
        </w:rPr>
        <w:t>５．第６６条の６</w:t>
      </w:r>
    </w:p>
    <w:p w14:paraId="78F69BC3" w14:textId="77777777" w:rsidR="00E81E66" w:rsidRDefault="00E81E66" w:rsidP="00C5088A"/>
    <w:p w14:paraId="02F75AD1" w14:textId="51797397" w:rsidR="00E81E66" w:rsidRDefault="00E81E66" w:rsidP="00E81E66">
      <w:pPr>
        <w:ind w:left="141" w:hangingChars="67" w:hanging="141"/>
      </w:pPr>
      <w:r>
        <w:rPr>
          <w:rFonts w:hint="eastAsia"/>
        </w:rPr>
        <w:t>第</w:t>
      </w:r>
      <w:r w:rsidRPr="00A14774">
        <w:rPr>
          <w:rFonts w:ascii="ＭＳ 明朝" w:hAnsi="ＭＳ 明朝" w:hint="eastAsia"/>
        </w:rPr>
        <w:t>6</w:t>
      </w:r>
      <w:r w:rsidRPr="00A14774">
        <w:rPr>
          <w:rFonts w:ascii="ＭＳ 明朝" w:hAnsi="ＭＳ 明朝"/>
        </w:rPr>
        <w:t>6</w:t>
      </w:r>
      <w:r>
        <w:rPr>
          <w:rFonts w:hint="eastAsia"/>
        </w:rPr>
        <w:t xml:space="preserve">条の６　</w:t>
      </w:r>
      <w:r w:rsidRPr="00E81E66">
        <w:rPr>
          <w:rFonts w:hint="eastAsia"/>
        </w:rPr>
        <w:t>免許法別表第</w:t>
      </w:r>
      <w:r>
        <w:rPr>
          <w:rFonts w:hint="eastAsia"/>
        </w:rPr>
        <w:t>１</w:t>
      </w:r>
      <w:r w:rsidRPr="00E81E66">
        <w:rPr>
          <w:rFonts w:hint="eastAsia"/>
        </w:rPr>
        <w:t>備考第四号に規定する文部科学省令で定める科目の単位は、日本国憲法</w:t>
      </w:r>
      <w:r>
        <w:rPr>
          <w:rFonts w:hint="eastAsia"/>
        </w:rPr>
        <w:t>２</w:t>
      </w:r>
      <w:r w:rsidRPr="00E81E66">
        <w:rPr>
          <w:rFonts w:hint="eastAsia"/>
        </w:rPr>
        <w:t>単位、体育</w:t>
      </w:r>
      <w:r>
        <w:rPr>
          <w:rFonts w:hint="eastAsia"/>
        </w:rPr>
        <w:t>２</w:t>
      </w:r>
      <w:r w:rsidRPr="00E81E66">
        <w:rPr>
          <w:rFonts w:hint="eastAsia"/>
        </w:rPr>
        <w:t>単位、外国語コミュニケーション</w:t>
      </w:r>
      <w:r>
        <w:rPr>
          <w:rFonts w:hint="eastAsia"/>
        </w:rPr>
        <w:t>２</w:t>
      </w:r>
      <w:r w:rsidRPr="00E81E66">
        <w:rPr>
          <w:rFonts w:hint="eastAsia"/>
        </w:rPr>
        <w:t>単位</w:t>
      </w:r>
      <w:r w:rsidRPr="00E81E66">
        <w:rPr>
          <w:rFonts w:hint="eastAsia"/>
          <w:u w:val="thick"/>
        </w:rPr>
        <w:t>並びに数理、データ活用及び人工知能に関する科目２単位又は情報機器の操作</w:t>
      </w:r>
      <w:r>
        <w:rPr>
          <w:rFonts w:hint="eastAsia"/>
        </w:rPr>
        <w:t>２</w:t>
      </w:r>
      <w:r w:rsidRPr="00E81E66">
        <w:rPr>
          <w:rFonts w:hint="eastAsia"/>
        </w:rPr>
        <w:t>単位とする。</w:t>
      </w:r>
    </w:p>
    <w:p w14:paraId="3B543DF3" w14:textId="3432BE7F" w:rsidR="000C5313" w:rsidRDefault="000C5313" w:rsidP="00E81E66">
      <w:pPr>
        <w:ind w:left="141" w:hangingChars="67" w:hanging="141"/>
      </w:pPr>
    </w:p>
    <w:p w14:paraId="19C2DC37" w14:textId="77777777" w:rsidR="00195AA6" w:rsidRDefault="00195AA6" w:rsidP="00E81E66">
      <w:pPr>
        <w:ind w:left="141" w:hangingChars="67" w:hanging="141"/>
      </w:pPr>
    </w:p>
    <w:p w14:paraId="655BE01A" w14:textId="1F73AFFA" w:rsidR="000C5313" w:rsidRPr="00195AA6" w:rsidRDefault="000C5313" w:rsidP="00195AA6">
      <w:pPr>
        <w:ind w:left="141" w:hangingChars="67" w:hanging="141"/>
        <w:rPr>
          <w:rFonts w:ascii="ＭＳ ゴシック" w:eastAsia="ＭＳ ゴシック" w:hAnsi="ＭＳ ゴシック"/>
        </w:rPr>
      </w:pPr>
      <w:r w:rsidRPr="000C5313">
        <w:rPr>
          <w:rFonts w:ascii="ＭＳ ゴシック" w:eastAsia="ＭＳ ゴシック" w:hAnsi="ＭＳ ゴシック" w:hint="eastAsia"/>
        </w:rPr>
        <w:t>６．経過措置</w:t>
      </w:r>
    </w:p>
    <w:p w14:paraId="3F3F6E9B" w14:textId="31505559" w:rsidR="000C5313" w:rsidRPr="00776F64" w:rsidRDefault="000C5313" w:rsidP="000C5313">
      <w:pPr>
        <w:ind w:left="141" w:firstLineChars="200" w:firstLine="420"/>
        <w:rPr>
          <w:u w:val="thick"/>
        </w:rPr>
      </w:pPr>
      <w:r w:rsidRPr="00776F64">
        <w:rPr>
          <w:rFonts w:hint="eastAsia"/>
          <w:u w:val="thick"/>
        </w:rPr>
        <w:t>附　則</w:t>
      </w:r>
    </w:p>
    <w:p w14:paraId="4E90985E" w14:textId="77777777" w:rsidR="001D3A0B" w:rsidRDefault="001D3A0B" w:rsidP="000C5313">
      <w:pPr>
        <w:ind w:left="141" w:hangingChars="67" w:hanging="141"/>
        <w:rPr>
          <w:u w:val="thick"/>
        </w:rPr>
      </w:pPr>
    </w:p>
    <w:p w14:paraId="1093F0D3" w14:textId="0FF0AE85" w:rsidR="001D3A0B" w:rsidRDefault="001D3A0B" w:rsidP="001D3A0B">
      <w:pPr>
        <w:ind w:left="141" w:hangingChars="67" w:hanging="141"/>
        <w:rPr>
          <w:rFonts w:ascii="ＭＳ 明朝" w:hAnsi="ＭＳ 明朝"/>
          <w:u w:val="thick"/>
        </w:rPr>
      </w:pPr>
      <w:r>
        <w:rPr>
          <w:rFonts w:hint="eastAsia"/>
          <w:u w:val="thick"/>
        </w:rPr>
        <w:t>１　この省令は、令和４年４月１日から施行する。ただし、第１条中教育職員免許法施行規則第２条表備考第</w:t>
      </w:r>
      <w:r w:rsidRPr="001D3A0B">
        <w:rPr>
          <w:rFonts w:ascii="ＭＳ 明朝" w:hAnsi="ＭＳ 明朝" w:hint="eastAsia"/>
          <w:u w:val="thick"/>
        </w:rPr>
        <w:t>1</w:t>
      </w:r>
      <w:r w:rsidRPr="001D3A0B">
        <w:rPr>
          <w:rFonts w:ascii="ＭＳ 明朝" w:hAnsi="ＭＳ 明朝"/>
          <w:u w:val="thick"/>
        </w:rPr>
        <w:t>4</w:t>
      </w:r>
      <w:r w:rsidRPr="001D3A0B">
        <w:rPr>
          <w:rFonts w:ascii="ＭＳ 明朝" w:hAnsi="ＭＳ 明朝" w:hint="eastAsia"/>
          <w:u w:val="thick"/>
        </w:rPr>
        <w:t>号</w:t>
      </w:r>
      <w:r>
        <w:rPr>
          <w:rFonts w:ascii="ＭＳ 明朝" w:hAnsi="ＭＳ 明朝" w:hint="eastAsia"/>
          <w:u w:val="thick"/>
        </w:rPr>
        <w:t>及び第1</w:t>
      </w:r>
      <w:r>
        <w:rPr>
          <w:rFonts w:ascii="ＭＳ 明朝" w:hAnsi="ＭＳ 明朝"/>
          <w:u w:val="thick"/>
        </w:rPr>
        <w:t>5</w:t>
      </w:r>
      <w:r>
        <w:rPr>
          <w:rFonts w:ascii="ＭＳ 明朝" w:hAnsi="ＭＳ 明朝" w:hint="eastAsia"/>
          <w:u w:val="thick"/>
        </w:rPr>
        <w:t>号、第５条表備考第七号、第７条、第1</w:t>
      </w:r>
      <w:r>
        <w:rPr>
          <w:rFonts w:ascii="ＭＳ 明朝" w:hAnsi="ＭＳ 明朝"/>
          <w:u w:val="thick"/>
        </w:rPr>
        <w:t>0</w:t>
      </w:r>
      <w:r>
        <w:rPr>
          <w:rFonts w:ascii="ＭＳ 明朝" w:hAnsi="ＭＳ 明朝" w:hint="eastAsia"/>
          <w:u w:val="thick"/>
        </w:rPr>
        <w:t>条の２、第1</w:t>
      </w:r>
      <w:r>
        <w:rPr>
          <w:rFonts w:ascii="ＭＳ 明朝" w:hAnsi="ＭＳ 明朝"/>
          <w:u w:val="thick"/>
        </w:rPr>
        <w:t>1</w:t>
      </w:r>
      <w:r>
        <w:rPr>
          <w:rFonts w:ascii="ＭＳ 明朝" w:hAnsi="ＭＳ 明朝" w:hint="eastAsia"/>
          <w:u w:val="thick"/>
        </w:rPr>
        <w:t>条、第1</w:t>
      </w:r>
      <w:r>
        <w:rPr>
          <w:rFonts w:ascii="ＭＳ 明朝" w:hAnsi="ＭＳ 明朝"/>
          <w:u w:val="thick"/>
        </w:rPr>
        <w:t>1</w:t>
      </w:r>
      <w:r>
        <w:rPr>
          <w:rFonts w:ascii="ＭＳ 明朝" w:hAnsi="ＭＳ 明朝" w:hint="eastAsia"/>
          <w:u w:val="thick"/>
        </w:rPr>
        <w:t>条の２、第1</w:t>
      </w:r>
      <w:r>
        <w:rPr>
          <w:rFonts w:ascii="ＭＳ 明朝" w:hAnsi="ＭＳ 明朝"/>
          <w:u w:val="thick"/>
        </w:rPr>
        <w:t>6</w:t>
      </w:r>
      <w:r>
        <w:rPr>
          <w:rFonts w:ascii="ＭＳ 明朝" w:hAnsi="ＭＳ 明朝" w:hint="eastAsia"/>
          <w:u w:val="thick"/>
        </w:rPr>
        <w:t>条第５項並びに第21条の２の改正規定並びに第３条は公布の日から施行する。</w:t>
      </w:r>
    </w:p>
    <w:p w14:paraId="1F63DBFE" w14:textId="77777777" w:rsidR="001D3A0B" w:rsidRPr="001D3A0B" w:rsidRDefault="001D3A0B" w:rsidP="001D3A0B">
      <w:pPr>
        <w:ind w:left="141" w:hangingChars="67" w:hanging="141"/>
        <w:rPr>
          <w:rFonts w:ascii="ＭＳ 明朝" w:hAnsi="ＭＳ 明朝" w:hint="eastAsia"/>
          <w:u w:val="thick"/>
        </w:rPr>
      </w:pPr>
    </w:p>
    <w:p w14:paraId="1E55E4A6" w14:textId="1C3225F8" w:rsidR="000C5313" w:rsidRPr="00776F64" w:rsidRDefault="000C5313" w:rsidP="000C5313">
      <w:pPr>
        <w:ind w:left="141" w:hangingChars="67" w:hanging="141"/>
        <w:rPr>
          <w:rFonts w:ascii="ＭＳ 明朝" w:hAnsi="ＭＳ 明朝"/>
          <w:u w:val="thick"/>
        </w:rPr>
      </w:pPr>
      <w:r w:rsidRPr="00776F64">
        <w:rPr>
          <w:rFonts w:hint="eastAsia"/>
          <w:u w:val="thick"/>
        </w:rPr>
        <w:t>２　令和４年</w:t>
      </w:r>
      <w:r w:rsidRPr="00776F64">
        <w:rPr>
          <w:rFonts w:ascii="ＭＳ 明朝" w:hAnsi="ＭＳ 明朝" w:hint="eastAsia"/>
          <w:u w:val="thick"/>
        </w:rPr>
        <w:t>３月3</w:t>
      </w:r>
      <w:r w:rsidRPr="00776F64">
        <w:rPr>
          <w:rFonts w:ascii="ＭＳ 明朝" w:hAnsi="ＭＳ 明朝"/>
          <w:u w:val="thick"/>
        </w:rPr>
        <w:t>1</w:t>
      </w:r>
      <w:r w:rsidRPr="00776F64">
        <w:rPr>
          <w:rFonts w:ascii="ＭＳ 明朝" w:hAnsi="ＭＳ 明朝" w:hint="eastAsia"/>
          <w:u w:val="thick"/>
        </w:rPr>
        <w:t>日において教育職員免許法別表第１備考第五号イに規定する認定課程を有する大学若しくは別表第１備考第二号の三及び第三号の規定により文部科学大臣の指定を受けている教員養成機関に在学している者で、これらを卒業するまでに次の表の第２欄に掲げる科目の単位を修得する者又は令和４年３月3</w:t>
      </w:r>
      <w:r w:rsidRPr="00776F64">
        <w:rPr>
          <w:rFonts w:ascii="ＭＳ 明朝" w:hAnsi="ＭＳ 明朝"/>
          <w:u w:val="thick"/>
        </w:rPr>
        <w:t>1</w:t>
      </w:r>
      <w:r w:rsidRPr="00776F64">
        <w:rPr>
          <w:rFonts w:ascii="ＭＳ 明朝" w:hAnsi="ＭＳ 明朝" w:hint="eastAsia"/>
          <w:u w:val="thick"/>
        </w:rPr>
        <w:t>日までに第２欄に掲げる科目の単位を修得した者が、同法別表第１、別表第３から別表第５、別表第８又は附則第５項の規定により、小学校、中学校又は高等学校の教諭の普通免許状の授与を受ける場合にあっては、この省令による改正前の教育職員免許法施行規則（以下「旧規則」という。）第３条第１項、第４条第１項又は第５条第１項に規定する教科及び教職に関する科目の単位のうち、同表の第２欄に掲げる科目の単位については、同表の第１欄に掲げる科目の単位とみなす。</w:t>
      </w:r>
    </w:p>
    <w:tbl>
      <w:tblPr>
        <w:tblStyle w:val="a9"/>
        <w:tblW w:w="0" w:type="auto"/>
        <w:tblInd w:w="141" w:type="dxa"/>
        <w:tblLook w:val="04A0" w:firstRow="1" w:lastRow="0" w:firstColumn="1" w:lastColumn="0" w:noHBand="0" w:noVBand="1"/>
      </w:tblPr>
      <w:tblGrid>
        <w:gridCol w:w="3540"/>
        <w:gridCol w:w="5379"/>
      </w:tblGrid>
      <w:tr w:rsidR="000C5313" w:rsidRPr="00776F64" w14:paraId="0AFDECF7" w14:textId="77777777" w:rsidTr="00195AA6">
        <w:tc>
          <w:tcPr>
            <w:tcW w:w="3540" w:type="dxa"/>
          </w:tcPr>
          <w:p w14:paraId="49083486" w14:textId="341EFF8A" w:rsidR="000C5313" w:rsidRPr="00776F64" w:rsidRDefault="00195AA6" w:rsidP="00195AA6">
            <w:pPr>
              <w:jc w:val="center"/>
              <w:rPr>
                <w:rFonts w:ascii="ＭＳ 明朝" w:hAnsi="ＭＳ 明朝"/>
                <w:u w:val="thick"/>
              </w:rPr>
            </w:pPr>
            <w:r w:rsidRPr="00776F64">
              <w:rPr>
                <w:rFonts w:ascii="ＭＳ 明朝" w:hAnsi="ＭＳ 明朝" w:hint="eastAsia"/>
                <w:u w:val="thick"/>
              </w:rPr>
              <w:t>第１欄</w:t>
            </w:r>
          </w:p>
        </w:tc>
        <w:tc>
          <w:tcPr>
            <w:tcW w:w="5379" w:type="dxa"/>
          </w:tcPr>
          <w:p w14:paraId="5AD3D0CB" w14:textId="22F0AB54" w:rsidR="000C5313" w:rsidRPr="00776F64" w:rsidRDefault="00195AA6" w:rsidP="00195AA6">
            <w:pPr>
              <w:jc w:val="center"/>
              <w:rPr>
                <w:rFonts w:ascii="ＭＳ 明朝" w:hAnsi="ＭＳ 明朝"/>
                <w:u w:val="thick"/>
              </w:rPr>
            </w:pPr>
            <w:r w:rsidRPr="00776F64">
              <w:rPr>
                <w:rFonts w:ascii="ＭＳ 明朝" w:hAnsi="ＭＳ 明朝" w:hint="eastAsia"/>
                <w:u w:val="thick"/>
              </w:rPr>
              <w:t>第２欄</w:t>
            </w:r>
          </w:p>
        </w:tc>
      </w:tr>
      <w:tr w:rsidR="000C5313" w:rsidRPr="00776F64" w14:paraId="73A356CA" w14:textId="77777777" w:rsidTr="00195AA6">
        <w:tc>
          <w:tcPr>
            <w:tcW w:w="3540" w:type="dxa"/>
          </w:tcPr>
          <w:p w14:paraId="4A7884D0" w14:textId="7FD3EEDA" w:rsidR="000C5313" w:rsidRPr="00776F64" w:rsidRDefault="00195AA6" w:rsidP="000C5313">
            <w:pPr>
              <w:rPr>
                <w:rFonts w:ascii="ＭＳ 明朝" w:hAnsi="ＭＳ 明朝"/>
                <w:u w:val="thick"/>
              </w:rPr>
            </w:pPr>
            <w:r w:rsidRPr="00776F64">
              <w:rPr>
                <w:rFonts w:ascii="ＭＳ 明朝" w:hAnsi="ＭＳ 明朝" w:hint="eastAsia"/>
                <w:u w:val="thick"/>
              </w:rPr>
              <w:t>この省令による改正後の教育職員免許法施行規則に規定する科目</w:t>
            </w:r>
          </w:p>
        </w:tc>
        <w:tc>
          <w:tcPr>
            <w:tcW w:w="5379" w:type="dxa"/>
          </w:tcPr>
          <w:p w14:paraId="0C8C0B8A" w14:textId="1A3C471C" w:rsidR="000C5313" w:rsidRPr="00776F64" w:rsidRDefault="00195AA6" w:rsidP="000C5313">
            <w:pPr>
              <w:rPr>
                <w:rFonts w:ascii="ＭＳ 明朝" w:hAnsi="ＭＳ 明朝"/>
                <w:u w:val="thick"/>
              </w:rPr>
            </w:pPr>
            <w:r w:rsidRPr="00776F64">
              <w:rPr>
                <w:rFonts w:ascii="ＭＳ 明朝" w:hAnsi="ＭＳ 明朝" w:hint="eastAsia"/>
                <w:u w:val="thick"/>
              </w:rPr>
              <w:t>旧規則に規定する科目</w:t>
            </w:r>
          </w:p>
        </w:tc>
      </w:tr>
      <w:tr w:rsidR="000C5313" w:rsidRPr="00776F64" w14:paraId="7C61D3F4" w14:textId="77777777" w:rsidTr="00195AA6">
        <w:tc>
          <w:tcPr>
            <w:tcW w:w="3540" w:type="dxa"/>
          </w:tcPr>
          <w:p w14:paraId="5C458349" w14:textId="7FF9DCAF" w:rsidR="000C5313" w:rsidRPr="00776F64" w:rsidRDefault="00195AA6" w:rsidP="000C5313">
            <w:pPr>
              <w:rPr>
                <w:rFonts w:ascii="ＭＳ 明朝" w:hAnsi="ＭＳ 明朝"/>
                <w:u w:val="thick"/>
              </w:rPr>
            </w:pPr>
            <w:r w:rsidRPr="00776F64">
              <w:rPr>
                <w:rFonts w:ascii="ＭＳ 明朝" w:hAnsi="ＭＳ 明朝" w:hint="eastAsia"/>
                <w:u w:val="thick"/>
              </w:rPr>
              <w:t>教科及び教科の指導法に関する科目（各教科の指導法（情報通信技術の活用を含む。）に限る。）</w:t>
            </w:r>
          </w:p>
        </w:tc>
        <w:tc>
          <w:tcPr>
            <w:tcW w:w="5379" w:type="dxa"/>
          </w:tcPr>
          <w:p w14:paraId="3DF7052E" w14:textId="77777777" w:rsidR="000C5313" w:rsidRPr="00776F64" w:rsidRDefault="00195AA6" w:rsidP="000C5313">
            <w:pPr>
              <w:rPr>
                <w:rFonts w:ascii="ＭＳ 明朝" w:hAnsi="ＭＳ 明朝"/>
                <w:u w:val="thick"/>
              </w:rPr>
            </w:pPr>
            <w:r w:rsidRPr="00776F64">
              <w:rPr>
                <w:rFonts w:ascii="ＭＳ 明朝" w:hAnsi="ＭＳ 明朝" w:hint="eastAsia"/>
                <w:u w:val="thick"/>
              </w:rPr>
              <w:t>教科及び教科の指導法に関する科目（各教科の指導法（情報機器及び教材の活用を含む。）に限る。）</w:t>
            </w:r>
          </w:p>
          <w:p w14:paraId="71CA63C1" w14:textId="33D8D760" w:rsidR="00195AA6" w:rsidRPr="00776F64" w:rsidRDefault="00195AA6" w:rsidP="000C5313">
            <w:pPr>
              <w:rPr>
                <w:rFonts w:ascii="ＭＳ 明朝" w:hAnsi="ＭＳ 明朝"/>
                <w:u w:val="thick"/>
              </w:rPr>
            </w:pPr>
            <w:r w:rsidRPr="00776F64">
              <w:rPr>
                <w:rFonts w:ascii="ＭＳ 明朝" w:hAnsi="ＭＳ 明朝" w:hint="eastAsia"/>
                <w:u w:val="thick"/>
              </w:rPr>
              <w:t>大学が独自に設定する科目（各教科の指導法（情報通信技術の活用を含む。）に関する内容を含むものに限る。）</w:t>
            </w:r>
          </w:p>
        </w:tc>
      </w:tr>
      <w:tr w:rsidR="000C5313" w:rsidRPr="00776F64" w14:paraId="1DE46E45" w14:textId="77777777" w:rsidTr="00195AA6">
        <w:tc>
          <w:tcPr>
            <w:tcW w:w="3540" w:type="dxa"/>
          </w:tcPr>
          <w:p w14:paraId="500D26C2" w14:textId="77E1A175" w:rsidR="000C5313" w:rsidRPr="00776F64" w:rsidRDefault="00195AA6" w:rsidP="000C5313">
            <w:pPr>
              <w:rPr>
                <w:rFonts w:ascii="ＭＳ 明朝" w:hAnsi="ＭＳ 明朝"/>
                <w:u w:val="thick"/>
              </w:rPr>
            </w:pPr>
            <w:r w:rsidRPr="00776F64">
              <w:rPr>
                <w:rFonts w:ascii="ＭＳ 明朝" w:hAnsi="ＭＳ 明朝" w:hint="eastAsia"/>
                <w:u w:val="thick"/>
              </w:rPr>
              <w:t>道徳、総合的な学習の時間等の指導法及び生徒指導、教育相談等に関する科目（教育の方法及び技術に限る。）</w:t>
            </w:r>
          </w:p>
        </w:tc>
        <w:tc>
          <w:tcPr>
            <w:tcW w:w="5379" w:type="dxa"/>
          </w:tcPr>
          <w:p w14:paraId="596A7E01" w14:textId="77777777" w:rsidR="000C5313" w:rsidRPr="00776F64" w:rsidRDefault="00195AA6" w:rsidP="000C5313">
            <w:pPr>
              <w:rPr>
                <w:rFonts w:ascii="ＭＳ 明朝" w:hAnsi="ＭＳ 明朝"/>
                <w:u w:val="thick"/>
              </w:rPr>
            </w:pPr>
            <w:r w:rsidRPr="00776F64">
              <w:rPr>
                <w:rFonts w:ascii="ＭＳ 明朝" w:hAnsi="ＭＳ 明朝" w:hint="eastAsia"/>
                <w:u w:val="thick"/>
              </w:rPr>
              <w:t>道徳、総合的な学習の時間等の指導法及び生徒指導、教育相談等に関する科目（教育の方法及び技術（情報機器及び教材の活用を含む。）に限る。）</w:t>
            </w:r>
          </w:p>
          <w:p w14:paraId="2394C8B4" w14:textId="7C0E1F49" w:rsidR="00195AA6" w:rsidRPr="00776F64" w:rsidRDefault="00195AA6" w:rsidP="000C5313">
            <w:pPr>
              <w:rPr>
                <w:rFonts w:ascii="ＭＳ 明朝" w:hAnsi="ＭＳ 明朝"/>
                <w:u w:val="thick"/>
              </w:rPr>
            </w:pPr>
            <w:r w:rsidRPr="00776F64">
              <w:rPr>
                <w:rFonts w:ascii="ＭＳ 明朝" w:hAnsi="ＭＳ 明朝" w:hint="eastAsia"/>
                <w:u w:val="thick"/>
              </w:rPr>
              <w:t>大学が独自に設定する科目（教育の方法及び技術に関する内容を含むものに限る。）</w:t>
            </w:r>
          </w:p>
        </w:tc>
      </w:tr>
      <w:tr w:rsidR="000C5313" w:rsidRPr="00776F64" w14:paraId="06F888AD" w14:textId="77777777" w:rsidTr="00195AA6">
        <w:tc>
          <w:tcPr>
            <w:tcW w:w="3540" w:type="dxa"/>
          </w:tcPr>
          <w:p w14:paraId="5F670E7A" w14:textId="0AF64A50" w:rsidR="000C5313" w:rsidRPr="00776F64" w:rsidRDefault="00195AA6" w:rsidP="000C5313">
            <w:pPr>
              <w:rPr>
                <w:rFonts w:ascii="ＭＳ 明朝" w:hAnsi="ＭＳ 明朝"/>
                <w:u w:val="thick"/>
              </w:rPr>
            </w:pPr>
            <w:r w:rsidRPr="00776F64">
              <w:rPr>
                <w:rFonts w:ascii="ＭＳ 明朝" w:hAnsi="ＭＳ 明朝" w:hint="eastAsia"/>
                <w:u w:val="thick"/>
              </w:rPr>
              <w:t>道徳、総合的な学習の時間等の指導</w:t>
            </w:r>
            <w:r w:rsidRPr="00776F64">
              <w:rPr>
                <w:rFonts w:ascii="ＭＳ 明朝" w:hAnsi="ＭＳ 明朝" w:hint="eastAsia"/>
                <w:u w:val="thick"/>
              </w:rPr>
              <w:lastRenderedPageBreak/>
              <w:t>法及び生徒指導、教育相談等に関する科目（情報通信技術を活用した教育の理論及び方法に限る。）</w:t>
            </w:r>
          </w:p>
        </w:tc>
        <w:tc>
          <w:tcPr>
            <w:tcW w:w="5379" w:type="dxa"/>
          </w:tcPr>
          <w:p w14:paraId="4FF92B95" w14:textId="77777777" w:rsidR="000C5313" w:rsidRPr="00776F64" w:rsidRDefault="00195AA6" w:rsidP="000C5313">
            <w:pPr>
              <w:rPr>
                <w:rFonts w:ascii="ＭＳ 明朝" w:hAnsi="ＭＳ 明朝"/>
                <w:u w:val="thick"/>
              </w:rPr>
            </w:pPr>
            <w:r w:rsidRPr="00776F64">
              <w:rPr>
                <w:rFonts w:ascii="ＭＳ 明朝" w:hAnsi="ＭＳ 明朝" w:hint="eastAsia"/>
                <w:u w:val="thick"/>
              </w:rPr>
              <w:lastRenderedPageBreak/>
              <w:t>道徳、総合的な学習の時間等の指導法及び生徒指導、教</w:t>
            </w:r>
            <w:r w:rsidRPr="00776F64">
              <w:rPr>
                <w:rFonts w:ascii="ＭＳ 明朝" w:hAnsi="ＭＳ 明朝" w:hint="eastAsia"/>
                <w:u w:val="thick"/>
              </w:rPr>
              <w:lastRenderedPageBreak/>
              <w:t>育相談等に関する科目（教育の方法及び技術（情報機器及び教材の活用を含む。）に限る。）</w:t>
            </w:r>
          </w:p>
          <w:p w14:paraId="0FA34E1E" w14:textId="1332F422" w:rsidR="00195AA6" w:rsidRPr="00776F64" w:rsidRDefault="00195AA6" w:rsidP="000C5313">
            <w:pPr>
              <w:rPr>
                <w:rFonts w:ascii="ＭＳ 明朝" w:hAnsi="ＭＳ 明朝"/>
                <w:u w:val="thick"/>
              </w:rPr>
            </w:pPr>
            <w:r w:rsidRPr="00776F64">
              <w:rPr>
                <w:rFonts w:ascii="ＭＳ 明朝" w:hAnsi="ＭＳ 明朝" w:hint="eastAsia"/>
                <w:u w:val="thick"/>
              </w:rPr>
              <w:t>大学が独自に設定する科目（情報通信技術を活用した教育の理論及び方法に関する内容を含むものに限る。）</w:t>
            </w:r>
          </w:p>
        </w:tc>
      </w:tr>
    </w:tbl>
    <w:p w14:paraId="1946A1FC" w14:textId="77777777" w:rsidR="000C5313" w:rsidRPr="000C5313" w:rsidRDefault="000C5313" w:rsidP="000C5313">
      <w:pPr>
        <w:ind w:left="141" w:hangingChars="67" w:hanging="141"/>
        <w:rPr>
          <w:rFonts w:ascii="ＭＳ 明朝" w:hAnsi="ＭＳ 明朝"/>
        </w:rPr>
      </w:pPr>
    </w:p>
    <w:sectPr w:rsidR="000C5313" w:rsidRPr="000C5313" w:rsidSect="003D1CC9">
      <w:footerReference w:type="default" r:id="rId6"/>
      <w:pgSz w:w="11906" w:h="16838" w:code="9"/>
      <w:pgMar w:top="1418" w:right="1418" w:bottom="1418" w:left="1418"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2E88" w14:textId="77777777" w:rsidR="009B28E8" w:rsidRDefault="009B28E8" w:rsidP="005959D0">
      <w:r>
        <w:separator/>
      </w:r>
    </w:p>
  </w:endnote>
  <w:endnote w:type="continuationSeparator" w:id="0">
    <w:p w14:paraId="3DD19ABD" w14:textId="77777777" w:rsidR="009B28E8" w:rsidRDefault="009B28E8"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010583"/>
      <w:docPartObj>
        <w:docPartGallery w:val="Page Numbers (Bottom of Page)"/>
        <w:docPartUnique/>
      </w:docPartObj>
    </w:sdtPr>
    <w:sdtEndPr/>
    <w:sdtContent>
      <w:p w14:paraId="2DBA939D" w14:textId="46E8088B" w:rsidR="003E59FD" w:rsidRDefault="003E59FD" w:rsidP="003E59FD">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59C1" w14:textId="77777777" w:rsidR="009B28E8" w:rsidRDefault="009B28E8" w:rsidP="005959D0">
      <w:r>
        <w:separator/>
      </w:r>
    </w:p>
  </w:footnote>
  <w:footnote w:type="continuationSeparator" w:id="0">
    <w:p w14:paraId="730CF56B" w14:textId="77777777" w:rsidR="009B28E8" w:rsidRDefault="009B28E8"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0305B"/>
    <w:rsid w:val="000136AA"/>
    <w:rsid w:val="00075211"/>
    <w:rsid w:val="00075F83"/>
    <w:rsid w:val="000C5313"/>
    <w:rsid w:val="00142ADA"/>
    <w:rsid w:val="00171AE0"/>
    <w:rsid w:val="00184B72"/>
    <w:rsid w:val="00195AA6"/>
    <w:rsid w:val="001D3A0B"/>
    <w:rsid w:val="002412DF"/>
    <w:rsid w:val="00254086"/>
    <w:rsid w:val="002D1D17"/>
    <w:rsid w:val="00377137"/>
    <w:rsid w:val="003A21EF"/>
    <w:rsid w:val="003D1CC9"/>
    <w:rsid w:val="003E59FD"/>
    <w:rsid w:val="004137F2"/>
    <w:rsid w:val="00442A4E"/>
    <w:rsid w:val="004701A7"/>
    <w:rsid w:val="004D5FE8"/>
    <w:rsid w:val="00533A12"/>
    <w:rsid w:val="005959D0"/>
    <w:rsid w:val="006541A1"/>
    <w:rsid w:val="007244B8"/>
    <w:rsid w:val="00765F3A"/>
    <w:rsid w:val="00776F64"/>
    <w:rsid w:val="0078203F"/>
    <w:rsid w:val="0085382E"/>
    <w:rsid w:val="00946573"/>
    <w:rsid w:val="00975A87"/>
    <w:rsid w:val="00980D4C"/>
    <w:rsid w:val="009B28E8"/>
    <w:rsid w:val="009B7321"/>
    <w:rsid w:val="00A14774"/>
    <w:rsid w:val="00A81A13"/>
    <w:rsid w:val="00AF4411"/>
    <w:rsid w:val="00B050CD"/>
    <w:rsid w:val="00B562D4"/>
    <w:rsid w:val="00B72C83"/>
    <w:rsid w:val="00BD6BAC"/>
    <w:rsid w:val="00C010C7"/>
    <w:rsid w:val="00C5088A"/>
    <w:rsid w:val="00CC6DEC"/>
    <w:rsid w:val="00D0757A"/>
    <w:rsid w:val="00DA4430"/>
    <w:rsid w:val="00E81E66"/>
    <w:rsid w:val="00EA3882"/>
    <w:rsid w:val="00EF3BA9"/>
    <w:rsid w:val="00F11F8E"/>
    <w:rsid w:val="00F47073"/>
    <w:rsid w:val="00F84778"/>
    <w:rsid w:val="00FD715E"/>
    <w:rsid w:val="00FE7A5C"/>
    <w:rsid w:val="00FE7F1F"/>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A7"/>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39"/>
    <w:rsid w:val="003D1CC9"/>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12</Pages>
  <Words>2245</Words>
  <Characters>12803</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29</cp:revision>
  <dcterms:created xsi:type="dcterms:W3CDTF">2021-07-22T16:56:00Z</dcterms:created>
  <dcterms:modified xsi:type="dcterms:W3CDTF">2021-08-07T21:11:00Z</dcterms:modified>
</cp:coreProperties>
</file>