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986F" w14:textId="0EBA3A51" w:rsidR="0073384E" w:rsidRPr="006B57FB" w:rsidRDefault="0073384E" w:rsidP="006B57FB">
      <w:pPr>
        <w:widowControl/>
        <w:jc w:val="center"/>
        <w:rPr>
          <w:rFonts w:ascii="ＭＳ ゴシック" w:eastAsia="ＭＳ ゴシック" w:hAnsi="ＭＳ ゴシック"/>
          <w:sz w:val="28"/>
          <w:szCs w:val="28"/>
        </w:rPr>
      </w:pPr>
      <w:r w:rsidRPr="0073384E">
        <w:rPr>
          <w:rFonts w:ascii="ＭＳ ゴシック" w:eastAsia="ＭＳ ゴシック" w:hAnsi="ＭＳ ゴシック" w:hint="eastAsia"/>
          <w:sz w:val="28"/>
          <w:szCs w:val="28"/>
        </w:rPr>
        <w:t>基準２</w:t>
      </w:r>
    </w:p>
    <w:p w14:paraId="78497C28" w14:textId="27DD16F2" w:rsidR="006B57FB" w:rsidRDefault="006B57FB" w:rsidP="006B57FB">
      <w:pPr>
        <w:widowControl/>
        <w:jc w:val="right"/>
      </w:pPr>
      <w:r>
        <w:rPr>
          <w:rFonts w:hint="eastAsia"/>
        </w:rPr>
        <w:t>2</w:t>
      </w:r>
      <w:r>
        <w:t>02</w:t>
      </w:r>
      <w:r w:rsidR="009E0799">
        <w:t>4</w:t>
      </w:r>
      <w:r>
        <w:t>/</w:t>
      </w:r>
      <w:r w:rsidR="009E0799">
        <w:t>1</w:t>
      </w:r>
      <w:r>
        <w:t>/</w:t>
      </w:r>
      <w:r w:rsidR="009E0799">
        <w:t>1</w:t>
      </w:r>
      <w:r>
        <w:rPr>
          <w:rFonts w:hint="eastAsia"/>
        </w:rPr>
        <w:t>更新</w:t>
      </w:r>
    </w:p>
    <w:p w14:paraId="74BB0654" w14:textId="77777777" w:rsidR="006B57FB" w:rsidRDefault="006B57FB" w:rsidP="006B57FB">
      <w:pPr>
        <w:widowControl/>
        <w:jc w:val="right"/>
      </w:pPr>
    </w:p>
    <w:tbl>
      <w:tblPr>
        <w:tblStyle w:val="ab"/>
        <w:tblW w:w="0" w:type="auto"/>
        <w:tblInd w:w="108" w:type="dxa"/>
        <w:tblLook w:val="04A0" w:firstRow="1" w:lastRow="0" w:firstColumn="1" w:lastColumn="0" w:noHBand="0" w:noVBand="1"/>
      </w:tblPr>
      <w:tblGrid>
        <w:gridCol w:w="8932"/>
      </w:tblGrid>
      <w:tr w:rsidR="001616F7" w14:paraId="0BB467F0" w14:textId="77777777" w:rsidTr="00ED01ED">
        <w:tc>
          <w:tcPr>
            <w:tcW w:w="9072" w:type="dxa"/>
            <w:tcBorders>
              <w:top w:val="single" w:sz="12" w:space="0" w:color="auto"/>
              <w:left w:val="single" w:sz="12" w:space="0" w:color="auto"/>
              <w:bottom w:val="single" w:sz="12" w:space="0" w:color="auto"/>
              <w:right w:val="single" w:sz="12" w:space="0" w:color="auto"/>
            </w:tcBorders>
          </w:tcPr>
          <w:p w14:paraId="3C05E5F7" w14:textId="77777777" w:rsidR="001616F7" w:rsidRPr="0094395A" w:rsidRDefault="001616F7" w:rsidP="00ED01ED">
            <w:pPr>
              <w:ind w:leftChars="1" w:left="284" w:hangingChars="134" w:hanging="282"/>
              <w:rPr>
                <w:rFonts w:ascii="ＭＳ ゴシック" w:eastAsia="ＭＳ ゴシック" w:hAnsi="ＭＳ ゴシック"/>
                <w:b/>
                <w:u w:val="thick"/>
              </w:rPr>
            </w:pPr>
            <w:r w:rsidRPr="0094395A">
              <w:rPr>
                <w:rFonts w:ascii="ＭＳ ゴシック" w:eastAsia="ＭＳ ゴシック" w:hAnsi="ＭＳ ゴシック" w:hint="eastAsia"/>
                <w:b/>
                <w:u w:val="thick"/>
              </w:rPr>
              <w:t>２　教育上の基本組織</w:t>
            </w:r>
          </w:p>
          <w:p w14:paraId="49541BAF" w14:textId="77777777" w:rsidR="001616F7" w:rsidRPr="00F44438" w:rsidRDefault="001616F7" w:rsidP="00ED01ED">
            <w:pPr>
              <w:ind w:left="424" w:hangingChars="202" w:hanging="424"/>
            </w:pPr>
            <w:r w:rsidRPr="00F44438">
              <w:rPr>
                <w:rFonts w:hint="eastAsia"/>
              </w:rPr>
              <w:t>（１）教職課程は、大学の学部、学科、課程、学校教育法第</w:t>
            </w:r>
            <w:r w:rsidRPr="00865DBB">
              <w:rPr>
                <w:rFonts w:ascii="ＭＳ 明朝" w:hAnsi="ＭＳ 明朝" w:hint="eastAsia"/>
              </w:rPr>
              <w:t>8</w:t>
            </w:r>
            <w:r w:rsidRPr="00865DBB">
              <w:rPr>
                <w:rFonts w:ascii="ＭＳ 明朝" w:hAnsi="ＭＳ 明朝"/>
              </w:rPr>
              <w:t>5</w:t>
            </w:r>
            <w:r w:rsidRPr="00F44438">
              <w:rPr>
                <w:rFonts w:hint="eastAsia"/>
              </w:rPr>
              <w:t>条ただし書に規定する組織、学部等連係課程実施基本組織、学科連係課程実施学科、研究科、専攻、研究科等連係課程実施基本組織、その他学則で定める組織（以下「学科等」という。）ごとに認定する。</w:t>
            </w:r>
          </w:p>
          <w:p w14:paraId="3AB6D214" w14:textId="77777777" w:rsidR="001616F7" w:rsidRPr="00F44438" w:rsidRDefault="001616F7" w:rsidP="00ED01ED">
            <w:pPr>
              <w:ind w:leftChars="201" w:left="422" w:firstLineChars="100" w:firstLine="210"/>
            </w:pPr>
            <w:r w:rsidRPr="00F44438">
              <w:rPr>
                <w:rFonts w:hint="eastAsia"/>
              </w:rPr>
              <w:t>また、学科等は、その大学の学則において入学定員が定められたものでなければならない。</w:t>
            </w:r>
          </w:p>
          <w:p w14:paraId="12A62A60" w14:textId="77777777" w:rsidR="001616F7" w:rsidRPr="00865DBB" w:rsidRDefault="001616F7" w:rsidP="00ED01ED">
            <w:pPr>
              <w:ind w:leftChars="202" w:left="424" w:firstLineChars="100" w:firstLine="210"/>
            </w:pPr>
            <w:r w:rsidRPr="00F44438">
              <w:rPr>
                <w:rFonts w:hint="eastAsia"/>
              </w:rPr>
              <w:t>さらに、学部等連係課程実施基本組織の収容定員は連携協力学部等の収容定員の内数として学則で定められるが、連係協力学部等が教職課程の認定を受ける場合にあっては、当該連係協力学部等の入学定員から学部等連係課程実施基本組織の入学定員を差し引いたものを、当該連係協力学部等の入学定員とみなすものとする。学科連係課程実施学科と連係協力学科、研究科連係課程実施基本組織と連係協力研究科等についても同様とする。</w:t>
            </w:r>
          </w:p>
        </w:tc>
      </w:tr>
    </w:tbl>
    <w:p w14:paraId="23042B78" w14:textId="77777777" w:rsidR="001616F7" w:rsidRDefault="001616F7" w:rsidP="001616F7">
      <w:pPr>
        <w:ind w:leftChars="1" w:left="283" w:hangingChars="134" w:hanging="281"/>
      </w:pPr>
    </w:p>
    <w:p w14:paraId="720466CB" w14:textId="77777777" w:rsidR="001616F7" w:rsidRDefault="001616F7" w:rsidP="001616F7">
      <w:pPr>
        <w:ind w:leftChars="1" w:left="283" w:hangingChars="134" w:hanging="281"/>
      </w:pPr>
      <w:r>
        <w:rPr>
          <w:rFonts w:hint="eastAsia"/>
        </w:rPr>
        <w:t>▼学校教育法第</w:t>
      </w:r>
      <w:r w:rsidRPr="0073384E">
        <w:t>85</w:t>
      </w:r>
      <w:r>
        <w:rPr>
          <w:rFonts w:hint="eastAsia"/>
        </w:rPr>
        <w:t>条</w:t>
      </w:r>
    </w:p>
    <w:tbl>
      <w:tblPr>
        <w:tblStyle w:val="ab"/>
        <w:tblW w:w="0" w:type="auto"/>
        <w:tblInd w:w="137" w:type="dxa"/>
        <w:tblLook w:val="04A0" w:firstRow="1" w:lastRow="0" w:firstColumn="1" w:lastColumn="0" w:noHBand="0" w:noVBand="1"/>
      </w:tblPr>
      <w:tblGrid>
        <w:gridCol w:w="8923"/>
      </w:tblGrid>
      <w:tr w:rsidR="001616F7" w14:paraId="490BA2ED" w14:textId="77777777" w:rsidTr="0073384E">
        <w:tc>
          <w:tcPr>
            <w:tcW w:w="8923" w:type="dxa"/>
          </w:tcPr>
          <w:p w14:paraId="2DE86F89" w14:textId="77777777" w:rsidR="001616F7" w:rsidRDefault="001616F7" w:rsidP="00ED01ED">
            <w:pPr>
              <w:ind w:leftChars="14" w:left="170" w:hangingChars="67" w:hanging="141"/>
            </w:pPr>
            <w:r w:rsidRPr="005754C5">
              <w:rPr>
                <w:rFonts w:hint="eastAsia"/>
              </w:rPr>
              <w:t>第</w:t>
            </w:r>
            <w:r w:rsidRPr="00A30999">
              <w:rPr>
                <w:rFonts w:ascii="ＭＳ 明朝" w:hAnsi="ＭＳ 明朝" w:hint="eastAsia"/>
              </w:rPr>
              <w:t>8</w:t>
            </w:r>
            <w:r w:rsidRPr="00A30999">
              <w:rPr>
                <w:rFonts w:ascii="ＭＳ 明朝" w:hAnsi="ＭＳ 明朝"/>
              </w:rPr>
              <w:t>5</w:t>
            </w:r>
            <w:r w:rsidRPr="005754C5">
              <w:rPr>
                <w:rFonts w:hint="eastAsia"/>
              </w:rPr>
              <w:t>条　大学には、学部を置くことを常例とする。ただし、当該大学の教育研究上の目的を達成するため有益かつ適切である場合においては、学部以外の教育研究上の基本となる組織を置くことができる。</w:t>
            </w:r>
          </w:p>
        </w:tc>
      </w:tr>
    </w:tbl>
    <w:p w14:paraId="5E7634DD" w14:textId="77777777" w:rsidR="001616F7" w:rsidRPr="00914087" w:rsidRDefault="001616F7" w:rsidP="001616F7">
      <w:pPr>
        <w:ind w:leftChars="1" w:left="283" w:hangingChars="134" w:hanging="281"/>
      </w:pPr>
    </w:p>
    <w:p w14:paraId="77D6E929" w14:textId="581F953E" w:rsidR="001616F7" w:rsidRDefault="001616F7" w:rsidP="001616F7">
      <w:pPr>
        <w:ind w:left="2" w:firstLineChars="100" w:firstLine="210"/>
      </w:pPr>
      <w:r w:rsidRPr="000E3A57">
        <w:rPr>
          <w:rFonts w:hint="eastAsia"/>
        </w:rPr>
        <w:t>課程認定は学則に定められた組織のうち、定員の付されている最小単位の組織ごとに行うという規定です。課程認定申請を行う際の基本知識の</w:t>
      </w:r>
      <w:r w:rsidR="0073384E">
        <w:rPr>
          <w:rFonts w:hint="eastAsia"/>
        </w:rPr>
        <w:t>1</w:t>
      </w:r>
      <w:r w:rsidRPr="000E3A57">
        <w:rPr>
          <w:rFonts w:hint="eastAsia"/>
        </w:rPr>
        <w:t>つです。</w:t>
      </w:r>
    </w:p>
    <w:p w14:paraId="0ABBB2CC" w14:textId="77777777" w:rsidR="001616F7" w:rsidRDefault="001616F7" w:rsidP="001616F7">
      <w:pPr>
        <w:ind w:left="2" w:firstLineChars="100" w:firstLine="210"/>
      </w:pPr>
      <w:r>
        <w:rPr>
          <w:rFonts w:hint="eastAsia"/>
        </w:rPr>
        <w:t>「最小単位（学科や専攻など）」の例として「課程」「コース」というのがあります。「課程」「コース」に定員が付されており、その定員が学則に明記されていれば、「課程」「コース」という単位において課程認定申請をしなければなりません。</w:t>
      </w:r>
    </w:p>
    <w:p w14:paraId="5DC6FAF9" w14:textId="77777777" w:rsidR="001616F7" w:rsidRDefault="001616F7" w:rsidP="001616F7">
      <w:pPr>
        <w:ind w:left="2" w:firstLineChars="100" w:firstLine="210"/>
      </w:pPr>
      <w:r>
        <w:rPr>
          <w:rFonts w:hint="eastAsia"/>
        </w:rPr>
        <w:t>例えば、人文学科地理学課程という教育組織があった場合、当然人文学科には定員は設定されていますが、それに加え、地理学課程にも定員が設定され、学則に明記されている場合です。この場合、地理学課程というのが最小単位になります。</w:t>
      </w:r>
    </w:p>
    <w:p w14:paraId="35970B82" w14:textId="77777777" w:rsidR="001616F7" w:rsidRDefault="001616F7" w:rsidP="001616F7">
      <w:pPr>
        <w:ind w:left="2" w:firstLineChars="100" w:firstLine="210"/>
      </w:pPr>
      <w:r>
        <w:rPr>
          <w:rFonts w:hint="eastAsia"/>
        </w:rPr>
        <w:t>よって、人文学科という学科単位での課程認定申請はできないということになります。</w:t>
      </w:r>
    </w:p>
    <w:p w14:paraId="7EA14706" w14:textId="77777777" w:rsidR="001616F7" w:rsidRDefault="001616F7" w:rsidP="001616F7">
      <w:pPr>
        <w:ind w:left="2" w:firstLineChars="100" w:firstLine="210"/>
      </w:pPr>
      <w:r>
        <w:rPr>
          <w:rFonts w:hint="eastAsia"/>
        </w:rPr>
        <w:t>しかし、地理学課程というのが学修上のコース分けであって、定員が学則に付されていない場合は、人文学科が課程認定申請を行う最小単位となります。</w:t>
      </w:r>
    </w:p>
    <w:p w14:paraId="0C2EB85B" w14:textId="77777777" w:rsidR="001616F7" w:rsidRDefault="001616F7" w:rsidP="001616F7">
      <w:pPr>
        <w:ind w:left="2" w:firstLineChars="100" w:firstLine="210"/>
      </w:pPr>
      <w:r>
        <w:rPr>
          <w:rFonts w:hint="eastAsia"/>
        </w:rPr>
        <w:t>学科・課程より下部の組織となる専攻・コース等の組織については、各大学が学則に定めることにより設置が可能で、届出設置や認可申請の手続きは不要です。（大学院の研究科専攻の設置の場合、最小単位は専攻になります。）</w:t>
      </w:r>
    </w:p>
    <w:p w14:paraId="7763223E" w14:textId="77777777" w:rsidR="001616F7" w:rsidRDefault="001616F7" w:rsidP="001616F7">
      <w:pPr>
        <w:ind w:left="2" w:firstLineChars="100" w:firstLine="210"/>
      </w:pPr>
      <w:r>
        <w:rPr>
          <w:rFonts w:hint="eastAsia"/>
        </w:rPr>
        <w:t>しかし、教職課程については、学則に定められた組織のうち定員の付されている最小単位の組織ごとに認定を受けることになっています。</w:t>
      </w:r>
    </w:p>
    <w:p w14:paraId="3125A4A7" w14:textId="77777777" w:rsidR="001616F7" w:rsidRDefault="001616F7" w:rsidP="001616F7">
      <w:pPr>
        <w:ind w:left="2" w:firstLineChars="100" w:firstLine="210"/>
      </w:pPr>
      <w:r>
        <w:rPr>
          <w:rFonts w:hint="eastAsia"/>
        </w:rPr>
        <w:t>この点、学科等の設置手続きと異なりますので注意が必要です。</w:t>
      </w:r>
    </w:p>
    <w:p w14:paraId="0C2A6586" w14:textId="4076677B" w:rsidR="001616F7" w:rsidRDefault="001616F7" w:rsidP="001616F7">
      <w:pPr>
        <w:ind w:left="2" w:firstLineChars="100" w:firstLine="210"/>
      </w:pPr>
      <w:r>
        <w:rPr>
          <w:rFonts w:hint="eastAsia"/>
        </w:rPr>
        <w:lastRenderedPageBreak/>
        <w:t>大学における「専攻」「コース」というのは学科の中でもさらに専門分野を細分化する際に設定することが多いと考えられますが、課程認定にあたっては、学科内において異なる</w:t>
      </w:r>
      <w:r w:rsidR="0073384E" w:rsidRPr="0073384E">
        <w:t>2</w:t>
      </w:r>
      <w:r>
        <w:rPr>
          <w:rFonts w:hint="eastAsia"/>
        </w:rPr>
        <w:t>つの免許課程を設置する場合に設定することがあります。例えば、人文学科内に国語と社会という共通開設が認められない</w:t>
      </w:r>
      <w:r w:rsidR="0073384E">
        <w:rPr>
          <w:rFonts w:hint="eastAsia"/>
        </w:rPr>
        <w:t>2</w:t>
      </w:r>
      <w:r>
        <w:rPr>
          <w:rFonts w:hint="eastAsia"/>
        </w:rPr>
        <w:t>つの教科の課程を置く場合です。カリキュラム上、国語と社会の棲み分けをはっきりさせるため、学則で定員を設け、学科より下部の組織を作ることがあります。</w:t>
      </w:r>
    </w:p>
    <w:p w14:paraId="51858AC3" w14:textId="77777777" w:rsidR="001616F7" w:rsidRDefault="001616F7" w:rsidP="001616F7">
      <w:pPr>
        <w:ind w:left="2" w:firstLineChars="100" w:firstLine="210"/>
      </w:pPr>
      <w:r>
        <w:rPr>
          <w:rFonts w:hint="eastAsia"/>
        </w:rPr>
        <w:t>課程認定は学則に定められた組織のうち、定員の付されている最小単位の組織ごとに行うというのは幼・小・中・高・特別支援学校・養護教諭・栄養教諭に共通のルールであり、特別支援学校だからこの原則が適用されないというようなことはありません。</w:t>
      </w:r>
    </w:p>
    <w:p w14:paraId="0B2946D1" w14:textId="77777777" w:rsidR="001616F7" w:rsidRDefault="001616F7" w:rsidP="001616F7">
      <w:pPr>
        <w:ind w:left="2" w:firstLineChars="100" w:firstLine="210"/>
      </w:pPr>
    </w:p>
    <w:p w14:paraId="498E6996" w14:textId="5D64D221" w:rsidR="001616F7" w:rsidRDefault="001616F7" w:rsidP="001616F7">
      <w:r>
        <w:rPr>
          <w:rFonts w:hint="eastAsia"/>
        </w:rPr>
        <w:t>◆</w:t>
      </w:r>
      <w:r w:rsidR="00447890" w:rsidRPr="00447890">
        <w:rPr>
          <w:rFonts w:hint="eastAsia"/>
        </w:rPr>
        <w:t>令和</w:t>
      </w:r>
      <w:r w:rsidR="00CF3E2F">
        <w:t>7</w:t>
      </w:r>
      <w:r w:rsidR="00447890" w:rsidRPr="00447890">
        <w:rPr>
          <w:rFonts w:hint="eastAsia"/>
        </w:rPr>
        <w:t>年度開設用</w:t>
      </w:r>
      <w:r>
        <w:rPr>
          <w:rFonts w:hint="eastAsia"/>
        </w:rPr>
        <w:t>手引き</w:t>
      </w:r>
      <w:r w:rsidR="0073384E">
        <w:rPr>
          <w:rFonts w:hint="eastAsia"/>
        </w:rPr>
        <w:t>別冊</w:t>
      </w:r>
      <w:r w:rsidR="0073384E">
        <w:rPr>
          <w:rFonts w:hint="eastAsia"/>
        </w:rPr>
        <w:t>Q</w:t>
      </w:r>
      <w:r>
        <w:rPr>
          <w:rFonts w:hint="eastAsia"/>
        </w:rPr>
        <w:t>＆</w:t>
      </w:r>
      <w:r w:rsidR="0073384E">
        <w:rPr>
          <w:rFonts w:hint="eastAsia"/>
        </w:rPr>
        <w:t>A</w:t>
      </w:r>
      <w:r>
        <w:rPr>
          <w:rFonts w:hint="eastAsia"/>
        </w:rPr>
        <w:t>（</w:t>
      </w:r>
      <w:r w:rsidRPr="0073384E">
        <w:t>No.</w:t>
      </w:r>
      <w:r w:rsidR="0073384E">
        <w:rPr>
          <w:rFonts w:hint="eastAsia"/>
        </w:rPr>
        <w:t>1</w:t>
      </w:r>
      <w:r>
        <w:rPr>
          <w:rFonts w:hint="eastAsia"/>
        </w:rPr>
        <w:t>）</w:t>
      </w:r>
    </w:p>
    <w:tbl>
      <w:tblPr>
        <w:tblStyle w:val="ab"/>
        <w:tblW w:w="0" w:type="auto"/>
        <w:tblInd w:w="137" w:type="dxa"/>
        <w:tblLook w:val="04A0" w:firstRow="1" w:lastRow="0" w:firstColumn="1" w:lastColumn="0" w:noHBand="0" w:noVBand="1"/>
      </w:tblPr>
      <w:tblGrid>
        <w:gridCol w:w="8923"/>
      </w:tblGrid>
      <w:tr w:rsidR="001616F7" w14:paraId="62268144" w14:textId="77777777" w:rsidTr="0073384E">
        <w:tc>
          <w:tcPr>
            <w:tcW w:w="8923" w:type="dxa"/>
            <w:tcBorders>
              <w:top w:val="dashed" w:sz="4" w:space="0" w:color="auto"/>
              <w:left w:val="dashed" w:sz="4" w:space="0" w:color="auto"/>
              <w:bottom w:val="dashed" w:sz="4" w:space="0" w:color="auto"/>
              <w:right w:val="dashed" w:sz="4" w:space="0" w:color="auto"/>
            </w:tcBorders>
          </w:tcPr>
          <w:p w14:paraId="77757907" w14:textId="49C102C4" w:rsidR="001616F7" w:rsidRDefault="001616F7" w:rsidP="00ED01ED">
            <w:pPr>
              <w:ind w:leftChars="14" w:left="170" w:hangingChars="67" w:hanging="141"/>
            </w:pPr>
            <w:r>
              <w:rPr>
                <w:rFonts w:hint="eastAsia"/>
              </w:rPr>
              <w:t>Ｑ　それぞれの学部で開講する科目を利用して</w:t>
            </w:r>
            <w:r w:rsidR="0073384E">
              <w:rPr>
                <w:rFonts w:hint="eastAsia"/>
              </w:rPr>
              <w:t>1</w:t>
            </w:r>
            <w:r>
              <w:rPr>
                <w:rFonts w:hint="eastAsia"/>
              </w:rPr>
              <w:t>つのカリキュラムを作成し、大学として課程認定申請をし、認定を受けることはできるか。</w:t>
            </w:r>
          </w:p>
          <w:p w14:paraId="70B10411" w14:textId="77777777" w:rsidR="001616F7" w:rsidRDefault="001616F7" w:rsidP="00ED01ED"/>
          <w:p w14:paraId="51F5EA33" w14:textId="77777777" w:rsidR="001616F7" w:rsidRDefault="001616F7" w:rsidP="00ED01ED">
            <w:pPr>
              <w:ind w:leftChars="14" w:left="170" w:hangingChars="67" w:hanging="141"/>
            </w:pPr>
            <w:r>
              <w:rPr>
                <w:rFonts w:hint="eastAsia"/>
              </w:rPr>
              <w:t>Ａ　現行制度において、教職課程認定は、学則に定められた組織のうち、定員を置く最小単位（学科や専攻など）に対して行うこととなっており、各学科等の目的・性格（学科等名称、学科等の設置理念及び学位（又は学科の分野）など）と免許状の教科等との相当関係について審査の上、その学科等において免許状の教科等の専門性が担保されることが確認されて初めて認定されるものである。このため、「大学」全体として認定を受けることはできない。</w:t>
            </w:r>
          </w:p>
        </w:tc>
      </w:tr>
    </w:tbl>
    <w:p w14:paraId="7A39E644" w14:textId="77777777" w:rsidR="001616F7" w:rsidRDefault="001616F7" w:rsidP="001616F7"/>
    <w:p w14:paraId="1A43B35E" w14:textId="77777777" w:rsidR="001616F7" w:rsidRDefault="001616F7" w:rsidP="001616F7">
      <w:r>
        <w:rPr>
          <w:rFonts w:hint="eastAsia"/>
        </w:rPr>
        <w:t>▼課程認定審査の確認事項</w:t>
      </w:r>
    </w:p>
    <w:tbl>
      <w:tblPr>
        <w:tblStyle w:val="ab"/>
        <w:tblW w:w="0" w:type="auto"/>
        <w:tblInd w:w="137" w:type="dxa"/>
        <w:tblLook w:val="04A0" w:firstRow="1" w:lastRow="0" w:firstColumn="1" w:lastColumn="0" w:noHBand="0" w:noVBand="1"/>
      </w:tblPr>
      <w:tblGrid>
        <w:gridCol w:w="8923"/>
      </w:tblGrid>
      <w:tr w:rsidR="001616F7" w14:paraId="2A6E0EB0" w14:textId="77777777" w:rsidTr="0073384E">
        <w:tc>
          <w:tcPr>
            <w:tcW w:w="8923" w:type="dxa"/>
          </w:tcPr>
          <w:p w14:paraId="3244EFF2" w14:textId="77777777" w:rsidR="001616F7" w:rsidRPr="008D5A4F" w:rsidRDefault="001616F7" w:rsidP="00ED01ED">
            <w:pPr>
              <w:rPr>
                <w:rFonts w:ascii="ＭＳ ゴシック" w:eastAsia="ＭＳ ゴシック" w:hAnsi="ＭＳ ゴシック"/>
                <w:u w:val="single"/>
              </w:rPr>
            </w:pPr>
            <w:r w:rsidRPr="008D5A4F">
              <w:rPr>
                <w:rFonts w:ascii="ＭＳ ゴシック" w:eastAsia="ＭＳ ゴシック" w:hAnsi="ＭＳ ゴシック" w:hint="eastAsia"/>
                <w:u w:val="single"/>
              </w:rPr>
              <w:t>１　教育上の基本組織関係</w:t>
            </w:r>
          </w:p>
          <w:p w14:paraId="19B5E5BE" w14:textId="2DFAB239" w:rsidR="001616F7" w:rsidRDefault="001616F7" w:rsidP="00ED01ED">
            <w:pPr>
              <w:ind w:left="424" w:hangingChars="202" w:hanging="424"/>
            </w:pPr>
            <w:r>
              <w:rPr>
                <w:rFonts w:hint="eastAsia"/>
              </w:rPr>
              <w:t>（</w:t>
            </w:r>
            <w:r>
              <w:rPr>
                <w:rFonts w:ascii="ＭＳ 明朝" w:hAnsi="ＭＳ 明朝" w:hint="eastAsia"/>
              </w:rPr>
              <w:t>１</w:t>
            </w:r>
            <w:r>
              <w:rPr>
                <w:rFonts w:hint="eastAsia"/>
              </w:rPr>
              <w:t>）　大学（短期大学、大学院（大学院設置基準第７条の２に定める研究科を置く大学院を含む。）、大学の専攻科、短期大学の専攻科、大学及び大学院の教職特別課程並びに特別支援教育特別課程を含む。以下「大学」という。）の学部、学科、課程、学校教育法第</w:t>
            </w:r>
            <w:r w:rsidRPr="00A30999">
              <w:rPr>
                <w:rFonts w:ascii="ＭＳ 明朝" w:hAnsi="ＭＳ 明朝" w:hint="eastAsia"/>
              </w:rPr>
              <w:t>8</w:t>
            </w:r>
            <w:r w:rsidRPr="00A30999">
              <w:rPr>
                <w:rFonts w:ascii="ＭＳ 明朝" w:hAnsi="ＭＳ 明朝"/>
              </w:rPr>
              <w:t>5</w:t>
            </w:r>
            <w:r>
              <w:rPr>
                <w:rFonts w:hint="eastAsia"/>
              </w:rPr>
              <w:t>条ただし書きに規定する組織、</w:t>
            </w:r>
            <w:r w:rsidRPr="00A71432">
              <w:rPr>
                <w:rFonts w:hint="eastAsia"/>
              </w:rPr>
              <w:t>学部等連係課程実施基本組織、学科連係課程実施学科、研究科、専攻、研究科等連係課程実施基本組織その他学則で定める組織（以下「学科等」という。）の統合、分離等その組織を変更する場合において、学科等の設置若しくは廃止又は学科等の分離と解されるときは、その教育課程、履修方法、</w:t>
            </w:r>
            <w:r w:rsidR="00447890">
              <w:rPr>
                <w:rFonts w:hint="eastAsia"/>
              </w:rPr>
              <w:t>教育研究実施</w:t>
            </w:r>
            <w:r w:rsidRPr="00A71432">
              <w:rPr>
                <w:rFonts w:hint="eastAsia"/>
              </w:rPr>
              <w:t>組織等に</w:t>
            </w:r>
            <w:r>
              <w:rPr>
                <w:rFonts w:hint="eastAsia"/>
              </w:rPr>
              <w:t>ついて、文部科学大臣が免許状の授与の所要資格を得させるために適当と認める課程であることを確認するため、新たに課程認定を行うものとする。</w:t>
            </w:r>
          </w:p>
          <w:p w14:paraId="723B60CB" w14:textId="77777777" w:rsidR="001616F7" w:rsidRDefault="001616F7" w:rsidP="00ED01ED">
            <w:pPr>
              <w:ind w:leftChars="202" w:left="424" w:firstLineChars="100" w:firstLine="210"/>
            </w:pPr>
            <w:r>
              <w:rPr>
                <w:rFonts w:hint="eastAsia"/>
              </w:rPr>
              <w:t>ただし、以下の場合は、新たに課程認定を行うことを要しない。</w:t>
            </w:r>
          </w:p>
          <w:p w14:paraId="6AFD437B" w14:textId="77777777" w:rsidR="001616F7" w:rsidRDefault="001616F7" w:rsidP="00ED01ED">
            <w:pPr>
              <w:ind w:leftChars="202" w:left="424" w:firstLine="2"/>
            </w:pPr>
            <w:r>
              <w:rPr>
                <w:rFonts w:hint="eastAsia"/>
              </w:rPr>
              <w:t>①</w:t>
            </w:r>
            <w:r>
              <w:rPr>
                <w:rFonts w:hint="eastAsia"/>
              </w:rPr>
              <w:t xml:space="preserve"> </w:t>
            </w:r>
            <w:r>
              <w:rPr>
                <w:rFonts w:hint="eastAsia"/>
              </w:rPr>
              <w:t>学科等の名称若しくは入学定員を変更する場合</w:t>
            </w:r>
          </w:p>
          <w:p w14:paraId="1112A9B7" w14:textId="77777777" w:rsidR="001616F7" w:rsidRDefault="001616F7" w:rsidP="00ED01ED">
            <w:pPr>
              <w:ind w:leftChars="202" w:left="424" w:firstLine="2"/>
            </w:pPr>
            <w:r>
              <w:rPr>
                <w:rFonts w:hint="eastAsia"/>
              </w:rPr>
              <w:t>②</w:t>
            </w:r>
            <w:r>
              <w:rPr>
                <w:rFonts w:hint="eastAsia"/>
              </w:rPr>
              <w:t xml:space="preserve"> </w:t>
            </w:r>
            <w:r>
              <w:rPr>
                <w:rFonts w:hint="eastAsia"/>
              </w:rPr>
              <w:t>学科等を有する大学の名称、設置者若しくは位置を変更する場合</w:t>
            </w:r>
          </w:p>
          <w:p w14:paraId="140597D7" w14:textId="1ADD118E" w:rsidR="001616F7" w:rsidRDefault="001616F7" w:rsidP="00ED01ED">
            <w:pPr>
              <w:ind w:leftChars="202" w:left="565" w:hanging="141"/>
            </w:pPr>
            <w:r>
              <w:rPr>
                <w:rFonts w:hint="eastAsia"/>
              </w:rPr>
              <w:t>③</w:t>
            </w:r>
            <w:r>
              <w:rPr>
                <w:rFonts w:hint="eastAsia"/>
              </w:rPr>
              <w:t xml:space="preserve"> </w:t>
            </w:r>
            <w:r>
              <w:rPr>
                <w:rFonts w:hint="eastAsia"/>
              </w:rPr>
              <w:t>学校教育法第４条第２項第１号及び第３号で定める事項として学校教育法施行令第</w:t>
            </w:r>
            <w:r w:rsidRPr="001C6BB5">
              <w:rPr>
                <w:rFonts w:ascii="ＭＳ 明朝" w:hAnsi="ＭＳ 明朝" w:hint="eastAsia"/>
              </w:rPr>
              <w:t>2</w:t>
            </w:r>
            <w:r w:rsidRPr="001C6BB5">
              <w:rPr>
                <w:rFonts w:ascii="ＭＳ 明朝" w:hAnsi="ＭＳ 明朝"/>
              </w:rPr>
              <w:t>3</w:t>
            </w:r>
            <w:r>
              <w:rPr>
                <w:rFonts w:hint="eastAsia"/>
              </w:rPr>
              <w:t>条の２第１項第１号に規定する学科の設置（国公立大学においてこれに準ずる手続（国立大学の場合は「事前伺い」、公立大学の場合は学校教育法施行令第</w:t>
            </w:r>
            <w:r w:rsidRPr="00A30999">
              <w:rPr>
                <w:rFonts w:ascii="ＭＳ 明朝" w:hAnsi="ＭＳ 明朝" w:hint="eastAsia"/>
              </w:rPr>
              <w:t>2</w:t>
            </w:r>
            <w:r w:rsidRPr="00A30999">
              <w:rPr>
                <w:rFonts w:ascii="ＭＳ 明朝" w:hAnsi="ＭＳ 明朝"/>
              </w:rPr>
              <w:t>6</w:t>
            </w:r>
            <w:r>
              <w:rPr>
                <w:rFonts w:hint="eastAsia"/>
              </w:rPr>
              <w:t>条第１項による学則変更の届出）を含む。）を行う場合であって、当該学科に置かれる教職課程の教育課程、履修方法及び</w:t>
            </w:r>
            <w:r w:rsidR="00447890">
              <w:rPr>
                <w:rFonts w:hint="eastAsia"/>
              </w:rPr>
              <w:t>教育研究実施</w:t>
            </w:r>
            <w:r>
              <w:rPr>
                <w:rFonts w:hint="eastAsia"/>
              </w:rPr>
              <w:t>組織等が従前の学科等の教職課程と概ね同一であ</w:t>
            </w:r>
            <w:r>
              <w:rPr>
                <w:rFonts w:hint="eastAsia"/>
              </w:rPr>
              <w:lastRenderedPageBreak/>
              <w:t>るとともに、基準を満たしている場合</w:t>
            </w:r>
          </w:p>
          <w:p w14:paraId="359EDC16" w14:textId="1E714648" w:rsidR="001616F7" w:rsidRPr="00A30999" w:rsidRDefault="001616F7" w:rsidP="00ED01ED">
            <w:pPr>
              <w:ind w:leftChars="202" w:left="565" w:hanging="141"/>
            </w:pPr>
            <w:r>
              <w:rPr>
                <w:rFonts w:hint="eastAsia"/>
              </w:rPr>
              <w:t>④</w:t>
            </w:r>
            <w:r>
              <w:rPr>
                <w:rFonts w:hint="eastAsia"/>
              </w:rPr>
              <w:t xml:space="preserve"> </w:t>
            </w:r>
            <w:r>
              <w:rPr>
                <w:rFonts w:hint="eastAsia"/>
              </w:rPr>
              <w:t>既設の大学又は学科等を廃止し、その職員組織等を基に大学又は学科等を設置する場合であって、大学の設置等の認可の申請及び届出に係る手続き等に関する規則第２条第５項又は第３条第６項（第４条において準用する場合を含む）に該当するもの（国立大学においてこれに準ずる手続きを含む。）のうち、当該学科等に置かれる教職課程の教育課程、履修方法及び</w:t>
            </w:r>
            <w:r w:rsidR="00447890">
              <w:rPr>
                <w:rFonts w:hint="eastAsia"/>
              </w:rPr>
              <w:t>教育研究実施</w:t>
            </w:r>
            <w:r>
              <w:rPr>
                <w:rFonts w:hint="eastAsia"/>
              </w:rPr>
              <w:t>組織等が従前の学科等の教職課程と概ね同一であるとともに、基準を満たしている場合</w:t>
            </w:r>
          </w:p>
        </w:tc>
      </w:tr>
    </w:tbl>
    <w:p w14:paraId="5B362F7B" w14:textId="77777777" w:rsidR="001616F7" w:rsidRDefault="001616F7" w:rsidP="001616F7">
      <w:pPr>
        <w:pStyle w:val="a9"/>
        <w:rPr>
          <w:lang w:eastAsia="ja-JP"/>
        </w:rPr>
      </w:pPr>
    </w:p>
    <w:p w14:paraId="48C86EB4" w14:textId="463AB315" w:rsidR="001616F7" w:rsidRDefault="001616F7" w:rsidP="001616F7">
      <w:pPr>
        <w:ind w:leftChars="1" w:left="283" w:hangingChars="134" w:hanging="281"/>
      </w:pPr>
      <w:r>
        <w:rPr>
          <w:rFonts w:hint="eastAsia"/>
        </w:rPr>
        <w:t>▼学校教育法第</w:t>
      </w:r>
      <w:r w:rsidR="0073384E" w:rsidRPr="0073384E">
        <w:t>4</w:t>
      </w:r>
      <w:r>
        <w:rPr>
          <w:rFonts w:hint="eastAsia"/>
        </w:rPr>
        <w:t>条</w:t>
      </w:r>
    </w:p>
    <w:tbl>
      <w:tblPr>
        <w:tblStyle w:val="ab"/>
        <w:tblW w:w="0" w:type="auto"/>
        <w:tblInd w:w="137" w:type="dxa"/>
        <w:tblLook w:val="04A0" w:firstRow="1" w:lastRow="0" w:firstColumn="1" w:lastColumn="0" w:noHBand="0" w:noVBand="1"/>
      </w:tblPr>
      <w:tblGrid>
        <w:gridCol w:w="8923"/>
      </w:tblGrid>
      <w:tr w:rsidR="001616F7" w14:paraId="73590EE2" w14:textId="77777777" w:rsidTr="0073384E">
        <w:tc>
          <w:tcPr>
            <w:tcW w:w="8923" w:type="dxa"/>
          </w:tcPr>
          <w:p w14:paraId="4C4BD43E" w14:textId="77777777" w:rsidR="001616F7" w:rsidRDefault="001616F7" w:rsidP="00ED01ED">
            <w:pPr>
              <w:ind w:leftChars="14" w:left="170" w:hangingChars="67" w:hanging="141"/>
            </w:pPr>
            <w:r>
              <w:rPr>
                <w:rFonts w:hint="eastAsia"/>
              </w:rPr>
              <w:t>第４条　次の各号に掲げる学校の設置廃止、設置者の変更その他政令で定める事項（次条において「設置廃止等」という。）は、それぞれ当該各号に定める者の認可を受けなければならない。これらの学校のうち、高等学校（中等教育学校の後期課程を含む。）の通常の課程（以下「全日制の課程」という。）、夜間その他特別の時間又は時期において授業を行う課程（以下「定時制の課程」という。）及び通信による教育を行う課程（以下「通信制の課程」という。）、大学の学部、大学院及び大学院の研究科並びに第</w:t>
            </w:r>
            <w:r w:rsidRPr="00A30999">
              <w:rPr>
                <w:rFonts w:ascii="ＭＳ 明朝" w:hAnsi="ＭＳ 明朝" w:hint="eastAsia"/>
              </w:rPr>
              <w:t>1</w:t>
            </w:r>
            <w:r w:rsidRPr="00A30999">
              <w:rPr>
                <w:rFonts w:ascii="ＭＳ 明朝" w:hAnsi="ＭＳ 明朝"/>
              </w:rPr>
              <w:t>08</w:t>
            </w:r>
            <w:r>
              <w:rPr>
                <w:rFonts w:hint="eastAsia"/>
              </w:rPr>
              <w:t>条第２項の大学の学科についても、同様とする。</w:t>
            </w:r>
          </w:p>
          <w:p w14:paraId="141A3B19" w14:textId="77777777" w:rsidR="001616F7" w:rsidRDefault="001616F7" w:rsidP="00ED01ED">
            <w:pPr>
              <w:ind w:leftChars="81" w:left="170" w:firstLine="1"/>
            </w:pPr>
            <w:r>
              <w:rPr>
                <w:rFonts w:hint="eastAsia"/>
              </w:rPr>
              <w:t>一　公立又は私立の大学及び高等専門学校　文部科学大臣</w:t>
            </w:r>
          </w:p>
          <w:p w14:paraId="4D59E920" w14:textId="77777777" w:rsidR="001616F7" w:rsidRDefault="001616F7" w:rsidP="00ED01ED">
            <w:pPr>
              <w:ind w:leftChars="81" w:left="311" w:hangingChars="67" w:hanging="141"/>
            </w:pPr>
            <w:r>
              <w:rPr>
                <w:rFonts w:hint="eastAsia"/>
              </w:rPr>
              <w:t>二　市町村（市町村が単独で又は他の市町村と共同して設立する公立大学法人を含む。次条、第</w:t>
            </w:r>
            <w:r w:rsidRPr="00A30999">
              <w:rPr>
                <w:rFonts w:ascii="ＭＳ 明朝" w:hAnsi="ＭＳ 明朝" w:hint="eastAsia"/>
              </w:rPr>
              <w:t>1</w:t>
            </w:r>
            <w:r w:rsidRPr="00A30999">
              <w:rPr>
                <w:rFonts w:ascii="ＭＳ 明朝" w:hAnsi="ＭＳ 明朝"/>
              </w:rPr>
              <w:t>3</w:t>
            </w:r>
            <w:r>
              <w:rPr>
                <w:rFonts w:hint="eastAsia"/>
              </w:rPr>
              <w:t>条第２項、第</w:t>
            </w:r>
            <w:r w:rsidRPr="00A30999">
              <w:rPr>
                <w:rFonts w:ascii="ＭＳ 明朝" w:hAnsi="ＭＳ 明朝" w:hint="eastAsia"/>
              </w:rPr>
              <w:t>1</w:t>
            </w:r>
            <w:r w:rsidRPr="00A30999">
              <w:rPr>
                <w:rFonts w:ascii="ＭＳ 明朝" w:hAnsi="ＭＳ 明朝"/>
              </w:rPr>
              <w:t>4</w:t>
            </w:r>
            <w:r>
              <w:rPr>
                <w:rFonts w:hint="eastAsia"/>
              </w:rPr>
              <w:t>条、第</w:t>
            </w:r>
            <w:r w:rsidRPr="00A30999">
              <w:rPr>
                <w:rFonts w:ascii="ＭＳ 明朝" w:hAnsi="ＭＳ 明朝" w:hint="eastAsia"/>
              </w:rPr>
              <w:t>1</w:t>
            </w:r>
            <w:r w:rsidRPr="00A30999">
              <w:rPr>
                <w:rFonts w:ascii="ＭＳ 明朝" w:hAnsi="ＭＳ 明朝"/>
              </w:rPr>
              <w:t>30</w:t>
            </w:r>
            <w:r>
              <w:rPr>
                <w:rFonts w:hint="eastAsia"/>
              </w:rPr>
              <w:t>条第１項及び第</w:t>
            </w:r>
            <w:r w:rsidRPr="00A30999">
              <w:rPr>
                <w:rFonts w:ascii="ＭＳ 明朝" w:hAnsi="ＭＳ 明朝" w:hint="eastAsia"/>
              </w:rPr>
              <w:t>1</w:t>
            </w:r>
            <w:r w:rsidRPr="00A30999">
              <w:rPr>
                <w:rFonts w:ascii="ＭＳ 明朝" w:hAnsi="ＭＳ 明朝"/>
              </w:rPr>
              <w:t>31</w:t>
            </w:r>
            <w:r>
              <w:rPr>
                <w:rFonts w:hint="eastAsia"/>
              </w:rPr>
              <w:t>条において同じ。）の設置する高等学校、中等教育学校及び特別支援学校　都道府県の教育委員会</w:t>
            </w:r>
          </w:p>
          <w:p w14:paraId="0D514F90" w14:textId="77777777" w:rsidR="001616F7" w:rsidRDefault="001616F7" w:rsidP="00ED01ED">
            <w:pPr>
              <w:ind w:leftChars="81" w:left="311" w:hangingChars="67" w:hanging="141"/>
            </w:pPr>
            <w:r>
              <w:rPr>
                <w:rFonts w:hint="eastAsia"/>
              </w:rPr>
              <w:t>三　私立の幼稚園、小学校、中学校、義務教育学校、高等学校、中等教育学校及び特別支援学校　都道府県知事</w:t>
            </w:r>
          </w:p>
          <w:p w14:paraId="0366001D" w14:textId="77777777" w:rsidR="001616F7" w:rsidRDefault="001616F7" w:rsidP="00ED01ED">
            <w:pPr>
              <w:ind w:leftChars="14" w:left="170" w:hangingChars="67" w:hanging="141"/>
            </w:pPr>
            <w:r>
              <w:rPr>
                <w:rFonts w:hint="eastAsia"/>
              </w:rPr>
              <w:t>②　前項の規定にかかわらず、同項第一号に掲げる学校を設置する者は、次に掲げる事項を行うときは、同項の認可を受けることを要しない。この場合において、当該学校を設置する者は、文部科学大臣の定めるところにより、あらかじめ、文部科学大臣に届け出なければならない。</w:t>
            </w:r>
          </w:p>
          <w:p w14:paraId="7B1EFFDF" w14:textId="77777777" w:rsidR="001616F7" w:rsidRDefault="001616F7" w:rsidP="00ED01ED">
            <w:pPr>
              <w:ind w:leftChars="81" w:left="311" w:hangingChars="67" w:hanging="141"/>
            </w:pPr>
            <w:r>
              <w:rPr>
                <w:rFonts w:hint="eastAsia"/>
              </w:rPr>
              <w:t>一　大学の学部若しくは大学院の研究科又は第</w:t>
            </w:r>
            <w:r w:rsidRPr="00A30999">
              <w:rPr>
                <w:rFonts w:ascii="ＭＳ 明朝" w:hAnsi="ＭＳ 明朝" w:hint="eastAsia"/>
              </w:rPr>
              <w:t>1</w:t>
            </w:r>
            <w:r w:rsidRPr="00A30999">
              <w:rPr>
                <w:rFonts w:ascii="ＭＳ 明朝" w:hAnsi="ＭＳ 明朝"/>
              </w:rPr>
              <w:t>08</w:t>
            </w:r>
            <w:r>
              <w:rPr>
                <w:rFonts w:hint="eastAsia"/>
              </w:rPr>
              <w:t>条第２項の大学の学科の設置であつて、当該大学が授与する学位の種類及び分野の変更を伴わないもの</w:t>
            </w:r>
          </w:p>
          <w:p w14:paraId="6F4AF5B6" w14:textId="77777777" w:rsidR="001616F7" w:rsidRDefault="001616F7" w:rsidP="00ED01ED">
            <w:pPr>
              <w:ind w:leftChars="81" w:left="170" w:firstLine="1"/>
            </w:pPr>
            <w:r>
              <w:rPr>
                <w:rFonts w:hint="eastAsia"/>
              </w:rPr>
              <w:t>二　大学の学部若しくは大学院の研究科又は第</w:t>
            </w:r>
            <w:r w:rsidRPr="00A30999">
              <w:rPr>
                <w:rFonts w:ascii="ＭＳ 明朝" w:hAnsi="ＭＳ 明朝" w:hint="eastAsia"/>
              </w:rPr>
              <w:t>1</w:t>
            </w:r>
            <w:r w:rsidRPr="00A30999">
              <w:rPr>
                <w:rFonts w:ascii="ＭＳ 明朝" w:hAnsi="ＭＳ 明朝"/>
              </w:rPr>
              <w:t>08</w:t>
            </w:r>
            <w:r>
              <w:rPr>
                <w:rFonts w:hint="eastAsia"/>
              </w:rPr>
              <w:t>条第２項の大学の学科の廃止</w:t>
            </w:r>
          </w:p>
          <w:p w14:paraId="29C12FF2" w14:textId="77777777" w:rsidR="001616F7" w:rsidRDefault="001616F7" w:rsidP="00ED01ED">
            <w:pPr>
              <w:ind w:leftChars="81" w:left="170" w:firstLine="1"/>
            </w:pPr>
            <w:r>
              <w:rPr>
                <w:rFonts w:hint="eastAsia"/>
              </w:rPr>
              <w:t xml:space="preserve">三　</w:t>
            </w:r>
            <w:r w:rsidRPr="00573F8D">
              <w:rPr>
                <w:rFonts w:hint="eastAsia"/>
              </w:rPr>
              <w:t>前二号に掲げるもののほか、政令で定める事項</w:t>
            </w:r>
          </w:p>
        </w:tc>
      </w:tr>
    </w:tbl>
    <w:p w14:paraId="3A9CE83E" w14:textId="77777777" w:rsidR="001616F7" w:rsidRDefault="001616F7" w:rsidP="001616F7">
      <w:pPr>
        <w:pStyle w:val="a9"/>
        <w:rPr>
          <w:lang w:eastAsia="ja-JP"/>
        </w:rPr>
      </w:pPr>
    </w:p>
    <w:p w14:paraId="30865AFB" w14:textId="7913F39D" w:rsidR="001616F7" w:rsidRDefault="001616F7" w:rsidP="001616F7">
      <w:pPr>
        <w:pStyle w:val="a9"/>
        <w:rPr>
          <w:lang w:eastAsia="ja-JP"/>
        </w:rPr>
      </w:pPr>
      <w:r>
        <w:rPr>
          <w:rFonts w:hint="eastAsia"/>
          <w:lang w:eastAsia="ja-JP"/>
        </w:rPr>
        <w:t>▼学校教育法施行令第</w:t>
      </w:r>
      <w:r w:rsidRPr="0073384E">
        <w:rPr>
          <w:lang w:eastAsia="ja-JP"/>
        </w:rPr>
        <w:t>23</w:t>
      </w:r>
      <w:r>
        <w:rPr>
          <w:rFonts w:hint="eastAsia"/>
          <w:lang w:eastAsia="ja-JP"/>
        </w:rPr>
        <w:t>条の</w:t>
      </w:r>
      <w:r w:rsidR="0073384E">
        <w:rPr>
          <w:rFonts w:hint="eastAsia"/>
          <w:lang w:eastAsia="ja-JP"/>
        </w:rPr>
        <w:t>2</w:t>
      </w:r>
      <w:r>
        <w:rPr>
          <w:rFonts w:hint="eastAsia"/>
          <w:lang w:eastAsia="ja-JP"/>
        </w:rPr>
        <w:t>第</w:t>
      </w:r>
      <w:r w:rsidR="0073384E">
        <w:rPr>
          <w:rFonts w:hint="eastAsia"/>
          <w:lang w:eastAsia="ja-JP"/>
        </w:rPr>
        <w:t>1</w:t>
      </w:r>
      <w:r>
        <w:rPr>
          <w:rFonts w:hint="eastAsia"/>
          <w:lang w:eastAsia="ja-JP"/>
        </w:rPr>
        <w:t>項第</w:t>
      </w:r>
      <w:r w:rsidR="0073384E">
        <w:rPr>
          <w:rFonts w:hint="eastAsia"/>
          <w:lang w:eastAsia="ja-JP"/>
        </w:rPr>
        <w:t>1</w:t>
      </w:r>
      <w:r>
        <w:rPr>
          <w:rFonts w:hint="eastAsia"/>
          <w:lang w:eastAsia="ja-JP"/>
        </w:rPr>
        <w:t>号</w:t>
      </w:r>
    </w:p>
    <w:tbl>
      <w:tblPr>
        <w:tblStyle w:val="ab"/>
        <w:tblW w:w="0" w:type="auto"/>
        <w:tblInd w:w="137" w:type="dxa"/>
        <w:tblLook w:val="04A0" w:firstRow="1" w:lastRow="0" w:firstColumn="1" w:lastColumn="0" w:noHBand="0" w:noVBand="1"/>
      </w:tblPr>
      <w:tblGrid>
        <w:gridCol w:w="8923"/>
      </w:tblGrid>
      <w:tr w:rsidR="001616F7" w14:paraId="4BF977C4" w14:textId="77777777" w:rsidTr="0073384E">
        <w:tc>
          <w:tcPr>
            <w:tcW w:w="8923" w:type="dxa"/>
          </w:tcPr>
          <w:p w14:paraId="2D5D1B76" w14:textId="77777777" w:rsidR="001616F7" w:rsidRDefault="001616F7" w:rsidP="00ED01ED">
            <w:pPr>
              <w:pStyle w:val="a9"/>
              <w:rPr>
                <w:lang w:eastAsia="ja-JP"/>
              </w:rPr>
            </w:pPr>
            <w:r>
              <w:rPr>
                <w:rFonts w:hint="eastAsia"/>
                <w:lang w:eastAsia="ja-JP"/>
              </w:rPr>
              <w:t>（法第４条第２項第三号の政令で定める事項）</w:t>
            </w:r>
          </w:p>
          <w:p w14:paraId="67F35442" w14:textId="77777777" w:rsidR="001616F7" w:rsidRDefault="001616F7" w:rsidP="00ED01ED">
            <w:pPr>
              <w:pStyle w:val="a9"/>
              <w:rPr>
                <w:lang w:eastAsia="ja-JP"/>
              </w:rPr>
            </w:pPr>
            <w:r>
              <w:rPr>
                <w:rFonts w:hint="eastAsia"/>
                <w:lang w:eastAsia="ja-JP"/>
              </w:rPr>
              <w:t>第</w:t>
            </w:r>
            <w:r w:rsidRPr="001C6BB5">
              <w:rPr>
                <w:rFonts w:ascii="ＭＳ 明朝" w:hAnsi="ＭＳ 明朝" w:hint="eastAsia"/>
                <w:lang w:eastAsia="ja-JP"/>
              </w:rPr>
              <w:t>2</w:t>
            </w:r>
            <w:r w:rsidRPr="001C6BB5">
              <w:rPr>
                <w:rFonts w:ascii="ＭＳ 明朝" w:hAnsi="ＭＳ 明朝"/>
                <w:lang w:eastAsia="ja-JP"/>
              </w:rPr>
              <w:t>3</w:t>
            </w:r>
            <w:r>
              <w:rPr>
                <w:rFonts w:hint="eastAsia"/>
                <w:lang w:eastAsia="ja-JP"/>
              </w:rPr>
              <w:t>条の２　法第４条第２項第三号の政令で定める事項は、次のとおりとする。</w:t>
            </w:r>
          </w:p>
          <w:p w14:paraId="7CF4525F" w14:textId="77777777" w:rsidR="001616F7" w:rsidRDefault="001616F7" w:rsidP="00ED01ED">
            <w:pPr>
              <w:pStyle w:val="a9"/>
              <w:ind w:leftChars="1" w:left="170" w:hangingChars="80" w:hanging="168"/>
              <w:rPr>
                <w:lang w:eastAsia="ja-JP"/>
              </w:rPr>
            </w:pPr>
            <w:r>
              <w:rPr>
                <w:rFonts w:hint="eastAsia"/>
                <w:lang w:eastAsia="ja-JP"/>
              </w:rPr>
              <w:t>一　大学に係る次に掲げる設置又は変更であつて、当該大学が授与する学位の種類及び分野の変更を伴わないもの</w:t>
            </w:r>
          </w:p>
          <w:p w14:paraId="44090404" w14:textId="77777777" w:rsidR="001616F7" w:rsidRDefault="001616F7" w:rsidP="00ED01ED">
            <w:pPr>
              <w:pStyle w:val="a9"/>
              <w:ind w:leftChars="81" w:left="170"/>
              <w:rPr>
                <w:lang w:eastAsia="ja-JP"/>
              </w:rPr>
            </w:pPr>
            <w:r>
              <w:rPr>
                <w:rFonts w:hint="eastAsia"/>
                <w:lang w:eastAsia="ja-JP"/>
              </w:rPr>
              <w:t>イ　私立の大学の学部の学科の設置</w:t>
            </w:r>
          </w:p>
          <w:p w14:paraId="28EBF0E2" w14:textId="77777777" w:rsidR="001616F7" w:rsidRDefault="001616F7" w:rsidP="00ED01ED">
            <w:pPr>
              <w:pStyle w:val="a9"/>
              <w:ind w:leftChars="82" w:left="311" w:hangingChars="66" w:hanging="139"/>
              <w:rPr>
                <w:lang w:eastAsia="ja-JP"/>
              </w:rPr>
            </w:pPr>
            <w:r>
              <w:rPr>
                <w:rFonts w:hint="eastAsia"/>
                <w:lang w:eastAsia="ja-JP"/>
              </w:rPr>
              <w:t>ロ　専門職大学の課程の変更（前期課程及び後期課程の修業年限の区分の変更（当該区分</w:t>
            </w:r>
            <w:r>
              <w:rPr>
                <w:rFonts w:hint="eastAsia"/>
                <w:lang w:eastAsia="ja-JP"/>
              </w:rPr>
              <w:lastRenderedPageBreak/>
              <w:t>の廃止を除く。）を伴うものを除く。）</w:t>
            </w:r>
          </w:p>
          <w:p w14:paraId="7E84E95C" w14:textId="77777777" w:rsidR="001616F7" w:rsidRDefault="001616F7" w:rsidP="00ED01ED">
            <w:pPr>
              <w:pStyle w:val="a9"/>
              <w:ind w:leftChars="82" w:left="311" w:hangingChars="66" w:hanging="139"/>
              <w:rPr>
                <w:lang w:eastAsia="ja-JP"/>
              </w:rPr>
            </w:pPr>
            <w:r>
              <w:rPr>
                <w:rFonts w:hint="eastAsia"/>
                <w:lang w:eastAsia="ja-JP"/>
              </w:rPr>
              <w:t>ハ　大学の大学院の研究科の専攻の設置又は当該専攻に係る課程の変更</w:t>
            </w:r>
          </w:p>
        </w:tc>
      </w:tr>
    </w:tbl>
    <w:p w14:paraId="3C747218" w14:textId="77777777" w:rsidR="001616F7" w:rsidRDefault="001616F7" w:rsidP="001616F7">
      <w:pPr>
        <w:pStyle w:val="a9"/>
        <w:rPr>
          <w:lang w:eastAsia="ja-JP"/>
        </w:rPr>
      </w:pPr>
    </w:p>
    <w:p w14:paraId="5A49DF07" w14:textId="54BE27F4" w:rsidR="001616F7" w:rsidRDefault="001616F7" w:rsidP="001616F7">
      <w:pPr>
        <w:pStyle w:val="a9"/>
      </w:pPr>
      <w:r>
        <w:rPr>
          <w:rFonts w:hint="eastAsia"/>
          <w:lang w:eastAsia="ja-JP"/>
        </w:rPr>
        <w:t>▼</w:t>
      </w:r>
      <w:r>
        <w:rPr>
          <w:rFonts w:hint="eastAsia"/>
        </w:rPr>
        <w:t>学校教育法施行令第</w:t>
      </w:r>
      <w:r w:rsidRPr="0073384E">
        <w:t>26</w:t>
      </w:r>
      <w:r>
        <w:rPr>
          <w:rFonts w:hint="eastAsia"/>
        </w:rPr>
        <w:t>条第</w:t>
      </w:r>
      <w:r w:rsidR="0073384E">
        <w:rPr>
          <w:rFonts w:hint="eastAsia"/>
          <w:lang w:eastAsia="ja-JP"/>
        </w:rPr>
        <w:t>1</w:t>
      </w:r>
      <w:r>
        <w:rPr>
          <w:rFonts w:hint="eastAsia"/>
        </w:rPr>
        <w:t>項</w:t>
      </w:r>
    </w:p>
    <w:tbl>
      <w:tblPr>
        <w:tblStyle w:val="ab"/>
        <w:tblW w:w="0" w:type="auto"/>
        <w:tblInd w:w="137" w:type="dxa"/>
        <w:tblLook w:val="04A0" w:firstRow="1" w:lastRow="0" w:firstColumn="1" w:lastColumn="0" w:noHBand="0" w:noVBand="1"/>
      </w:tblPr>
      <w:tblGrid>
        <w:gridCol w:w="8923"/>
      </w:tblGrid>
      <w:tr w:rsidR="001616F7" w14:paraId="6835874E" w14:textId="77777777" w:rsidTr="0073384E">
        <w:tc>
          <w:tcPr>
            <w:tcW w:w="8923" w:type="dxa"/>
          </w:tcPr>
          <w:p w14:paraId="5EFE075A" w14:textId="77777777" w:rsidR="001616F7" w:rsidRDefault="001616F7" w:rsidP="00ED01ED">
            <w:pPr>
              <w:pStyle w:val="a9"/>
              <w:rPr>
                <w:lang w:eastAsia="ja-JP"/>
              </w:rPr>
            </w:pPr>
            <w:r>
              <w:rPr>
                <w:rFonts w:hint="eastAsia"/>
                <w:lang w:eastAsia="ja-JP"/>
              </w:rPr>
              <w:t>（市町村立高等学校等の名称の変更等についての届出等）</w:t>
            </w:r>
          </w:p>
          <w:p w14:paraId="526CF28B" w14:textId="77777777" w:rsidR="001616F7" w:rsidRDefault="001616F7" w:rsidP="00ED01ED">
            <w:pPr>
              <w:pStyle w:val="a9"/>
              <w:ind w:leftChars="1" w:left="170" w:hangingChars="80" w:hanging="168"/>
              <w:rPr>
                <w:lang w:eastAsia="ja-JP"/>
              </w:rPr>
            </w:pPr>
            <w:r>
              <w:rPr>
                <w:rFonts w:hint="eastAsia"/>
                <w:lang w:eastAsia="ja-JP"/>
              </w:rPr>
              <w:t>第</w:t>
            </w:r>
            <w:r w:rsidRPr="00A30999">
              <w:rPr>
                <w:rFonts w:ascii="ＭＳ 明朝" w:hAnsi="ＭＳ 明朝" w:hint="eastAsia"/>
                <w:lang w:eastAsia="ja-JP"/>
              </w:rPr>
              <w:t>2</w:t>
            </w:r>
            <w:r w:rsidRPr="00A30999">
              <w:rPr>
                <w:rFonts w:ascii="ＭＳ 明朝" w:hAnsi="ＭＳ 明朝"/>
                <w:lang w:eastAsia="ja-JP"/>
              </w:rPr>
              <w:t>6</w:t>
            </w:r>
            <w:r>
              <w:rPr>
                <w:rFonts w:hint="eastAsia"/>
                <w:lang w:eastAsia="ja-JP"/>
              </w:rPr>
              <w:t>条　次に掲げる場合においては、市町村の教育委員会又は市町村が単独で若しくは他の市町村と共同して設立する公立大学法人の理事長は、当該市町村又は公立大学法人の設置する幼稚園、高等学校、中等教育学校及び特別支援学校（第二号の場合にあつては、特別支援学校を除く。）について都道府県の教育委員会に対し、市町村又は都道府県の教育委員会は、当該市町村又は都道府県の設置する高等専門学校について文部科学大臣に対し、市町村長又は都道府県知事は、当該市町村又は都道府県の設置する大学について文部科学大臣に対し、公立大学法人の理事長は、当該公立大学法人の設置する大学及び高等専門学校について文部科学大臣に対し、それぞれその旨を届け出なければならない。</w:t>
            </w:r>
          </w:p>
          <w:p w14:paraId="38A19916" w14:textId="77777777" w:rsidR="001616F7" w:rsidRDefault="001616F7" w:rsidP="00ED01ED">
            <w:pPr>
              <w:pStyle w:val="a9"/>
              <w:ind w:leftChars="81" w:left="170"/>
              <w:rPr>
                <w:lang w:eastAsia="ja-JP"/>
              </w:rPr>
            </w:pPr>
            <w:r>
              <w:rPr>
                <w:rFonts w:hint="eastAsia"/>
                <w:lang w:eastAsia="ja-JP"/>
              </w:rPr>
              <w:t>一　名称を変更しようとするとき。</w:t>
            </w:r>
          </w:p>
          <w:p w14:paraId="2A7AAB9F" w14:textId="77777777" w:rsidR="001616F7" w:rsidRDefault="001616F7" w:rsidP="00ED01ED">
            <w:pPr>
              <w:pStyle w:val="a9"/>
              <w:ind w:leftChars="81" w:left="170"/>
              <w:rPr>
                <w:lang w:eastAsia="ja-JP"/>
              </w:rPr>
            </w:pPr>
            <w:r>
              <w:rPr>
                <w:rFonts w:hint="eastAsia"/>
                <w:lang w:eastAsia="ja-JP"/>
              </w:rPr>
              <w:t>二　位置を変更しようとするとき。</w:t>
            </w:r>
          </w:p>
          <w:p w14:paraId="3F16C94E" w14:textId="77777777" w:rsidR="001616F7" w:rsidRDefault="001616F7" w:rsidP="00ED01ED">
            <w:pPr>
              <w:pStyle w:val="a9"/>
              <w:ind w:leftChars="82" w:left="311" w:hangingChars="66" w:hanging="139"/>
              <w:rPr>
                <w:lang w:eastAsia="ja-JP"/>
              </w:rPr>
            </w:pPr>
            <w:r>
              <w:rPr>
                <w:rFonts w:hint="eastAsia"/>
                <w:lang w:eastAsia="ja-JP"/>
              </w:rPr>
              <w:t>三　学則（高等学校（中等教育学校の後期課程を含む。以下この条及び第</w:t>
            </w:r>
            <w:r w:rsidRPr="0023103D">
              <w:rPr>
                <w:rFonts w:ascii="ＭＳ 明朝" w:hAnsi="ＭＳ 明朝" w:hint="eastAsia"/>
                <w:lang w:eastAsia="ja-JP"/>
              </w:rPr>
              <w:t>2</w:t>
            </w:r>
            <w:r w:rsidRPr="0023103D">
              <w:rPr>
                <w:rFonts w:ascii="ＭＳ 明朝" w:hAnsi="ＭＳ 明朝"/>
                <w:lang w:eastAsia="ja-JP"/>
              </w:rPr>
              <w:t>7</w:t>
            </w:r>
            <w:r>
              <w:rPr>
                <w:rFonts w:hint="eastAsia"/>
                <w:lang w:eastAsia="ja-JP"/>
              </w:rPr>
              <w:t>条の２において同じ。）の広域の通信制の課程に係るものを除く。）を変更したとき。</w:t>
            </w:r>
          </w:p>
        </w:tc>
      </w:tr>
    </w:tbl>
    <w:p w14:paraId="6894B099" w14:textId="77777777" w:rsidR="001616F7" w:rsidRDefault="001616F7" w:rsidP="001616F7">
      <w:pPr>
        <w:pStyle w:val="a9"/>
        <w:rPr>
          <w:lang w:eastAsia="ja-JP"/>
        </w:rPr>
      </w:pPr>
    </w:p>
    <w:p w14:paraId="2B47C1B0" w14:textId="37AB15B3" w:rsidR="001616F7" w:rsidRDefault="001616F7" w:rsidP="001616F7">
      <w:pPr>
        <w:pStyle w:val="a9"/>
        <w:rPr>
          <w:lang w:eastAsia="ja-JP"/>
        </w:rPr>
      </w:pPr>
      <w:r>
        <w:rPr>
          <w:rFonts w:hint="eastAsia"/>
          <w:lang w:eastAsia="ja-JP"/>
        </w:rPr>
        <w:t>▼</w:t>
      </w:r>
      <w:r w:rsidRPr="0023103D">
        <w:rPr>
          <w:rFonts w:hint="eastAsia"/>
          <w:lang w:eastAsia="ja-JP"/>
        </w:rPr>
        <w:t>大学の設置等の認可の申請及び届出に係る手続き等に関する規則</w:t>
      </w:r>
      <w:r>
        <w:rPr>
          <w:rFonts w:hint="eastAsia"/>
          <w:lang w:eastAsia="ja-JP"/>
        </w:rPr>
        <w:t>第</w:t>
      </w:r>
      <w:r w:rsidR="0073384E">
        <w:rPr>
          <w:rFonts w:hint="eastAsia"/>
          <w:lang w:eastAsia="ja-JP"/>
        </w:rPr>
        <w:t>2</w:t>
      </w:r>
      <w:r>
        <w:rPr>
          <w:rFonts w:hint="eastAsia"/>
          <w:lang w:eastAsia="ja-JP"/>
        </w:rPr>
        <w:t>条・第</w:t>
      </w:r>
      <w:r w:rsidR="0073384E">
        <w:rPr>
          <w:rFonts w:hint="eastAsia"/>
          <w:lang w:eastAsia="ja-JP"/>
        </w:rPr>
        <w:t>3</w:t>
      </w:r>
      <w:r>
        <w:rPr>
          <w:rFonts w:hint="eastAsia"/>
          <w:lang w:eastAsia="ja-JP"/>
        </w:rPr>
        <w:t>条</w:t>
      </w:r>
    </w:p>
    <w:tbl>
      <w:tblPr>
        <w:tblStyle w:val="ab"/>
        <w:tblW w:w="0" w:type="auto"/>
        <w:tblInd w:w="137" w:type="dxa"/>
        <w:tblLook w:val="04A0" w:firstRow="1" w:lastRow="0" w:firstColumn="1" w:lastColumn="0" w:noHBand="0" w:noVBand="1"/>
      </w:tblPr>
      <w:tblGrid>
        <w:gridCol w:w="8923"/>
      </w:tblGrid>
      <w:tr w:rsidR="001616F7" w14:paraId="1A48F969" w14:textId="77777777" w:rsidTr="0073384E">
        <w:tc>
          <w:tcPr>
            <w:tcW w:w="8923" w:type="dxa"/>
          </w:tcPr>
          <w:p w14:paraId="7ADE4A2F" w14:textId="77777777" w:rsidR="001616F7" w:rsidRDefault="001616F7" w:rsidP="00ED01ED">
            <w:pPr>
              <w:pStyle w:val="a9"/>
              <w:rPr>
                <w:lang w:eastAsia="ja-JP"/>
              </w:rPr>
            </w:pPr>
            <w:r>
              <w:rPr>
                <w:rFonts w:hint="eastAsia"/>
                <w:lang w:eastAsia="ja-JP"/>
              </w:rPr>
              <w:t>（大学又は高等専門学校の設置の認可の申請）</w:t>
            </w:r>
          </w:p>
          <w:p w14:paraId="3CD0F7B1" w14:textId="77777777" w:rsidR="001616F7" w:rsidRDefault="001616F7" w:rsidP="00ED01ED">
            <w:pPr>
              <w:pStyle w:val="a9"/>
              <w:ind w:leftChars="14" w:left="170" w:hangingChars="67" w:hanging="141"/>
              <w:rPr>
                <w:lang w:eastAsia="ja-JP"/>
              </w:rPr>
            </w:pPr>
            <w:r>
              <w:rPr>
                <w:rFonts w:hint="eastAsia"/>
                <w:lang w:eastAsia="ja-JP"/>
              </w:rPr>
              <w:t>第２条　大学又は高等専門学校の設置の認可を受けようとする者は、認可申請書（別記様式第一号の一）に次に掲げる書類を添えて、当該大学又は高等専門学校を開設する年度（以下「開設年度」という。）の前々年</w:t>
            </w:r>
            <w:r w:rsidRPr="0023103D">
              <w:rPr>
                <w:rFonts w:ascii="ＭＳ 明朝" w:hAnsi="ＭＳ 明朝" w:hint="eastAsia"/>
                <w:lang w:eastAsia="ja-JP"/>
              </w:rPr>
              <w:t>度の1</w:t>
            </w:r>
            <w:r w:rsidRPr="0023103D">
              <w:rPr>
                <w:rFonts w:ascii="ＭＳ 明朝" w:hAnsi="ＭＳ 明朝"/>
                <w:lang w:eastAsia="ja-JP"/>
              </w:rPr>
              <w:t>0</w:t>
            </w:r>
            <w:r w:rsidRPr="0023103D">
              <w:rPr>
                <w:rFonts w:ascii="ＭＳ 明朝" w:hAnsi="ＭＳ 明朝" w:hint="eastAsia"/>
                <w:lang w:eastAsia="ja-JP"/>
              </w:rPr>
              <w:t>月１日から同月3</w:t>
            </w:r>
            <w:r w:rsidRPr="0023103D">
              <w:rPr>
                <w:rFonts w:ascii="ＭＳ 明朝" w:hAnsi="ＭＳ 明朝"/>
                <w:lang w:eastAsia="ja-JP"/>
              </w:rPr>
              <w:t>1</w:t>
            </w:r>
            <w:r w:rsidRPr="0023103D">
              <w:rPr>
                <w:rFonts w:ascii="ＭＳ 明朝" w:hAnsi="ＭＳ 明朝" w:hint="eastAsia"/>
                <w:lang w:eastAsia="ja-JP"/>
              </w:rPr>
              <w:t>日</w:t>
            </w:r>
            <w:r>
              <w:rPr>
                <w:rFonts w:hint="eastAsia"/>
                <w:lang w:eastAsia="ja-JP"/>
              </w:rPr>
              <w:t>までの間に文部科学大臣に申請するものとする。</w:t>
            </w:r>
          </w:p>
          <w:p w14:paraId="37BB1CA4" w14:textId="77777777" w:rsidR="001616F7" w:rsidRDefault="001616F7" w:rsidP="00ED01ED">
            <w:pPr>
              <w:pStyle w:val="a9"/>
              <w:ind w:leftChars="81" w:left="170"/>
              <w:rPr>
                <w:lang w:eastAsia="ja-JP"/>
              </w:rPr>
            </w:pPr>
            <w:r>
              <w:rPr>
                <w:rFonts w:hint="eastAsia"/>
                <w:lang w:eastAsia="ja-JP"/>
              </w:rPr>
              <w:t>一　基本計画書（別記様式第二号）</w:t>
            </w:r>
          </w:p>
          <w:p w14:paraId="2046832A" w14:textId="77777777" w:rsidR="001616F7" w:rsidRDefault="001616F7" w:rsidP="00ED01ED">
            <w:pPr>
              <w:pStyle w:val="a9"/>
              <w:ind w:leftChars="81" w:left="170"/>
              <w:rPr>
                <w:lang w:eastAsia="ja-JP"/>
              </w:rPr>
            </w:pPr>
            <w:r>
              <w:rPr>
                <w:rFonts w:hint="eastAsia"/>
                <w:lang w:eastAsia="ja-JP"/>
              </w:rPr>
              <w:t>二　校地校舎等の図面</w:t>
            </w:r>
          </w:p>
          <w:p w14:paraId="4C22B5F4" w14:textId="77777777" w:rsidR="001616F7" w:rsidRDefault="001616F7" w:rsidP="00ED01ED">
            <w:pPr>
              <w:pStyle w:val="a9"/>
              <w:ind w:leftChars="81" w:left="170"/>
              <w:rPr>
                <w:lang w:eastAsia="ja-JP"/>
              </w:rPr>
            </w:pPr>
            <w:r>
              <w:rPr>
                <w:rFonts w:hint="eastAsia"/>
                <w:lang w:eastAsia="ja-JP"/>
              </w:rPr>
              <w:t>三　学則</w:t>
            </w:r>
          </w:p>
          <w:p w14:paraId="6AAB275B" w14:textId="77777777" w:rsidR="001616F7" w:rsidRDefault="001616F7" w:rsidP="00ED01ED">
            <w:pPr>
              <w:pStyle w:val="a9"/>
              <w:ind w:leftChars="81" w:left="170"/>
              <w:rPr>
                <w:lang w:eastAsia="ja-JP"/>
              </w:rPr>
            </w:pPr>
            <w:r>
              <w:rPr>
                <w:rFonts w:hint="eastAsia"/>
                <w:lang w:eastAsia="ja-JP"/>
              </w:rPr>
              <w:t>四　当該申請についての意思の決定を証する書類</w:t>
            </w:r>
          </w:p>
          <w:p w14:paraId="4311C678" w14:textId="77777777" w:rsidR="001616F7" w:rsidRDefault="001616F7" w:rsidP="00ED01ED">
            <w:pPr>
              <w:pStyle w:val="a9"/>
              <w:ind w:leftChars="81" w:left="170"/>
              <w:rPr>
                <w:lang w:eastAsia="ja-JP"/>
              </w:rPr>
            </w:pPr>
            <w:r>
              <w:rPr>
                <w:rFonts w:hint="eastAsia"/>
                <w:lang w:eastAsia="ja-JP"/>
              </w:rPr>
              <w:t>五　大学又は高等専門学校の設置の趣旨及び学生の確保の見通し等を記載した書類</w:t>
            </w:r>
          </w:p>
          <w:p w14:paraId="1BF7BF77" w14:textId="77777777" w:rsidR="001616F7" w:rsidRDefault="001616F7" w:rsidP="00ED01ED">
            <w:pPr>
              <w:pStyle w:val="a9"/>
              <w:ind w:leftChars="81" w:left="170"/>
              <w:rPr>
                <w:lang w:eastAsia="ja-JP"/>
              </w:rPr>
            </w:pPr>
            <w:r>
              <w:rPr>
                <w:rFonts w:hint="eastAsia"/>
                <w:lang w:eastAsia="ja-JP"/>
              </w:rPr>
              <w:t>六　教員名簿（別記様式第三号）</w:t>
            </w:r>
          </w:p>
          <w:p w14:paraId="0A78F1DB" w14:textId="77777777" w:rsidR="001616F7" w:rsidRDefault="001616F7" w:rsidP="00ED01ED">
            <w:pPr>
              <w:pStyle w:val="a9"/>
              <w:ind w:leftChars="81" w:left="170"/>
              <w:rPr>
                <w:lang w:eastAsia="ja-JP"/>
              </w:rPr>
            </w:pPr>
            <w:r>
              <w:rPr>
                <w:rFonts w:hint="eastAsia"/>
                <w:lang w:eastAsia="ja-JP"/>
              </w:rPr>
              <w:t>七　教員個人調書（別記様式第四号）</w:t>
            </w:r>
          </w:p>
          <w:p w14:paraId="5CE305D2" w14:textId="77777777" w:rsidR="001616F7" w:rsidRDefault="001616F7" w:rsidP="00ED01ED">
            <w:pPr>
              <w:pStyle w:val="a9"/>
              <w:ind w:leftChars="81" w:left="170"/>
              <w:rPr>
                <w:lang w:eastAsia="ja-JP"/>
              </w:rPr>
            </w:pPr>
            <w:r>
              <w:rPr>
                <w:rFonts w:hint="eastAsia"/>
                <w:lang w:eastAsia="ja-JP"/>
              </w:rPr>
              <w:t>八　教員就任承諾書（別記様式第五号）</w:t>
            </w:r>
          </w:p>
          <w:p w14:paraId="0C632A06" w14:textId="77777777" w:rsidR="001616F7" w:rsidRDefault="001616F7" w:rsidP="00ED01ED">
            <w:pPr>
              <w:pStyle w:val="a9"/>
              <w:jc w:val="center"/>
              <w:rPr>
                <w:lang w:eastAsia="ja-JP"/>
              </w:rPr>
            </w:pPr>
            <w:r>
              <w:rPr>
                <w:rFonts w:hint="eastAsia"/>
                <w:lang w:eastAsia="ja-JP"/>
              </w:rPr>
              <w:t>《２～４　略》</w:t>
            </w:r>
          </w:p>
          <w:p w14:paraId="534FEEC3" w14:textId="77777777" w:rsidR="001616F7" w:rsidRDefault="001616F7" w:rsidP="00ED01ED">
            <w:pPr>
              <w:pStyle w:val="a9"/>
              <w:ind w:leftChars="1" w:left="170" w:hangingChars="80" w:hanging="168"/>
              <w:rPr>
                <w:lang w:eastAsia="ja-JP"/>
              </w:rPr>
            </w:pPr>
            <w:r w:rsidRPr="0023103D">
              <w:rPr>
                <w:rFonts w:hint="eastAsia"/>
                <w:lang w:eastAsia="ja-JP"/>
              </w:rPr>
              <w:t>５　第</w:t>
            </w:r>
            <w:r>
              <w:rPr>
                <w:rFonts w:hint="eastAsia"/>
                <w:lang w:eastAsia="ja-JP"/>
              </w:rPr>
              <w:t>１</w:t>
            </w:r>
            <w:r w:rsidRPr="0023103D">
              <w:rPr>
                <w:rFonts w:hint="eastAsia"/>
                <w:lang w:eastAsia="ja-JP"/>
              </w:rPr>
              <w:t>項の申請をした者のうち、既設の大学、学部等、大学の大学院又は研究科等（以下この項において「既設大学等」という。）を廃止し、その職員組織等を基に大学を設置しようとする者は、同項の規定にかかわらず、当該大学に置く学部等又は研究科等のうち、教育研究上の目的、授与する学位の種類及び分野、教員組織の編制並びに教育課程の編成等が既設大学等と同等であると文部科学大臣が認めるものについては、教員個人調書（別</w:t>
            </w:r>
            <w:r w:rsidRPr="0023103D">
              <w:rPr>
                <w:rFonts w:hint="eastAsia"/>
                <w:lang w:eastAsia="ja-JP"/>
              </w:rPr>
              <w:lastRenderedPageBreak/>
              <w:t>記様式第四号）を提出することを要しない。</w:t>
            </w:r>
          </w:p>
          <w:p w14:paraId="3C878CBA" w14:textId="77777777" w:rsidR="001616F7" w:rsidRDefault="001616F7" w:rsidP="00ED01ED">
            <w:pPr>
              <w:pStyle w:val="a9"/>
              <w:ind w:leftChars="1" w:left="170" w:hangingChars="80" w:hanging="168"/>
              <w:rPr>
                <w:lang w:eastAsia="ja-JP"/>
              </w:rPr>
            </w:pPr>
          </w:p>
          <w:p w14:paraId="372E85E6" w14:textId="77777777" w:rsidR="001616F7" w:rsidRDefault="001616F7" w:rsidP="00ED01ED">
            <w:pPr>
              <w:pStyle w:val="a9"/>
              <w:ind w:leftChars="1" w:left="170" w:hangingChars="80" w:hanging="168"/>
              <w:rPr>
                <w:lang w:eastAsia="ja-JP"/>
              </w:rPr>
            </w:pPr>
            <w:r>
              <w:rPr>
                <w:rFonts w:hint="eastAsia"/>
                <w:lang w:eastAsia="ja-JP"/>
              </w:rPr>
              <w:t>（学部等の設置の認可の申請及び届出）</w:t>
            </w:r>
          </w:p>
          <w:p w14:paraId="0ED3A997" w14:textId="77777777" w:rsidR="001616F7" w:rsidRDefault="001616F7" w:rsidP="00ED01ED">
            <w:pPr>
              <w:pStyle w:val="a9"/>
              <w:ind w:leftChars="1" w:left="170" w:hangingChars="80" w:hanging="168"/>
              <w:rPr>
                <w:lang w:eastAsia="ja-JP"/>
              </w:rPr>
            </w:pPr>
            <w:r>
              <w:rPr>
                <w:rFonts w:hint="eastAsia"/>
                <w:lang w:eastAsia="ja-JP"/>
              </w:rPr>
              <w:t>第３条　学部等の設置の認可を受けようとする者は、認可申請書（別記様式第一号の一）に次に掲げる書類を添えて、当該学部等を開設する年度（以下「学部等開設年度」という。）の前々年度の３月１日から同月</w:t>
            </w:r>
            <w:r w:rsidRPr="00F45963">
              <w:rPr>
                <w:rFonts w:ascii="ＭＳ 明朝" w:hAnsi="ＭＳ 明朝" w:hint="eastAsia"/>
                <w:lang w:eastAsia="ja-JP"/>
              </w:rPr>
              <w:t>3</w:t>
            </w:r>
            <w:r w:rsidRPr="00F45963">
              <w:rPr>
                <w:rFonts w:ascii="ＭＳ 明朝" w:hAnsi="ＭＳ 明朝"/>
                <w:lang w:eastAsia="ja-JP"/>
              </w:rPr>
              <w:t>1</w:t>
            </w:r>
            <w:r>
              <w:rPr>
                <w:rFonts w:hint="eastAsia"/>
                <w:lang w:eastAsia="ja-JP"/>
              </w:rPr>
              <w:t>日までの間に文部科学大臣に申請するものとする。</w:t>
            </w:r>
          </w:p>
          <w:p w14:paraId="691DC1F2" w14:textId="77777777" w:rsidR="001616F7" w:rsidRDefault="001616F7" w:rsidP="00ED01ED">
            <w:pPr>
              <w:pStyle w:val="a9"/>
              <w:ind w:leftChars="81" w:left="170" w:firstLine="1"/>
              <w:rPr>
                <w:lang w:eastAsia="ja-JP"/>
              </w:rPr>
            </w:pPr>
            <w:r>
              <w:rPr>
                <w:rFonts w:hint="eastAsia"/>
                <w:lang w:eastAsia="ja-JP"/>
              </w:rPr>
              <w:t>一　基本計画書（別記様式第二号）</w:t>
            </w:r>
          </w:p>
          <w:p w14:paraId="35A654AE" w14:textId="77777777" w:rsidR="001616F7" w:rsidRDefault="001616F7" w:rsidP="00ED01ED">
            <w:pPr>
              <w:pStyle w:val="a9"/>
              <w:ind w:leftChars="81" w:left="170" w:firstLine="1"/>
              <w:rPr>
                <w:lang w:eastAsia="ja-JP"/>
              </w:rPr>
            </w:pPr>
            <w:r>
              <w:rPr>
                <w:rFonts w:hint="eastAsia"/>
                <w:lang w:eastAsia="ja-JP"/>
              </w:rPr>
              <w:t>二　校地校舎等の図面</w:t>
            </w:r>
          </w:p>
          <w:p w14:paraId="490B630A" w14:textId="77777777" w:rsidR="001616F7" w:rsidRDefault="001616F7" w:rsidP="00ED01ED">
            <w:pPr>
              <w:pStyle w:val="a9"/>
              <w:ind w:leftChars="81" w:left="170" w:firstLine="1"/>
              <w:rPr>
                <w:lang w:eastAsia="ja-JP"/>
              </w:rPr>
            </w:pPr>
            <w:r>
              <w:rPr>
                <w:rFonts w:hint="eastAsia"/>
                <w:lang w:eastAsia="ja-JP"/>
              </w:rPr>
              <w:t>三　学則（変更事項を記載した書類及び新旧の比較対照表を含む。）</w:t>
            </w:r>
          </w:p>
          <w:p w14:paraId="54E34994" w14:textId="77777777" w:rsidR="001616F7" w:rsidRDefault="001616F7" w:rsidP="00ED01ED">
            <w:pPr>
              <w:pStyle w:val="a9"/>
              <w:ind w:leftChars="81" w:left="170" w:firstLine="1"/>
              <w:rPr>
                <w:lang w:eastAsia="ja-JP"/>
              </w:rPr>
            </w:pPr>
            <w:r>
              <w:rPr>
                <w:rFonts w:hint="eastAsia"/>
                <w:lang w:eastAsia="ja-JP"/>
              </w:rPr>
              <w:t>四　当該申請についての意思の決定を証する書類</w:t>
            </w:r>
          </w:p>
          <w:p w14:paraId="2E8A8F87" w14:textId="77777777" w:rsidR="001616F7" w:rsidRDefault="001616F7" w:rsidP="00ED01ED">
            <w:pPr>
              <w:pStyle w:val="a9"/>
              <w:ind w:leftChars="81" w:left="170" w:firstLine="1"/>
              <w:rPr>
                <w:lang w:eastAsia="ja-JP"/>
              </w:rPr>
            </w:pPr>
            <w:r>
              <w:rPr>
                <w:rFonts w:hint="eastAsia"/>
                <w:lang w:eastAsia="ja-JP"/>
              </w:rPr>
              <w:t>五　学部等の設置の趣旨及び学生の確保の見通し等を記載した書類</w:t>
            </w:r>
          </w:p>
          <w:p w14:paraId="14B102F1" w14:textId="77777777" w:rsidR="001616F7" w:rsidRDefault="001616F7" w:rsidP="00ED01ED">
            <w:pPr>
              <w:pStyle w:val="a9"/>
              <w:ind w:leftChars="81" w:left="170" w:firstLine="1"/>
              <w:rPr>
                <w:lang w:eastAsia="ja-JP"/>
              </w:rPr>
            </w:pPr>
            <w:r>
              <w:rPr>
                <w:rFonts w:hint="eastAsia"/>
                <w:lang w:eastAsia="ja-JP"/>
              </w:rPr>
              <w:t>六　教員名簿（別記様式第三号）</w:t>
            </w:r>
          </w:p>
          <w:p w14:paraId="65CA834F" w14:textId="77777777" w:rsidR="001616F7" w:rsidRDefault="001616F7" w:rsidP="00ED01ED">
            <w:pPr>
              <w:pStyle w:val="a9"/>
              <w:ind w:leftChars="80" w:left="168" w:firstLineChars="1" w:firstLine="2"/>
              <w:rPr>
                <w:lang w:eastAsia="ja-JP"/>
              </w:rPr>
            </w:pPr>
            <w:r>
              <w:rPr>
                <w:rFonts w:hint="eastAsia"/>
                <w:lang w:eastAsia="ja-JP"/>
              </w:rPr>
              <w:t>七　教員個人調書（別記様式第四号）</w:t>
            </w:r>
          </w:p>
          <w:p w14:paraId="251C4A8A" w14:textId="77777777" w:rsidR="001616F7" w:rsidRDefault="001616F7" w:rsidP="00ED01ED">
            <w:pPr>
              <w:pStyle w:val="a9"/>
              <w:ind w:leftChars="81" w:left="170" w:firstLine="1"/>
              <w:rPr>
                <w:lang w:eastAsia="ja-JP"/>
              </w:rPr>
            </w:pPr>
            <w:r>
              <w:rPr>
                <w:rFonts w:hint="eastAsia"/>
                <w:lang w:eastAsia="ja-JP"/>
              </w:rPr>
              <w:t>八　教員就任承諾書（別記様式第五号）</w:t>
            </w:r>
          </w:p>
          <w:p w14:paraId="496445A2" w14:textId="77777777" w:rsidR="001616F7" w:rsidRDefault="001616F7" w:rsidP="00ED01ED">
            <w:pPr>
              <w:pStyle w:val="a9"/>
              <w:jc w:val="center"/>
              <w:rPr>
                <w:lang w:eastAsia="ja-JP"/>
              </w:rPr>
            </w:pPr>
            <w:r>
              <w:rPr>
                <w:rFonts w:hint="eastAsia"/>
                <w:lang w:eastAsia="ja-JP"/>
              </w:rPr>
              <w:t>《２～５　略》</w:t>
            </w:r>
          </w:p>
          <w:p w14:paraId="26D025DB" w14:textId="77777777" w:rsidR="001616F7" w:rsidRPr="0023103D" w:rsidRDefault="001616F7" w:rsidP="00ED01ED">
            <w:pPr>
              <w:pStyle w:val="a9"/>
              <w:ind w:leftChars="1" w:left="170" w:hangingChars="80" w:hanging="168"/>
              <w:rPr>
                <w:lang w:eastAsia="ja-JP"/>
              </w:rPr>
            </w:pPr>
            <w:r w:rsidRPr="00B8338B">
              <w:rPr>
                <w:rFonts w:hint="eastAsia"/>
                <w:lang w:eastAsia="ja-JP"/>
              </w:rPr>
              <w:t>６　第</w:t>
            </w:r>
            <w:r>
              <w:rPr>
                <w:rFonts w:hint="eastAsia"/>
                <w:lang w:eastAsia="ja-JP"/>
              </w:rPr>
              <w:t>１</w:t>
            </w:r>
            <w:r w:rsidRPr="00B8338B">
              <w:rPr>
                <w:rFonts w:hint="eastAsia"/>
                <w:lang w:eastAsia="ja-JP"/>
              </w:rPr>
              <w:t>項の申請をしようとする者のうち、既設の大学又は学部等（以下この項において「既設大学等」という。）を廃止し、その職員組織等を基に学部等を設置しようとする者は、同項の規定にかかわらず、当該学部等のうち、教育研究上の目的、授与する学位の種類及び分野、教員組織の編制並びに教育課程の編成等が既設大学等と同等であると文部科学大臣が認めるものについては、教員個人調書（別記様式第四号）を提出することを要しない。</w:t>
            </w:r>
          </w:p>
        </w:tc>
      </w:tr>
    </w:tbl>
    <w:p w14:paraId="7C94E31E" w14:textId="77777777" w:rsidR="001616F7" w:rsidRPr="0023103D" w:rsidRDefault="001616F7" w:rsidP="001616F7">
      <w:pPr>
        <w:pStyle w:val="a9"/>
        <w:rPr>
          <w:lang w:eastAsia="ja-JP"/>
        </w:rPr>
      </w:pPr>
    </w:p>
    <w:p w14:paraId="76D9FC04" w14:textId="77777777" w:rsidR="001616F7" w:rsidRDefault="001616F7" w:rsidP="001616F7">
      <w:pPr>
        <w:pStyle w:val="a9"/>
        <w:rPr>
          <w:lang w:eastAsia="ja-JP"/>
        </w:rPr>
      </w:pPr>
      <w:r>
        <w:rPr>
          <w:rFonts w:hint="eastAsia"/>
          <w:lang w:eastAsia="ja-JP"/>
        </w:rPr>
        <w:t xml:space="preserve">　学部・学科等の設置手続きと教職課程の設置手続きは異なります。学部・学科等の設置手続きを済ますことができれば、自動的に教職課程も認可されるというものではないということをまずは理解しておく必要があります。</w:t>
      </w:r>
    </w:p>
    <w:p w14:paraId="23A62B0D" w14:textId="74054A51" w:rsidR="001616F7" w:rsidRDefault="001616F7" w:rsidP="001616F7">
      <w:pPr>
        <w:pStyle w:val="a9"/>
        <w:rPr>
          <w:lang w:eastAsia="ja-JP"/>
        </w:rPr>
      </w:pPr>
      <w:r>
        <w:rPr>
          <w:rFonts w:hint="eastAsia"/>
          <w:lang w:eastAsia="ja-JP"/>
        </w:rPr>
        <w:t xml:space="preserve">　教職課程の設置にあたっては、原則として認可申請ですが、上記課程認定審査の確認事項</w:t>
      </w:r>
      <w:r w:rsidR="00A24471">
        <w:rPr>
          <w:rFonts w:hint="eastAsia"/>
          <w:lang w:eastAsia="ja-JP"/>
        </w:rPr>
        <w:t>1</w:t>
      </w:r>
      <w:r>
        <w:rPr>
          <w:rFonts w:hint="eastAsia"/>
          <w:lang w:eastAsia="ja-JP"/>
        </w:rPr>
        <w:t>（</w:t>
      </w:r>
      <w:r w:rsidR="00A24471">
        <w:rPr>
          <w:rFonts w:hint="eastAsia"/>
          <w:lang w:eastAsia="ja-JP"/>
        </w:rPr>
        <w:t>1</w:t>
      </w:r>
      <w:r>
        <w:rPr>
          <w:rFonts w:hint="eastAsia"/>
          <w:lang w:eastAsia="ja-JP"/>
        </w:rPr>
        <w:t>）③④に該当する場合のみ事前審査により「可」とされた場合に限り、届出で設置することができます。</w:t>
      </w:r>
    </w:p>
    <w:p w14:paraId="38CE6678" w14:textId="77777777" w:rsidR="001616F7" w:rsidRDefault="001616F7" w:rsidP="001616F7">
      <w:pPr>
        <w:pStyle w:val="a9"/>
        <w:ind w:firstLineChars="100" w:firstLine="210"/>
        <w:rPr>
          <w:lang w:eastAsia="ja-JP"/>
        </w:rPr>
      </w:pPr>
      <w:r w:rsidRPr="008D5A4F">
        <w:rPr>
          <w:rFonts w:hint="eastAsia"/>
          <w:lang w:eastAsia="ja-JP"/>
        </w:rPr>
        <w:t>学科等の再編が予定されており、教職課程を設置する場合、まずは、申請が必要かどうかを確認する必要があります。</w:t>
      </w:r>
    </w:p>
    <w:p w14:paraId="613DCDC7" w14:textId="77777777" w:rsidR="001616F7" w:rsidRDefault="001616F7" w:rsidP="001616F7">
      <w:pPr>
        <w:pStyle w:val="a9"/>
        <w:ind w:firstLineChars="100" w:firstLine="210"/>
        <w:rPr>
          <w:lang w:eastAsia="ja-JP"/>
        </w:rPr>
      </w:pPr>
      <w:r>
        <w:rPr>
          <w:rFonts w:hint="eastAsia"/>
          <w:lang w:eastAsia="ja-JP"/>
        </w:rPr>
        <w:t>申請という行為の性質上、申請となると準備にはかなりの時間を要します。</w:t>
      </w:r>
    </w:p>
    <w:p w14:paraId="1B0C3060" w14:textId="7121FE99" w:rsidR="001616F7" w:rsidRDefault="001616F7" w:rsidP="001616F7">
      <w:pPr>
        <w:pStyle w:val="a9"/>
        <w:ind w:firstLineChars="100" w:firstLine="210"/>
        <w:rPr>
          <w:lang w:eastAsia="ja-JP"/>
        </w:rPr>
      </w:pPr>
      <w:r>
        <w:rPr>
          <w:rFonts w:hint="eastAsia"/>
          <w:lang w:eastAsia="ja-JP"/>
        </w:rPr>
        <w:t>現在のスケジュールでは</w:t>
      </w:r>
      <w:r w:rsidR="00A24471">
        <w:rPr>
          <w:rFonts w:hint="eastAsia"/>
          <w:lang w:eastAsia="ja-JP"/>
        </w:rPr>
        <w:t>3</w:t>
      </w:r>
      <w:r>
        <w:rPr>
          <w:rFonts w:hint="eastAsia"/>
          <w:lang w:eastAsia="ja-JP"/>
        </w:rPr>
        <w:t>月末に申請書を提出することになっていますので、大学により準備開始の時期は異なりますが、遅くとも申請年度の</w:t>
      </w:r>
      <w:r w:rsidR="00A24471">
        <w:rPr>
          <w:rFonts w:hint="eastAsia"/>
          <w:lang w:eastAsia="ja-JP"/>
        </w:rPr>
        <w:t>9</w:t>
      </w:r>
      <w:r>
        <w:rPr>
          <w:rFonts w:hint="eastAsia"/>
          <w:lang w:eastAsia="ja-JP"/>
        </w:rPr>
        <w:t>月から書類を整え、</w:t>
      </w:r>
      <w:r w:rsidR="00A24471" w:rsidRPr="00A24471">
        <w:rPr>
          <w:lang w:eastAsia="ja-JP"/>
        </w:rPr>
        <w:t>1</w:t>
      </w:r>
      <w:r>
        <w:rPr>
          <w:rFonts w:hint="eastAsia"/>
          <w:lang w:eastAsia="ja-JP"/>
        </w:rPr>
        <w:t>月中旬から始まる事前相談において疑問点を解消できるようにしておくのが望ましいでしょう。</w:t>
      </w:r>
    </w:p>
    <w:p w14:paraId="3DA887A0" w14:textId="7CE5AC06" w:rsidR="001616F7" w:rsidRDefault="001616F7" w:rsidP="001616F7">
      <w:pPr>
        <w:pStyle w:val="a9"/>
        <w:ind w:firstLineChars="100" w:firstLine="210"/>
        <w:rPr>
          <w:lang w:eastAsia="ja-JP"/>
        </w:rPr>
      </w:pPr>
      <w:r>
        <w:rPr>
          <w:rFonts w:hint="eastAsia"/>
          <w:lang w:eastAsia="ja-JP"/>
        </w:rPr>
        <w:t>なお、</w:t>
      </w:r>
      <w:r w:rsidR="00A24471">
        <w:rPr>
          <w:rFonts w:hint="eastAsia"/>
          <w:lang w:eastAsia="ja-JP"/>
        </w:rPr>
        <w:t>1</w:t>
      </w:r>
      <w:r>
        <w:rPr>
          <w:rFonts w:hint="eastAsia"/>
          <w:lang w:eastAsia="ja-JP"/>
        </w:rPr>
        <w:t>（</w:t>
      </w:r>
      <w:r w:rsidR="00A24471">
        <w:rPr>
          <w:rFonts w:hint="eastAsia"/>
          <w:lang w:eastAsia="ja-JP"/>
        </w:rPr>
        <w:t>1</w:t>
      </w:r>
      <w:r>
        <w:rPr>
          <w:rFonts w:hint="eastAsia"/>
          <w:lang w:eastAsia="ja-JP"/>
        </w:rPr>
        <w:t>）③④については、変更後の教育課程が実施される</w:t>
      </w:r>
      <w:r w:rsidR="00A24471">
        <w:rPr>
          <w:rFonts w:hint="eastAsia"/>
          <w:lang w:eastAsia="ja-JP"/>
        </w:rPr>
        <w:t>2</w:t>
      </w:r>
      <w:r>
        <w:rPr>
          <w:rFonts w:hint="eastAsia"/>
          <w:lang w:eastAsia="ja-JP"/>
        </w:rPr>
        <w:t>年半前の</w:t>
      </w:r>
      <w:r w:rsidR="00EB3889">
        <w:rPr>
          <w:lang w:eastAsia="ja-JP"/>
        </w:rPr>
        <w:t>11</w:t>
      </w:r>
      <w:r>
        <w:rPr>
          <w:rFonts w:hint="eastAsia"/>
          <w:lang w:eastAsia="ja-JP"/>
        </w:rPr>
        <w:t>月末日までに変更届を提出することになっていますので注意が必要です。</w:t>
      </w:r>
    </w:p>
    <w:p w14:paraId="0567DA2C" w14:textId="1D45CD0A" w:rsidR="001616F7" w:rsidRDefault="00EB3889" w:rsidP="001616F7">
      <w:pPr>
        <w:pStyle w:val="a9"/>
        <w:ind w:firstLineChars="100" w:firstLine="210"/>
        <w:rPr>
          <w:lang w:eastAsia="ja-JP"/>
        </w:rPr>
      </w:pPr>
      <w:r>
        <w:rPr>
          <w:rFonts w:hint="eastAsia"/>
          <w:lang w:eastAsia="ja-JP"/>
        </w:rPr>
        <w:t>令和</w:t>
      </w:r>
      <w:r>
        <w:rPr>
          <w:lang w:eastAsia="ja-JP"/>
        </w:rPr>
        <w:t>5</w:t>
      </w:r>
      <w:r>
        <w:rPr>
          <w:rFonts w:hint="eastAsia"/>
          <w:lang w:eastAsia="ja-JP"/>
        </w:rPr>
        <w:t>年度開設用手引きまでは</w:t>
      </w:r>
      <w:r>
        <w:rPr>
          <w:rFonts w:hint="eastAsia"/>
          <w:lang w:eastAsia="ja-JP"/>
        </w:rPr>
        <w:t>9</w:t>
      </w:r>
      <w:r>
        <w:rPr>
          <w:rFonts w:hint="eastAsia"/>
          <w:lang w:eastAsia="ja-JP"/>
        </w:rPr>
        <w:t>月末日となっていましたが、令和</w:t>
      </w:r>
      <w:r>
        <w:rPr>
          <w:rFonts w:hint="eastAsia"/>
          <w:lang w:eastAsia="ja-JP"/>
        </w:rPr>
        <w:t>4</w:t>
      </w:r>
      <w:r>
        <w:rPr>
          <w:rFonts w:hint="eastAsia"/>
          <w:lang w:eastAsia="ja-JP"/>
        </w:rPr>
        <w:t>年期中において届出期限が</w:t>
      </w:r>
      <w:r>
        <w:rPr>
          <w:rFonts w:hint="eastAsia"/>
          <w:lang w:eastAsia="ja-JP"/>
        </w:rPr>
        <w:lastRenderedPageBreak/>
        <w:t>1</w:t>
      </w:r>
      <w:r>
        <w:rPr>
          <w:lang w:eastAsia="ja-JP"/>
        </w:rPr>
        <w:t>1</w:t>
      </w:r>
      <w:r>
        <w:rPr>
          <w:rFonts w:hint="eastAsia"/>
          <w:lang w:eastAsia="ja-JP"/>
        </w:rPr>
        <w:t>月末と変更になり、令和</w:t>
      </w:r>
      <w:r>
        <w:rPr>
          <w:rFonts w:hint="eastAsia"/>
          <w:lang w:eastAsia="ja-JP"/>
        </w:rPr>
        <w:t>6</w:t>
      </w:r>
      <w:r>
        <w:rPr>
          <w:rFonts w:hint="eastAsia"/>
          <w:lang w:eastAsia="ja-JP"/>
        </w:rPr>
        <w:t>年度開設用手引きからは</w:t>
      </w:r>
      <w:r>
        <w:rPr>
          <w:rFonts w:hint="eastAsia"/>
          <w:lang w:eastAsia="ja-JP"/>
        </w:rPr>
        <w:t>9</w:t>
      </w:r>
      <w:r>
        <w:rPr>
          <w:rFonts w:hint="eastAsia"/>
          <w:lang w:eastAsia="ja-JP"/>
        </w:rPr>
        <w:t>月末までの提出または</w:t>
      </w:r>
      <w:r>
        <w:rPr>
          <w:rFonts w:hint="eastAsia"/>
          <w:lang w:eastAsia="ja-JP"/>
        </w:rPr>
        <w:t>1</w:t>
      </w:r>
      <w:r>
        <w:rPr>
          <w:lang w:eastAsia="ja-JP"/>
        </w:rPr>
        <w:t>1</w:t>
      </w:r>
      <w:r>
        <w:rPr>
          <w:rFonts w:hint="eastAsia"/>
          <w:lang w:eastAsia="ja-JP"/>
        </w:rPr>
        <w:t>月末までの提出の</w:t>
      </w:r>
      <w:r>
        <w:rPr>
          <w:rFonts w:hint="eastAsia"/>
          <w:lang w:eastAsia="ja-JP"/>
        </w:rPr>
        <w:t>2</w:t>
      </w:r>
      <w:r>
        <w:rPr>
          <w:rFonts w:hint="eastAsia"/>
          <w:lang w:eastAsia="ja-JP"/>
        </w:rPr>
        <w:t>つ期限が設けられました。</w:t>
      </w:r>
    </w:p>
    <w:p w14:paraId="19D7C5A9" w14:textId="77777777" w:rsidR="00EB3889" w:rsidRDefault="00EB3889" w:rsidP="001616F7">
      <w:pPr>
        <w:pStyle w:val="a9"/>
        <w:ind w:firstLineChars="100" w:firstLine="210"/>
        <w:rPr>
          <w:lang w:eastAsia="ja-JP"/>
        </w:rPr>
      </w:pPr>
    </w:p>
    <w:p w14:paraId="7C2983AD" w14:textId="6C58EA49" w:rsidR="001616F7" w:rsidRDefault="001616F7" w:rsidP="001616F7">
      <w:pPr>
        <w:pStyle w:val="a9"/>
        <w:rPr>
          <w:lang w:eastAsia="ja-JP"/>
        </w:rPr>
      </w:pPr>
      <w:r>
        <w:rPr>
          <w:rFonts w:hint="eastAsia"/>
          <w:lang w:eastAsia="ja-JP"/>
        </w:rPr>
        <w:t>◆</w:t>
      </w:r>
      <w:r w:rsidR="00EB3889" w:rsidRPr="00EB3889">
        <w:rPr>
          <w:rFonts w:hint="eastAsia"/>
          <w:lang w:eastAsia="ja-JP"/>
        </w:rPr>
        <w:t>令和</w:t>
      </w:r>
      <w:r w:rsidR="00CF3E2F">
        <w:rPr>
          <w:lang w:eastAsia="ja-JP"/>
        </w:rPr>
        <w:t>7</w:t>
      </w:r>
      <w:r w:rsidR="00EB3889" w:rsidRPr="00EB3889">
        <w:rPr>
          <w:rFonts w:hint="eastAsia"/>
          <w:lang w:eastAsia="ja-JP"/>
        </w:rPr>
        <w:t>年度開設用</w:t>
      </w:r>
      <w:r>
        <w:rPr>
          <w:rFonts w:hint="eastAsia"/>
          <w:lang w:eastAsia="ja-JP"/>
        </w:rPr>
        <w:t>手引き</w:t>
      </w:r>
      <w:r w:rsidR="00A24471">
        <w:rPr>
          <w:rFonts w:hint="eastAsia"/>
          <w:lang w:eastAsia="ja-JP"/>
        </w:rPr>
        <w:t>別冊</w:t>
      </w:r>
      <w:r w:rsidR="00A24471">
        <w:rPr>
          <w:rFonts w:hint="eastAsia"/>
          <w:lang w:eastAsia="ja-JP"/>
        </w:rPr>
        <w:t>Q</w:t>
      </w:r>
      <w:r>
        <w:rPr>
          <w:rFonts w:hint="eastAsia"/>
          <w:lang w:eastAsia="ja-JP"/>
        </w:rPr>
        <w:t>＆</w:t>
      </w:r>
      <w:r w:rsidR="00A24471">
        <w:rPr>
          <w:rFonts w:hint="eastAsia"/>
          <w:lang w:eastAsia="ja-JP"/>
        </w:rPr>
        <w:t>A</w:t>
      </w:r>
      <w:r>
        <w:rPr>
          <w:rFonts w:hint="eastAsia"/>
          <w:lang w:eastAsia="ja-JP"/>
        </w:rPr>
        <w:t>（</w:t>
      </w:r>
      <w:r w:rsidRPr="00A24471">
        <w:rPr>
          <w:lang w:eastAsia="ja-JP"/>
        </w:rPr>
        <w:t>No.9</w:t>
      </w:r>
      <w:r w:rsidR="00CF3E2F">
        <w:rPr>
          <w:lang w:eastAsia="ja-JP"/>
        </w:rPr>
        <w:t>2</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1616F7" w14:paraId="78229151" w14:textId="77777777" w:rsidTr="00ED01ED">
        <w:tc>
          <w:tcPr>
            <w:tcW w:w="8930" w:type="dxa"/>
            <w:tcBorders>
              <w:top w:val="dashed" w:sz="4" w:space="0" w:color="auto"/>
              <w:left w:val="dashed" w:sz="4" w:space="0" w:color="auto"/>
              <w:bottom w:val="dashed" w:sz="4" w:space="0" w:color="auto"/>
              <w:right w:val="dashed" w:sz="4" w:space="0" w:color="auto"/>
            </w:tcBorders>
          </w:tcPr>
          <w:p w14:paraId="5FAD7ECE" w14:textId="77777777" w:rsidR="001616F7" w:rsidRDefault="001616F7" w:rsidP="00ED01ED">
            <w:pPr>
              <w:pStyle w:val="a9"/>
              <w:ind w:leftChars="14" w:left="170" w:hangingChars="67" w:hanging="141"/>
              <w:rPr>
                <w:lang w:eastAsia="ja-JP"/>
              </w:rPr>
            </w:pPr>
            <w:r>
              <w:rPr>
                <w:rFonts w:hint="eastAsia"/>
                <w:lang w:eastAsia="ja-JP"/>
              </w:rPr>
              <w:t>Ｑ　認定課程を有する学科が、改組となった場合に、再度課程認定を受ける必要があるか。届出設置の場合には、変更届の提出でよいのか。例えば、以下のような場合には、再課程認定申請が必要か。</w:t>
            </w:r>
          </w:p>
          <w:p w14:paraId="1DE68186" w14:textId="77777777" w:rsidR="001616F7" w:rsidRDefault="001616F7" w:rsidP="00ED01ED">
            <w:pPr>
              <w:pStyle w:val="a9"/>
              <w:rPr>
                <w:lang w:eastAsia="ja-JP"/>
              </w:rPr>
            </w:pPr>
            <w:r>
              <w:rPr>
                <w:rFonts w:hint="eastAsia"/>
                <w:lang w:eastAsia="ja-JP"/>
              </w:rPr>
              <w:t>（例）</w:t>
            </w:r>
          </w:p>
          <w:p w14:paraId="2F03BF9B" w14:textId="77777777" w:rsidR="001616F7" w:rsidRDefault="001616F7" w:rsidP="00ED01ED">
            <w:pPr>
              <w:pStyle w:val="a9"/>
              <w:ind w:leftChars="148" w:left="311"/>
              <w:rPr>
                <w:lang w:eastAsia="ja-JP"/>
              </w:rPr>
            </w:pPr>
            <w:r>
              <w:rPr>
                <w:rFonts w:hint="eastAsia"/>
                <w:lang w:eastAsia="ja-JP"/>
              </w:rPr>
              <w:t>認定課程を有する学部学科と認定課程：</w:t>
            </w:r>
          </w:p>
          <w:p w14:paraId="3DDA738D" w14:textId="77777777" w:rsidR="001616F7" w:rsidRDefault="001616F7" w:rsidP="00ED01ED">
            <w:pPr>
              <w:pStyle w:val="a9"/>
              <w:ind w:leftChars="148" w:left="311"/>
              <w:rPr>
                <w:lang w:eastAsia="ja-JP"/>
              </w:rPr>
            </w:pPr>
            <w:r>
              <w:rPr>
                <w:rFonts w:hint="eastAsia"/>
                <w:lang w:eastAsia="ja-JP"/>
              </w:rPr>
              <w:t>○外国語学部</w:t>
            </w:r>
            <w:r>
              <w:rPr>
                <w:rFonts w:hint="eastAsia"/>
                <w:lang w:eastAsia="ja-JP"/>
              </w:rPr>
              <w:t xml:space="preserve"> </w:t>
            </w:r>
            <w:r>
              <w:rPr>
                <w:rFonts w:hint="eastAsia"/>
                <w:lang w:eastAsia="ja-JP"/>
              </w:rPr>
              <w:t>英語学科</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中一種免（英語）</w:t>
            </w:r>
          </w:p>
          <w:p w14:paraId="008FC4B0" w14:textId="77777777" w:rsidR="001616F7" w:rsidRDefault="001616F7" w:rsidP="00ED01ED">
            <w:pPr>
              <w:pStyle w:val="a9"/>
              <w:ind w:leftChars="688" w:left="1445"/>
              <w:rPr>
                <w:lang w:eastAsia="ja-JP"/>
              </w:rPr>
            </w:pPr>
            <w:r>
              <w:rPr>
                <w:rFonts w:hint="eastAsia"/>
                <w:lang w:eastAsia="ja-JP"/>
              </w:rPr>
              <w:t>日本語学科</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中一種免（国語）</w:t>
            </w:r>
          </w:p>
          <w:p w14:paraId="26794CF6" w14:textId="77777777" w:rsidR="001616F7" w:rsidRDefault="001616F7" w:rsidP="00ED01ED">
            <w:pPr>
              <w:pStyle w:val="a9"/>
              <w:ind w:leftChars="148" w:left="311"/>
              <w:rPr>
                <w:lang w:eastAsia="ja-JP"/>
              </w:rPr>
            </w:pPr>
            <w:r>
              <w:rPr>
                <w:rFonts w:hint="eastAsia"/>
                <w:lang w:eastAsia="ja-JP"/>
              </w:rPr>
              <w:t>改組後：</w:t>
            </w:r>
          </w:p>
          <w:p w14:paraId="168A359D" w14:textId="77777777" w:rsidR="001616F7" w:rsidRDefault="001616F7" w:rsidP="00ED01ED">
            <w:pPr>
              <w:pStyle w:val="a9"/>
              <w:ind w:leftChars="148" w:left="311"/>
              <w:rPr>
                <w:lang w:eastAsia="ja-JP"/>
              </w:rPr>
            </w:pPr>
            <w:r>
              <w:rPr>
                <w:rFonts w:hint="eastAsia"/>
                <w:lang w:eastAsia="ja-JP"/>
              </w:rPr>
              <w:t>○外国語学部</w:t>
            </w:r>
            <w:r>
              <w:rPr>
                <w:rFonts w:hint="eastAsia"/>
                <w:lang w:eastAsia="ja-JP"/>
              </w:rPr>
              <w:t xml:space="preserve"> </w:t>
            </w:r>
            <w:r>
              <w:rPr>
                <w:rFonts w:hint="eastAsia"/>
                <w:lang w:eastAsia="ja-JP"/>
              </w:rPr>
              <w:t>多言語多文化学科</w:t>
            </w:r>
            <w:r>
              <w:rPr>
                <w:rFonts w:hint="eastAsia"/>
                <w:lang w:eastAsia="ja-JP"/>
              </w:rPr>
              <w:t xml:space="preserve"> </w:t>
            </w:r>
            <w:r>
              <w:rPr>
                <w:rFonts w:hint="eastAsia"/>
                <w:lang w:eastAsia="ja-JP"/>
              </w:rPr>
              <w:t>英語専攻</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中一種免（英語）</w:t>
            </w:r>
          </w:p>
          <w:p w14:paraId="4F378883" w14:textId="77777777" w:rsidR="001616F7" w:rsidRDefault="001616F7" w:rsidP="00ED01ED">
            <w:pPr>
              <w:pStyle w:val="a9"/>
              <w:ind w:leftChars="1566" w:left="3289"/>
              <w:rPr>
                <w:lang w:eastAsia="ja-JP"/>
              </w:rPr>
            </w:pPr>
            <w:r>
              <w:rPr>
                <w:rFonts w:hint="eastAsia"/>
                <w:lang w:eastAsia="ja-JP"/>
              </w:rPr>
              <w:t>日本語専攻</w:t>
            </w:r>
            <w:r>
              <w:rPr>
                <w:rFonts w:hint="eastAsia"/>
                <w:lang w:eastAsia="ja-JP"/>
              </w:rPr>
              <w:t xml:space="preserve"> </w:t>
            </w:r>
            <w:r>
              <w:rPr>
                <w:rFonts w:hint="eastAsia"/>
                <w:lang w:eastAsia="ja-JP"/>
              </w:rPr>
              <w:t>＝</w:t>
            </w:r>
            <w:r>
              <w:rPr>
                <w:rFonts w:hint="eastAsia"/>
                <w:lang w:eastAsia="ja-JP"/>
              </w:rPr>
              <w:t xml:space="preserve"> </w:t>
            </w:r>
            <w:r>
              <w:rPr>
                <w:rFonts w:hint="eastAsia"/>
                <w:lang w:eastAsia="ja-JP"/>
              </w:rPr>
              <w:t>中一種免（国語）</w:t>
            </w:r>
          </w:p>
          <w:p w14:paraId="207CDBD3" w14:textId="77777777" w:rsidR="001616F7" w:rsidRDefault="001616F7" w:rsidP="00ED01ED">
            <w:pPr>
              <w:pStyle w:val="a9"/>
              <w:rPr>
                <w:lang w:eastAsia="ja-JP"/>
              </w:rPr>
            </w:pPr>
          </w:p>
          <w:p w14:paraId="710A01B8" w14:textId="4E0CA7FD" w:rsidR="001616F7" w:rsidRDefault="001616F7" w:rsidP="00ED01ED">
            <w:pPr>
              <w:pStyle w:val="a9"/>
              <w:ind w:leftChars="1" w:left="170" w:hangingChars="80" w:hanging="168"/>
              <w:rPr>
                <w:lang w:eastAsia="ja-JP"/>
              </w:rPr>
            </w:pPr>
            <w:r>
              <w:rPr>
                <w:rFonts w:hint="eastAsia"/>
                <w:lang w:eastAsia="ja-JP"/>
              </w:rPr>
              <w:t>Ａ　届出設置であるか否かに関わらず、「課程認定審査の確認事項」</w:t>
            </w:r>
            <w:r w:rsidR="00A24471">
              <w:rPr>
                <w:rFonts w:hint="eastAsia"/>
                <w:lang w:eastAsia="ja-JP"/>
              </w:rPr>
              <w:t>1</w:t>
            </w:r>
            <w:r>
              <w:rPr>
                <w:rFonts w:hint="eastAsia"/>
                <w:lang w:eastAsia="ja-JP"/>
              </w:rPr>
              <w:t>（</w:t>
            </w:r>
            <w:r w:rsidR="00A24471">
              <w:rPr>
                <w:rFonts w:hint="eastAsia"/>
                <w:lang w:eastAsia="ja-JP"/>
              </w:rPr>
              <w:t>1</w:t>
            </w:r>
            <w:r>
              <w:rPr>
                <w:rFonts w:hint="eastAsia"/>
                <w:lang w:eastAsia="ja-JP"/>
              </w:rPr>
              <w:t>）より、組織の設置、廃止及び分離と解される場合には、原則として新たに教職課程認定を受けなければならない。例の場合は、外国語学部において、既存の学科を廃止し、新たな学科の設置が行われていることから、新たに教職課程認定を受けなければならない。</w:t>
            </w:r>
          </w:p>
          <w:p w14:paraId="27F0E868" w14:textId="77777777" w:rsidR="001616F7" w:rsidRDefault="001616F7" w:rsidP="00ED01ED">
            <w:pPr>
              <w:pStyle w:val="a9"/>
              <w:ind w:leftChars="81" w:left="170" w:firstLineChars="100" w:firstLine="210"/>
              <w:rPr>
                <w:lang w:eastAsia="ja-JP"/>
              </w:rPr>
            </w:pPr>
            <w:r>
              <w:rPr>
                <w:rFonts w:hint="eastAsia"/>
                <w:lang w:eastAsia="ja-JP"/>
              </w:rPr>
              <w:t>なお、分離の場合で、従前の学科等の学科名称、教育課程、教員組織及び学位（又は学科の分野）の全てについて同一とみなされる学科等が分離後の組織として残る場合には、その学科等については、必ずしも課程認定を要しない場合がある。</w:t>
            </w:r>
          </w:p>
          <w:p w14:paraId="60109B4C" w14:textId="77777777" w:rsidR="001616F7" w:rsidRDefault="001616F7" w:rsidP="00ED01ED">
            <w:pPr>
              <w:pStyle w:val="a9"/>
              <w:ind w:leftChars="81" w:left="170" w:firstLineChars="100" w:firstLine="210"/>
              <w:rPr>
                <w:lang w:eastAsia="ja-JP"/>
              </w:rPr>
            </w:pPr>
            <w:r>
              <w:rPr>
                <w:rFonts w:hint="eastAsia"/>
                <w:lang w:eastAsia="ja-JP"/>
              </w:rPr>
              <w:t>いずれにせよ、教職課程認定を受けた際と異なる組織や教育課程等に変更を予定している場合には、文部科学省に相談すること。</w:t>
            </w:r>
          </w:p>
        </w:tc>
      </w:tr>
    </w:tbl>
    <w:p w14:paraId="612DC10B" w14:textId="77777777" w:rsidR="001616F7" w:rsidRDefault="001616F7" w:rsidP="001616F7">
      <w:pPr>
        <w:rPr>
          <w:rFonts w:ascii="ＭＳ 明朝" w:hAnsi="ＭＳ 明朝"/>
          <w:i/>
          <w:u w:val="single"/>
        </w:rPr>
      </w:pPr>
    </w:p>
    <w:p w14:paraId="33539D23" w14:textId="77777777" w:rsidR="001616F7" w:rsidRPr="00143043" w:rsidRDefault="001616F7" w:rsidP="001616F7">
      <w:pPr>
        <w:rPr>
          <w:rFonts w:ascii="ＭＳ 明朝" w:hAnsi="ＭＳ 明朝"/>
          <w:i/>
          <w:u w:val="single"/>
        </w:rPr>
      </w:pPr>
      <w:r w:rsidRPr="00143043">
        <w:rPr>
          <w:rFonts w:ascii="ＭＳ 明朝" w:hAnsi="ＭＳ 明朝" w:hint="eastAsia"/>
          <w:i/>
          <w:u w:val="single"/>
        </w:rPr>
        <w:t>Ｐｏｉｎｔ</w:t>
      </w:r>
    </w:p>
    <w:p w14:paraId="29C00EE6" w14:textId="77777777" w:rsidR="001616F7" w:rsidRPr="00143043" w:rsidRDefault="001616F7" w:rsidP="001616F7">
      <w:pPr>
        <w:rPr>
          <w:rFonts w:ascii="ＭＳ 明朝" w:hAnsi="ＭＳ 明朝"/>
          <w:szCs w:val="24"/>
        </w:rPr>
      </w:pPr>
      <w:r w:rsidRPr="00143043">
        <w:rPr>
          <w:rFonts w:ascii="ＭＳ 明朝" w:hAnsi="ＭＳ 明朝" w:hint="eastAsia"/>
          <w:szCs w:val="24"/>
        </w:rPr>
        <w:t xml:space="preserve">　実態としては</w:t>
      </w:r>
    </w:p>
    <w:p w14:paraId="48085676" w14:textId="77777777" w:rsidR="001616F7" w:rsidRPr="00143043" w:rsidRDefault="001616F7" w:rsidP="001616F7">
      <w:pPr>
        <w:rPr>
          <w:rFonts w:ascii="ＭＳ 明朝" w:hAnsi="ＭＳ 明朝"/>
          <w:szCs w:val="24"/>
        </w:rPr>
      </w:pPr>
      <w:r w:rsidRPr="00143043">
        <w:rPr>
          <w:rFonts w:ascii="ＭＳ 明朝" w:hAnsi="ＭＳ 明朝"/>
          <w:noProof/>
          <w:szCs w:val="24"/>
        </w:rPr>
        <mc:AlternateContent>
          <mc:Choice Requires="wps">
            <w:drawing>
              <wp:anchor distT="0" distB="0" distL="114300" distR="114300" simplePos="0" relativeHeight="251669504" behindDoc="0" locked="0" layoutInCell="1" allowOverlap="1" wp14:anchorId="6F1B8790" wp14:editId="0E2C9F85">
                <wp:simplePos x="0" y="0"/>
                <wp:positionH relativeFrom="column">
                  <wp:posOffset>1974215</wp:posOffset>
                </wp:positionH>
                <wp:positionV relativeFrom="paragraph">
                  <wp:posOffset>94615</wp:posOffset>
                </wp:positionV>
                <wp:extent cx="1019175" cy="295275"/>
                <wp:effectExtent l="0" t="0" r="0" b="9525"/>
                <wp:wrapNone/>
                <wp:docPr id="3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DADC" w14:textId="77777777" w:rsidR="001616F7" w:rsidRPr="00143043" w:rsidRDefault="001616F7" w:rsidP="001616F7">
                            <w:pPr>
                              <w:rPr>
                                <w:rFonts w:ascii="ＭＳ 明朝" w:hAnsi="ＭＳ 明朝"/>
                                <w:sz w:val="16"/>
                                <w:szCs w:val="16"/>
                              </w:rPr>
                            </w:pPr>
                            <w:r w:rsidRPr="00143043">
                              <w:rPr>
                                <w:rFonts w:ascii="ＭＳ 明朝" w:hAnsi="ＭＳ 明朝" w:hint="eastAsia"/>
                                <w:sz w:val="16"/>
                                <w:szCs w:val="16"/>
                              </w:rPr>
                              <w:t>改組により統合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8790" id="_x0000_t202" coordsize="21600,21600" o:spt="202" path="m,l,21600r21600,l21600,xe">
                <v:stroke joinstyle="miter"/>
                <v:path gradientshapeok="t" o:connecttype="rect"/>
              </v:shapetype>
              <v:shape id="Text Box 115" o:spid="_x0000_s1026" type="#_x0000_t202" style="position:absolute;left:0;text-align:left;margin-left:155.45pt;margin-top:7.45pt;width:80.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" filled="f" stroked="f">
                <v:textbox inset="5.85pt,.7pt,5.85pt,.7pt">
                  <w:txbxContent>
                    <w:p w14:paraId="7808DADC" w14:textId="77777777" w:rsidR="001616F7" w:rsidRPr="00143043" w:rsidRDefault="001616F7" w:rsidP="001616F7">
                      <w:pPr>
                        <w:rPr>
                          <w:rFonts w:ascii="ＭＳ 明朝" w:hAnsi="ＭＳ 明朝"/>
                          <w:sz w:val="16"/>
                          <w:szCs w:val="16"/>
                        </w:rPr>
                      </w:pPr>
                      <w:r w:rsidRPr="00143043">
                        <w:rPr>
                          <w:rFonts w:ascii="ＭＳ 明朝" w:hAnsi="ＭＳ 明朝" w:hint="eastAsia"/>
                          <w:sz w:val="16"/>
                          <w:szCs w:val="16"/>
                        </w:rPr>
                        <w:t>改組により統合</w:t>
                      </w:r>
                    </w:p>
                  </w:txbxContent>
                </v:textbox>
              </v:shape>
            </w:pict>
          </mc:Fallback>
        </mc:AlternateContent>
      </w:r>
      <w:r w:rsidRPr="00143043">
        <w:rPr>
          <w:rFonts w:ascii="ＭＳ 明朝" w:hAnsi="ＭＳ 明朝"/>
          <w:noProof/>
          <w:szCs w:val="24"/>
        </w:rPr>
        <mc:AlternateContent>
          <mc:Choice Requires="wps">
            <w:drawing>
              <wp:anchor distT="0" distB="0" distL="114300" distR="114300" simplePos="0" relativeHeight="251667456" behindDoc="0" locked="0" layoutInCell="1" allowOverlap="1" wp14:anchorId="60F05CB3" wp14:editId="00211F64">
                <wp:simplePos x="0" y="0"/>
                <wp:positionH relativeFrom="column">
                  <wp:posOffset>1433195</wp:posOffset>
                </wp:positionH>
                <wp:positionV relativeFrom="paragraph">
                  <wp:posOffset>83185</wp:posOffset>
                </wp:positionV>
                <wp:extent cx="161925" cy="495300"/>
                <wp:effectExtent l="0" t="0" r="28575" b="19050"/>
                <wp:wrapNone/>
                <wp:docPr id="33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95300"/>
                        </a:xfrm>
                        <a:prstGeom prst="rightBrace">
                          <a:avLst>
                            <a:gd name="adj1" fmla="val 2549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D1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3" o:spid="_x0000_s1026" type="#_x0000_t88" style="position:absolute;left:0;text-align:left;margin-left:112.85pt;margin-top:6.55pt;width:12.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" strokeweight="1pt">
                <v:textbox inset="5.85pt,.7pt,5.85pt,.7pt"/>
              </v:shape>
            </w:pict>
          </mc:Fallback>
        </mc:AlternateContent>
      </w:r>
      <w:r w:rsidRPr="00143043">
        <w:rPr>
          <w:rFonts w:ascii="ＭＳ 明朝" w:hAnsi="ＭＳ 明朝"/>
          <w:noProof/>
          <w:szCs w:val="24"/>
        </w:rPr>
        <mc:AlternateContent>
          <mc:Choice Requires="wps">
            <w:drawing>
              <wp:anchor distT="0" distB="0" distL="114300" distR="114300" simplePos="0" relativeHeight="251665408" behindDoc="0" locked="0" layoutInCell="1" allowOverlap="1" wp14:anchorId="11BDE312" wp14:editId="3CBCF5AB">
                <wp:simplePos x="0" y="0"/>
                <wp:positionH relativeFrom="column">
                  <wp:posOffset>316865</wp:posOffset>
                </wp:positionH>
                <wp:positionV relativeFrom="paragraph">
                  <wp:posOffset>83185</wp:posOffset>
                </wp:positionV>
                <wp:extent cx="1000125" cy="247650"/>
                <wp:effectExtent l="0" t="0" r="28575" b="19050"/>
                <wp:wrapNone/>
                <wp:docPr id="33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7650"/>
                        </a:xfrm>
                        <a:prstGeom prst="rect">
                          <a:avLst/>
                        </a:prstGeom>
                        <a:solidFill>
                          <a:srgbClr val="FFFFFF"/>
                        </a:solidFill>
                        <a:ln w="9525">
                          <a:solidFill>
                            <a:srgbClr val="000000"/>
                          </a:solidFill>
                          <a:miter lim="800000"/>
                          <a:headEnd/>
                          <a:tailEnd/>
                        </a:ln>
                      </wps:spPr>
                      <wps:txbx>
                        <w:txbxContent>
                          <w:p w14:paraId="3846A44E" w14:textId="77777777" w:rsidR="001616F7" w:rsidRPr="00143043" w:rsidRDefault="001616F7" w:rsidP="001616F7">
                            <w:pPr>
                              <w:jc w:val="center"/>
                              <w:rPr>
                                <w:rFonts w:ascii="ＭＳ 明朝" w:hAnsi="ＭＳ 明朝"/>
                              </w:rPr>
                            </w:pPr>
                            <w:r w:rsidRPr="00143043">
                              <w:rPr>
                                <w:rFonts w:ascii="ＭＳ 明朝" w:hAnsi="ＭＳ 明朝" w:hint="eastAsia"/>
                              </w:rPr>
                              <w:t>英語学科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E312" id="Rectangle 111" o:spid="_x0000_s1027" style="position:absolute;left:0;text-align:left;margin-left:24.95pt;margin-top:6.55pt;width:78.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">
                <v:textbox inset="5.85pt,.7pt,5.85pt,.7pt">
                  <w:txbxContent>
                    <w:p w14:paraId="3846A44E" w14:textId="77777777" w:rsidR="001616F7" w:rsidRPr="00143043" w:rsidRDefault="001616F7" w:rsidP="001616F7">
                      <w:pPr>
                        <w:jc w:val="center"/>
                        <w:rPr>
                          <w:rFonts w:ascii="ＭＳ 明朝" w:hAnsi="ＭＳ 明朝"/>
                        </w:rPr>
                      </w:pPr>
                      <w:r w:rsidRPr="00143043">
                        <w:rPr>
                          <w:rFonts w:ascii="ＭＳ 明朝" w:hAnsi="ＭＳ 明朝" w:hint="eastAsia"/>
                        </w:rPr>
                        <w:t>英語学科</w:t>
                      </w:r>
                    </w:p>
                  </w:txbxContent>
                </v:textbox>
              </v:rect>
            </w:pict>
          </mc:Fallback>
        </mc:AlternateContent>
      </w:r>
      <w:r w:rsidRPr="00143043">
        <w:rPr>
          <w:rFonts w:ascii="ＭＳ 明朝" w:hAnsi="ＭＳ 明朝" w:hint="eastAsia"/>
          <w:szCs w:val="24"/>
        </w:rPr>
        <w:t xml:space="preserve">　</w:t>
      </w:r>
    </w:p>
    <w:p w14:paraId="02E9BC98" w14:textId="77777777" w:rsidR="001616F7" w:rsidRPr="00143043" w:rsidRDefault="001616F7" w:rsidP="001616F7">
      <w:pPr>
        <w:rPr>
          <w:rFonts w:ascii="ＭＳ 明朝" w:hAnsi="ＭＳ 明朝"/>
          <w:szCs w:val="24"/>
        </w:rPr>
      </w:pPr>
      <w:r w:rsidRPr="00143043">
        <w:rPr>
          <w:rFonts w:ascii="ＭＳ 明朝" w:hAnsi="ＭＳ 明朝"/>
          <w:noProof/>
          <w:szCs w:val="24"/>
        </w:rPr>
        <mc:AlternateContent>
          <mc:Choice Requires="wps">
            <w:drawing>
              <wp:anchor distT="0" distB="0" distL="114300" distR="114300" simplePos="0" relativeHeight="251670528" behindDoc="0" locked="0" layoutInCell="1" allowOverlap="1" wp14:anchorId="382977F2" wp14:editId="29EB4E44">
                <wp:simplePos x="0" y="0"/>
                <wp:positionH relativeFrom="column">
                  <wp:posOffset>3620135</wp:posOffset>
                </wp:positionH>
                <wp:positionV relativeFrom="paragraph">
                  <wp:posOffset>6985</wp:posOffset>
                </wp:positionV>
                <wp:extent cx="1525905" cy="247650"/>
                <wp:effectExtent l="0" t="0" r="17145" b="19050"/>
                <wp:wrapNone/>
                <wp:docPr id="33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247650"/>
                        </a:xfrm>
                        <a:prstGeom prst="rect">
                          <a:avLst/>
                        </a:prstGeom>
                        <a:solidFill>
                          <a:srgbClr val="FFFFFF"/>
                        </a:solidFill>
                        <a:ln w="9525">
                          <a:solidFill>
                            <a:srgbClr val="000000"/>
                          </a:solidFill>
                          <a:miter lim="800000"/>
                          <a:headEnd/>
                          <a:tailEnd/>
                        </a:ln>
                      </wps:spPr>
                      <wps:txbx>
                        <w:txbxContent>
                          <w:p w14:paraId="49D39838" w14:textId="77777777" w:rsidR="001616F7" w:rsidRPr="00143043" w:rsidRDefault="001616F7" w:rsidP="001616F7">
                            <w:pPr>
                              <w:jc w:val="center"/>
                              <w:rPr>
                                <w:rFonts w:ascii="ＭＳ 明朝" w:hAnsi="ＭＳ 明朝"/>
                              </w:rPr>
                            </w:pPr>
                            <w:r w:rsidRPr="00143043">
                              <w:rPr>
                                <w:rFonts w:ascii="ＭＳ 明朝" w:hAnsi="ＭＳ 明朝" w:hint="eastAsia"/>
                              </w:rPr>
                              <w:t>多言語多文化学科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977F2" id="Rectangle 116" o:spid="_x0000_s1028" style="position:absolute;left:0;text-align:left;margin-left:285.05pt;margin-top:.55pt;width:120.1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">
                <v:textbox inset="5.85pt,.7pt,5.85pt,.7pt">
                  <w:txbxContent>
                    <w:p w14:paraId="49D39838" w14:textId="77777777" w:rsidR="001616F7" w:rsidRPr="00143043" w:rsidRDefault="001616F7" w:rsidP="001616F7">
                      <w:pPr>
                        <w:jc w:val="center"/>
                        <w:rPr>
                          <w:rFonts w:ascii="ＭＳ 明朝" w:hAnsi="ＭＳ 明朝"/>
                        </w:rPr>
                      </w:pPr>
                      <w:r w:rsidRPr="00143043">
                        <w:rPr>
                          <w:rFonts w:ascii="ＭＳ 明朝" w:hAnsi="ＭＳ 明朝" w:hint="eastAsia"/>
                        </w:rPr>
                        <w:t>多言語多文化学科</w:t>
                      </w:r>
                    </w:p>
                  </w:txbxContent>
                </v:textbox>
              </v:rect>
            </w:pict>
          </mc:Fallback>
        </mc:AlternateContent>
      </w:r>
      <w:r w:rsidRPr="00143043">
        <w:rPr>
          <w:rFonts w:ascii="ＭＳ 明朝" w:hAnsi="ＭＳ 明朝"/>
          <w:noProof/>
          <w:szCs w:val="24"/>
        </w:rPr>
        <mc:AlternateContent>
          <mc:Choice Requires="wps">
            <w:drawing>
              <wp:anchor distT="0" distB="0" distL="114300" distR="114300" simplePos="0" relativeHeight="251668480" behindDoc="0" locked="0" layoutInCell="1" allowOverlap="1" wp14:anchorId="432647E4" wp14:editId="2EA0D0B8">
                <wp:simplePos x="0" y="0"/>
                <wp:positionH relativeFrom="column">
                  <wp:posOffset>1707515</wp:posOffset>
                </wp:positionH>
                <wp:positionV relativeFrom="paragraph">
                  <wp:posOffset>35560</wp:posOffset>
                </wp:positionV>
                <wp:extent cx="1847850" cy="161925"/>
                <wp:effectExtent l="0" t="19050" r="38100" b="47625"/>
                <wp:wrapNone/>
                <wp:docPr id="33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61925"/>
                        </a:xfrm>
                        <a:prstGeom prst="rightArrow">
                          <a:avLst>
                            <a:gd name="adj1" fmla="val 50000"/>
                            <a:gd name="adj2" fmla="val 2852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F0C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4" o:spid="_x0000_s1026" type="#_x0000_t13" style="position:absolute;left:0;text-align:left;margin-left:134.45pt;margin-top:2.8pt;width:145.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">
                <v:textbox inset="5.85pt,.7pt,5.85pt,.7pt"/>
              </v:shape>
            </w:pict>
          </mc:Fallback>
        </mc:AlternateContent>
      </w:r>
      <w:r w:rsidRPr="00143043">
        <w:rPr>
          <w:rFonts w:ascii="ＭＳ 明朝" w:hAnsi="ＭＳ 明朝"/>
          <w:noProof/>
          <w:szCs w:val="24"/>
        </w:rPr>
        <mc:AlternateContent>
          <mc:Choice Requires="wps">
            <w:drawing>
              <wp:anchor distT="0" distB="0" distL="114300" distR="114300" simplePos="0" relativeHeight="251666432" behindDoc="0" locked="0" layoutInCell="1" allowOverlap="1" wp14:anchorId="6A73E2FB" wp14:editId="7AD7A39A">
                <wp:simplePos x="0" y="0"/>
                <wp:positionH relativeFrom="column">
                  <wp:posOffset>316865</wp:posOffset>
                </wp:positionH>
                <wp:positionV relativeFrom="paragraph">
                  <wp:posOffset>102235</wp:posOffset>
                </wp:positionV>
                <wp:extent cx="1000125" cy="247650"/>
                <wp:effectExtent l="0" t="0" r="28575" b="19050"/>
                <wp:wrapNone/>
                <wp:docPr id="33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7650"/>
                        </a:xfrm>
                        <a:prstGeom prst="rect">
                          <a:avLst/>
                        </a:prstGeom>
                        <a:solidFill>
                          <a:srgbClr val="FFFFFF"/>
                        </a:solidFill>
                        <a:ln w="9525">
                          <a:solidFill>
                            <a:srgbClr val="000000"/>
                          </a:solidFill>
                          <a:miter lim="800000"/>
                          <a:headEnd/>
                          <a:tailEnd/>
                        </a:ln>
                      </wps:spPr>
                      <wps:txbx>
                        <w:txbxContent>
                          <w:p w14:paraId="2E48A709" w14:textId="77777777" w:rsidR="001616F7" w:rsidRPr="00143043" w:rsidRDefault="001616F7" w:rsidP="001616F7">
                            <w:pPr>
                              <w:jc w:val="center"/>
                              <w:rPr>
                                <w:rFonts w:ascii="ＭＳ 明朝" w:hAnsi="ＭＳ 明朝"/>
                              </w:rPr>
                            </w:pPr>
                            <w:r w:rsidRPr="00143043">
                              <w:rPr>
                                <w:rFonts w:ascii="ＭＳ 明朝" w:hAnsi="ＭＳ 明朝" w:hint="eastAsia"/>
                              </w:rPr>
                              <w:t>日本語学科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E2FB" id="Rectangle 112" o:spid="_x0000_s1029" style="position:absolute;left:0;text-align:left;margin-left:24.95pt;margin-top:8.05pt;width:78.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">
                <v:textbox inset="5.85pt,.7pt,5.85pt,.7pt">
                  <w:txbxContent>
                    <w:p w14:paraId="2E48A709" w14:textId="77777777" w:rsidR="001616F7" w:rsidRPr="00143043" w:rsidRDefault="001616F7" w:rsidP="001616F7">
                      <w:pPr>
                        <w:jc w:val="center"/>
                        <w:rPr>
                          <w:rFonts w:ascii="ＭＳ 明朝" w:hAnsi="ＭＳ 明朝"/>
                        </w:rPr>
                      </w:pPr>
                      <w:r w:rsidRPr="00143043">
                        <w:rPr>
                          <w:rFonts w:ascii="ＭＳ 明朝" w:hAnsi="ＭＳ 明朝" w:hint="eastAsia"/>
                        </w:rPr>
                        <w:t>日本語学科</w:t>
                      </w:r>
                    </w:p>
                  </w:txbxContent>
                </v:textbox>
              </v:rect>
            </w:pict>
          </mc:Fallback>
        </mc:AlternateContent>
      </w:r>
    </w:p>
    <w:p w14:paraId="5BF4D0E2" w14:textId="77777777" w:rsidR="001616F7" w:rsidRPr="00143043" w:rsidRDefault="001616F7" w:rsidP="001616F7">
      <w:pPr>
        <w:rPr>
          <w:rFonts w:ascii="ＭＳ 明朝" w:hAnsi="ＭＳ 明朝"/>
          <w:szCs w:val="24"/>
        </w:rPr>
      </w:pPr>
    </w:p>
    <w:p w14:paraId="59FE5AC0" w14:textId="77777777" w:rsidR="001616F7" w:rsidRPr="00143043" w:rsidRDefault="001616F7" w:rsidP="001616F7">
      <w:pPr>
        <w:rPr>
          <w:rFonts w:ascii="ＭＳ 明朝" w:hAnsi="ＭＳ 明朝"/>
          <w:szCs w:val="24"/>
        </w:rPr>
      </w:pPr>
      <w:r w:rsidRPr="00143043">
        <w:rPr>
          <w:rFonts w:ascii="ＭＳ 明朝" w:hAnsi="ＭＳ 明朝" w:hint="eastAsia"/>
          <w:szCs w:val="24"/>
        </w:rPr>
        <w:t xml:space="preserve">　改組により二つの学科を統合し、学科名を変えただけ。</w:t>
      </w:r>
    </w:p>
    <w:p w14:paraId="0DEC50C5" w14:textId="77777777" w:rsidR="001616F7" w:rsidRPr="00143043" w:rsidRDefault="001616F7" w:rsidP="001616F7">
      <w:pPr>
        <w:rPr>
          <w:rFonts w:ascii="ＭＳ 明朝" w:hAnsi="ＭＳ 明朝"/>
          <w:szCs w:val="24"/>
        </w:rPr>
      </w:pPr>
      <w:r w:rsidRPr="00143043">
        <w:rPr>
          <w:rFonts w:ascii="ＭＳ 明朝" w:hAnsi="ＭＳ 明朝" w:hint="eastAsia"/>
          <w:szCs w:val="24"/>
        </w:rPr>
        <w:t xml:space="preserve">　故に学科等の名称変更にとどまるため、変更届の提出で良いのか、と考えてしまいます。</w:t>
      </w:r>
    </w:p>
    <w:p w14:paraId="3DE340F3" w14:textId="77777777" w:rsidR="001616F7" w:rsidRPr="00143043" w:rsidRDefault="001616F7" w:rsidP="001616F7">
      <w:pPr>
        <w:rPr>
          <w:rFonts w:ascii="ＭＳ 明朝" w:hAnsi="ＭＳ 明朝"/>
          <w:szCs w:val="24"/>
        </w:rPr>
      </w:pPr>
    </w:p>
    <w:p w14:paraId="523F8AA2" w14:textId="77777777" w:rsidR="001616F7" w:rsidRPr="00143043" w:rsidRDefault="001616F7" w:rsidP="001616F7">
      <w:pPr>
        <w:rPr>
          <w:rFonts w:ascii="ＭＳ 明朝" w:hAnsi="ＭＳ 明朝"/>
          <w:szCs w:val="24"/>
        </w:rPr>
      </w:pPr>
      <w:r w:rsidRPr="00143043">
        <w:rPr>
          <w:rFonts w:ascii="ＭＳ 明朝" w:hAnsi="ＭＳ 明朝" w:hint="eastAsia"/>
          <w:szCs w:val="24"/>
        </w:rPr>
        <w:t xml:space="preserve">　しかし、手続き上は</w:t>
      </w:r>
    </w:p>
    <w:p w14:paraId="6AB65951" w14:textId="77777777" w:rsidR="001616F7" w:rsidRPr="00143043" w:rsidRDefault="001616F7" w:rsidP="001616F7">
      <w:pPr>
        <w:rPr>
          <w:rFonts w:ascii="ＭＳ 明朝" w:hAnsi="ＭＳ 明朝"/>
          <w:szCs w:val="24"/>
        </w:rPr>
      </w:pPr>
      <w:r w:rsidRPr="00143043">
        <w:rPr>
          <w:rFonts w:ascii="ＭＳ 明朝" w:hAnsi="ＭＳ 明朝"/>
          <w:noProof/>
          <w:szCs w:val="24"/>
        </w:rPr>
        <mc:AlternateContent>
          <mc:Choice Requires="wps">
            <w:drawing>
              <wp:anchor distT="0" distB="0" distL="114300" distR="114300" simplePos="0" relativeHeight="251674624" behindDoc="0" locked="0" layoutInCell="1" allowOverlap="1" wp14:anchorId="3DAC44C7" wp14:editId="14D76D9F">
                <wp:simplePos x="0" y="0"/>
                <wp:positionH relativeFrom="column">
                  <wp:posOffset>1423670</wp:posOffset>
                </wp:positionH>
                <wp:positionV relativeFrom="paragraph">
                  <wp:posOffset>54610</wp:posOffset>
                </wp:positionV>
                <wp:extent cx="161925" cy="495300"/>
                <wp:effectExtent l="0" t="0" r="28575" b="19050"/>
                <wp:wrapNone/>
                <wp:docPr id="33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95300"/>
                        </a:xfrm>
                        <a:prstGeom prst="rightBrace">
                          <a:avLst>
                            <a:gd name="adj1" fmla="val 2549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0DB5" id="AutoShape 119" o:spid="_x0000_s1026" type="#_x0000_t88" style="position:absolute;left:0;text-align:left;margin-left:112.1pt;margin-top:4.3pt;width:12.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" strokeweight="1pt">
                <v:textbox inset="5.85pt,.7pt,5.85pt,.7pt"/>
              </v:shape>
            </w:pict>
          </mc:Fallback>
        </mc:AlternateContent>
      </w:r>
      <w:r w:rsidRPr="00143043">
        <w:rPr>
          <w:rFonts w:ascii="ＭＳ 明朝" w:hAnsi="ＭＳ 明朝"/>
          <w:noProof/>
          <w:szCs w:val="24"/>
        </w:rPr>
        <mc:AlternateContent>
          <mc:Choice Requires="wps">
            <w:drawing>
              <wp:anchor distT="0" distB="0" distL="114300" distR="114300" simplePos="0" relativeHeight="251671552" behindDoc="0" locked="0" layoutInCell="1" allowOverlap="1" wp14:anchorId="279532BF" wp14:editId="21C895E4">
                <wp:simplePos x="0" y="0"/>
                <wp:positionH relativeFrom="column">
                  <wp:posOffset>316865</wp:posOffset>
                </wp:positionH>
                <wp:positionV relativeFrom="paragraph">
                  <wp:posOffset>54610</wp:posOffset>
                </wp:positionV>
                <wp:extent cx="1000125" cy="247650"/>
                <wp:effectExtent l="0" t="0" r="28575" b="19050"/>
                <wp:wrapNone/>
                <wp:docPr id="3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7650"/>
                        </a:xfrm>
                        <a:prstGeom prst="rect">
                          <a:avLst/>
                        </a:prstGeom>
                        <a:solidFill>
                          <a:srgbClr val="FFFFFF"/>
                        </a:solidFill>
                        <a:ln w="9525">
                          <a:solidFill>
                            <a:srgbClr val="000000"/>
                          </a:solidFill>
                          <a:miter lim="800000"/>
                          <a:headEnd/>
                          <a:tailEnd/>
                        </a:ln>
                      </wps:spPr>
                      <wps:txbx>
                        <w:txbxContent>
                          <w:p w14:paraId="197E7F42" w14:textId="77777777" w:rsidR="001616F7" w:rsidRPr="00143043" w:rsidRDefault="001616F7" w:rsidP="001616F7">
                            <w:pPr>
                              <w:jc w:val="center"/>
                              <w:rPr>
                                <w:rFonts w:ascii="ＭＳ 明朝" w:hAnsi="ＭＳ 明朝"/>
                              </w:rPr>
                            </w:pPr>
                            <w:r w:rsidRPr="00143043">
                              <w:rPr>
                                <w:rFonts w:ascii="ＭＳ 明朝" w:hAnsi="ＭＳ 明朝" w:hint="eastAsia"/>
                              </w:rPr>
                              <w:t>英語学科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532BF" id="Rectangle 117" o:spid="_x0000_s1030" style="position:absolute;left:0;text-align:left;margin-left:24.95pt;margin-top:4.3pt;width:78.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">
                <v:textbox inset="5.85pt,.7pt,5.85pt,.7pt">
                  <w:txbxContent>
                    <w:p w14:paraId="197E7F42" w14:textId="77777777" w:rsidR="001616F7" w:rsidRPr="00143043" w:rsidRDefault="001616F7" w:rsidP="001616F7">
                      <w:pPr>
                        <w:jc w:val="center"/>
                        <w:rPr>
                          <w:rFonts w:ascii="ＭＳ 明朝" w:hAnsi="ＭＳ 明朝"/>
                        </w:rPr>
                      </w:pPr>
                      <w:r w:rsidRPr="00143043">
                        <w:rPr>
                          <w:rFonts w:ascii="ＭＳ 明朝" w:hAnsi="ＭＳ 明朝" w:hint="eastAsia"/>
                        </w:rPr>
                        <w:t>英語学科</w:t>
                      </w:r>
                    </w:p>
                  </w:txbxContent>
                </v:textbox>
              </v:rect>
            </w:pict>
          </mc:Fallback>
        </mc:AlternateContent>
      </w:r>
    </w:p>
    <w:p w14:paraId="708D6AEA" w14:textId="77777777" w:rsidR="001616F7" w:rsidRPr="00143043" w:rsidRDefault="001616F7" w:rsidP="001616F7">
      <w:pPr>
        <w:rPr>
          <w:rFonts w:ascii="ＭＳ 明朝" w:hAnsi="ＭＳ 明朝"/>
          <w:szCs w:val="24"/>
        </w:rPr>
      </w:pPr>
      <w:r w:rsidRPr="00143043">
        <w:rPr>
          <w:rFonts w:ascii="ＭＳ 明朝" w:hAnsi="ＭＳ 明朝"/>
          <w:noProof/>
          <w:szCs w:val="24"/>
        </w:rPr>
        <mc:AlternateContent>
          <mc:Choice Requires="wps">
            <w:drawing>
              <wp:anchor distT="0" distB="0" distL="114300" distR="114300" simplePos="0" relativeHeight="251672576" behindDoc="0" locked="0" layoutInCell="1" allowOverlap="1" wp14:anchorId="272B10C4" wp14:editId="3A2EE6E0">
                <wp:simplePos x="0" y="0"/>
                <wp:positionH relativeFrom="column">
                  <wp:posOffset>316865</wp:posOffset>
                </wp:positionH>
                <wp:positionV relativeFrom="paragraph">
                  <wp:posOffset>73660</wp:posOffset>
                </wp:positionV>
                <wp:extent cx="1000125" cy="247650"/>
                <wp:effectExtent l="0" t="0" r="28575" b="19050"/>
                <wp:wrapNone/>
                <wp:docPr id="33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7650"/>
                        </a:xfrm>
                        <a:prstGeom prst="rect">
                          <a:avLst/>
                        </a:prstGeom>
                        <a:solidFill>
                          <a:srgbClr val="FFFFFF"/>
                        </a:solidFill>
                        <a:ln w="9525">
                          <a:solidFill>
                            <a:srgbClr val="000000"/>
                          </a:solidFill>
                          <a:miter lim="800000"/>
                          <a:headEnd/>
                          <a:tailEnd/>
                        </a:ln>
                      </wps:spPr>
                      <wps:txbx>
                        <w:txbxContent>
                          <w:p w14:paraId="77DA0E67" w14:textId="77777777" w:rsidR="001616F7" w:rsidRPr="00143043" w:rsidRDefault="001616F7" w:rsidP="001616F7">
                            <w:pPr>
                              <w:jc w:val="center"/>
                              <w:rPr>
                                <w:rFonts w:ascii="ＭＳ 明朝" w:hAnsi="ＭＳ 明朝"/>
                              </w:rPr>
                            </w:pPr>
                            <w:r w:rsidRPr="00143043">
                              <w:rPr>
                                <w:rFonts w:ascii="ＭＳ 明朝" w:hAnsi="ＭＳ 明朝" w:hint="eastAsia"/>
                              </w:rPr>
                              <w:t>日本語学科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10C4" id="Rectangle 118" o:spid="_x0000_s1031" style="position:absolute;left:0;text-align:left;margin-left:24.95pt;margin-top:5.8pt;width:78.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">
                <v:textbox inset="5.85pt,.7pt,5.85pt,.7pt">
                  <w:txbxContent>
                    <w:p w14:paraId="77DA0E67" w14:textId="77777777" w:rsidR="001616F7" w:rsidRPr="00143043" w:rsidRDefault="001616F7" w:rsidP="001616F7">
                      <w:pPr>
                        <w:jc w:val="center"/>
                        <w:rPr>
                          <w:rFonts w:ascii="ＭＳ 明朝" w:hAnsi="ＭＳ 明朝"/>
                        </w:rPr>
                      </w:pPr>
                      <w:r w:rsidRPr="00143043">
                        <w:rPr>
                          <w:rFonts w:ascii="ＭＳ 明朝" w:hAnsi="ＭＳ 明朝" w:hint="eastAsia"/>
                        </w:rPr>
                        <w:t>日本語学科</w:t>
                      </w:r>
                    </w:p>
                  </w:txbxContent>
                </v:textbox>
              </v:rect>
            </w:pict>
          </mc:Fallback>
        </mc:AlternateContent>
      </w:r>
      <w:r w:rsidRPr="00143043">
        <w:rPr>
          <w:rFonts w:ascii="ＭＳ 明朝" w:hAnsi="ＭＳ 明朝" w:hint="eastAsia"/>
          <w:szCs w:val="24"/>
        </w:rPr>
        <w:t xml:space="preserve">　　　　　　　　　　</w:t>
      </w:r>
      <w:r>
        <w:rPr>
          <w:rFonts w:ascii="ＭＳ 明朝" w:hAnsi="ＭＳ 明朝" w:hint="eastAsia"/>
          <w:szCs w:val="24"/>
        </w:rPr>
        <w:t xml:space="preserve">　　</w:t>
      </w:r>
      <w:r w:rsidRPr="00143043">
        <w:rPr>
          <w:rFonts w:ascii="ＭＳ 明朝" w:hAnsi="ＭＳ 明朝" w:hint="eastAsia"/>
          <w:szCs w:val="24"/>
        </w:rPr>
        <w:t xml:space="preserve">　設置手続き上、「廃止」の手続きを行う。</w:t>
      </w:r>
    </w:p>
    <w:p w14:paraId="7C4B81D3" w14:textId="77777777" w:rsidR="001616F7" w:rsidRPr="00143043" w:rsidRDefault="001616F7" w:rsidP="001616F7">
      <w:pPr>
        <w:rPr>
          <w:rFonts w:ascii="ＭＳ 明朝" w:hAnsi="ＭＳ 明朝"/>
          <w:szCs w:val="24"/>
        </w:rPr>
      </w:pPr>
      <w:r w:rsidRPr="00143043">
        <w:rPr>
          <w:rFonts w:ascii="ＭＳ 明朝" w:hAnsi="ＭＳ 明朝"/>
          <w:noProof/>
          <w:szCs w:val="24"/>
        </w:rPr>
        <mc:AlternateContent>
          <mc:Choice Requires="wps">
            <w:drawing>
              <wp:anchor distT="0" distB="0" distL="114300" distR="114300" simplePos="0" relativeHeight="251675648" behindDoc="0" locked="0" layoutInCell="1" allowOverlap="1" wp14:anchorId="345BF7A4" wp14:editId="4738275E">
                <wp:simplePos x="0" y="0"/>
                <wp:positionH relativeFrom="column">
                  <wp:posOffset>288290</wp:posOffset>
                </wp:positionH>
                <wp:positionV relativeFrom="paragraph">
                  <wp:posOffset>226060</wp:posOffset>
                </wp:positionV>
                <wp:extent cx="1525905" cy="247650"/>
                <wp:effectExtent l="0" t="0" r="17145" b="19050"/>
                <wp:wrapNone/>
                <wp:docPr id="32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247650"/>
                        </a:xfrm>
                        <a:prstGeom prst="rect">
                          <a:avLst/>
                        </a:prstGeom>
                        <a:solidFill>
                          <a:srgbClr val="FFFFFF"/>
                        </a:solidFill>
                        <a:ln w="9525">
                          <a:solidFill>
                            <a:srgbClr val="000000"/>
                          </a:solidFill>
                          <a:miter lim="800000"/>
                          <a:headEnd/>
                          <a:tailEnd/>
                        </a:ln>
                      </wps:spPr>
                      <wps:txbx>
                        <w:txbxContent>
                          <w:p w14:paraId="32E034B8" w14:textId="77777777" w:rsidR="001616F7" w:rsidRPr="00143043" w:rsidRDefault="001616F7" w:rsidP="001616F7">
                            <w:pPr>
                              <w:jc w:val="center"/>
                              <w:rPr>
                                <w:rFonts w:ascii="ＭＳ 明朝" w:hAnsi="ＭＳ 明朝"/>
                              </w:rPr>
                            </w:pPr>
                            <w:r w:rsidRPr="00143043">
                              <w:rPr>
                                <w:rFonts w:ascii="ＭＳ 明朝" w:hAnsi="ＭＳ 明朝" w:hint="eastAsia"/>
                              </w:rPr>
                              <w:t>多言語多文化学科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F7A4" id="Rectangle 120" o:spid="_x0000_s1032" style="position:absolute;left:0;text-align:left;margin-left:22.7pt;margin-top:17.8pt;width:120.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">
                <v:textbox inset="5.85pt,.7pt,5.85pt,.7pt">
                  <w:txbxContent>
                    <w:p w14:paraId="32E034B8" w14:textId="77777777" w:rsidR="001616F7" w:rsidRPr="00143043" w:rsidRDefault="001616F7" w:rsidP="001616F7">
                      <w:pPr>
                        <w:jc w:val="center"/>
                        <w:rPr>
                          <w:rFonts w:ascii="ＭＳ 明朝" w:hAnsi="ＭＳ 明朝"/>
                        </w:rPr>
                      </w:pPr>
                      <w:r w:rsidRPr="00143043">
                        <w:rPr>
                          <w:rFonts w:ascii="ＭＳ 明朝" w:hAnsi="ＭＳ 明朝" w:hint="eastAsia"/>
                        </w:rPr>
                        <w:t>多言語多文化学科</w:t>
                      </w:r>
                    </w:p>
                  </w:txbxContent>
                </v:textbox>
              </v:rect>
            </w:pict>
          </mc:Fallback>
        </mc:AlternateContent>
      </w:r>
    </w:p>
    <w:p w14:paraId="77C06E5D" w14:textId="77777777" w:rsidR="001616F7" w:rsidRPr="00143043" w:rsidRDefault="001616F7" w:rsidP="001616F7">
      <w:pPr>
        <w:rPr>
          <w:rFonts w:ascii="ＭＳ 明朝" w:hAnsi="ＭＳ 明朝"/>
          <w:szCs w:val="24"/>
        </w:rPr>
      </w:pPr>
      <w:r w:rsidRPr="00143043">
        <w:rPr>
          <w:rFonts w:ascii="ＭＳ 明朝" w:hAnsi="ＭＳ 明朝" w:hint="eastAsia"/>
          <w:szCs w:val="24"/>
        </w:rPr>
        <w:t xml:space="preserve">　　　　　　　　　　　　　　</w:t>
      </w:r>
      <w:r>
        <w:rPr>
          <w:rFonts w:ascii="ＭＳ 明朝" w:hAnsi="ＭＳ 明朝" w:hint="eastAsia"/>
          <w:szCs w:val="24"/>
        </w:rPr>
        <w:t xml:space="preserve">　</w:t>
      </w:r>
      <w:r w:rsidRPr="00143043">
        <w:rPr>
          <w:rFonts w:ascii="ＭＳ 明朝" w:hAnsi="ＭＳ 明朝" w:hint="eastAsia"/>
          <w:szCs w:val="24"/>
        </w:rPr>
        <w:t>設置手続き上、「組織の設置」の手続きを行う。</w:t>
      </w:r>
    </w:p>
    <w:p w14:paraId="1D4BE674" w14:textId="77777777" w:rsidR="001616F7" w:rsidRPr="00143043" w:rsidRDefault="001616F7" w:rsidP="001616F7">
      <w:pPr>
        <w:rPr>
          <w:rFonts w:ascii="ＭＳ 明朝" w:hAnsi="ＭＳ 明朝"/>
          <w:szCs w:val="24"/>
        </w:rPr>
      </w:pPr>
      <w:r w:rsidRPr="00143043">
        <w:rPr>
          <w:rFonts w:ascii="ＭＳ 明朝" w:hAnsi="ＭＳ 明朝" w:hint="eastAsia"/>
          <w:szCs w:val="24"/>
        </w:rPr>
        <w:lastRenderedPageBreak/>
        <w:t xml:space="preserve">　以上のように、旧学科の「廃止」と新学科の「設置」の手続きが行われることになります。</w:t>
      </w:r>
    </w:p>
    <w:p w14:paraId="03D4A425" w14:textId="77777777" w:rsidR="001616F7" w:rsidRPr="00143043" w:rsidRDefault="001616F7" w:rsidP="001616F7">
      <w:pPr>
        <w:rPr>
          <w:rFonts w:ascii="ＭＳ 明朝" w:hAnsi="ＭＳ 明朝"/>
          <w:szCs w:val="24"/>
        </w:rPr>
      </w:pPr>
      <w:r w:rsidRPr="00143043">
        <w:rPr>
          <w:rFonts w:ascii="ＭＳ 明朝" w:hAnsi="ＭＳ 明朝" w:hint="eastAsia"/>
          <w:szCs w:val="24"/>
        </w:rPr>
        <w:t xml:space="preserve">　よって、新たに課程認定を行わなければなりません。</w:t>
      </w:r>
    </w:p>
    <w:p w14:paraId="0FA9D52B" w14:textId="77777777" w:rsidR="001616F7" w:rsidRDefault="001616F7" w:rsidP="001616F7">
      <w:pPr>
        <w:pStyle w:val="a9"/>
        <w:rPr>
          <w:lang w:eastAsia="ja-JP"/>
        </w:rPr>
      </w:pPr>
    </w:p>
    <w:p w14:paraId="01638F2B" w14:textId="37AD8AEB" w:rsidR="001616F7" w:rsidRPr="00FE3E65" w:rsidRDefault="001616F7" w:rsidP="001616F7">
      <w:r>
        <w:rPr>
          <w:rFonts w:asciiTheme="minorEastAsia" w:hAnsiTheme="minorEastAsia" w:hint="eastAsia"/>
        </w:rPr>
        <w:t>◆</w:t>
      </w:r>
      <w:hyperlink r:id="rId7" w:history="1">
        <w:r w:rsidRPr="00AF1607">
          <w:rPr>
            <w:rStyle w:val="ac"/>
            <w:rFonts w:asciiTheme="minorEastAsia" w:hAnsiTheme="minorEastAsia"/>
          </w:rPr>
          <w:t>平成</w:t>
        </w:r>
        <w:r w:rsidRPr="00AF1607">
          <w:rPr>
            <w:rStyle w:val="ac"/>
          </w:rPr>
          <w:t>25</w:t>
        </w:r>
        <w:r w:rsidRPr="00AF1607">
          <w:rPr>
            <w:rStyle w:val="ac"/>
          </w:rPr>
          <w:t>年度教職課程認定説明会（平</w:t>
        </w:r>
        <w:r w:rsidRPr="00AF1607">
          <w:rPr>
            <w:rStyle w:val="ac"/>
          </w:rPr>
          <w:t>26/</w:t>
        </w:r>
        <w:r w:rsidR="00A24471" w:rsidRPr="00AF1607">
          <w:rPr>
            <w:rStyle w:val="ac"/>
          </w:rPr>
          <w:t>3</w:t>
        </w:r>
        <w:r w:rsidRPr="00AF1607">
          <w:rPr>
            <w:rStyle w:val="ac"/>
          </w:rPr>
          <w:t>/19</w:t>
        </w:r>
        <w:r w:rsidRPr="00AF1607">
          <w:rPr>
            <w:rStyle w:val="ac"/>
            <w:rFonts w:asciiTheme="minorEastAsia" w:hAnsiTheme="minorEastAsia"/>
          </w:rPr>
          <w:t>開催）資料　質問と回答</w:t>
        </w:r>
      </w:hyperlink>
    </w:p>
    <w:tbl>
      <w:tblPr>
        <w:tblStyle w:val="ab"/>
        <w:tblW w:w="0" w:type="auto"/>
        <w:tblInd w:w="250" w:type="dxa"/>
        <w:tblLook w:val="04A0" w:firstRow="1" w:lastRow="0" w:firstColumn="1" w:lastColumn="0" w:noHBand="0" w:noVBand="1"/>
      </w:tblPr>
      <w:tblGrid>
        <w:gridCol w:w="8810"/>
      </w:tblGrid>
      <w:tr w:rsidR="001616F7" w:rsidRPr="00FE3E65" w14:paraId="62B93E31" w14:textId="77777777" w:rsidTr="00ED01ED">
        <w:tc>
          <w:tcPr>
            <w:tcW w:w="8930" w:type="dxa"/>
            <w:tcBorders>
              <w:top w:val="dashed" w:sz="4" w:space="0" w:color="auto"/>
              <w:left w:val="dashed" w:sz="4" w:space="0" w:color="auto"/>
              <w:bottom w:val="dashed" w:sz="4" w:space="0" w:color="auto"/>
              <w:right w:val="dashed" w:sz="4" w:space="0" w:color="auto"/>
            </w:tcBorders>
          </w:tcPr>
          <w:p w14:paraId="63780F1B" w14:textId="4E4F59A3" w:rsidR="001616F7" w:rsidRPr="009C392C" w:rsidRDefault="001616F7" w:rsidP="00ED01ED">
            <w:pPr>
              <w:tabs>
                <w:tab w:val="left" w:pos="0"/>
              </w:tabs>
              <w:ind w:leftChars="6" w:left="154" w:hangingChars="67" w:hanging="141"/>
            </w:pPr>
            <w:r>
              <w:rPr>
                <w:rFonts w:hint="eastAsia"/>
              </w:rPr>
              <w:t>Ｑ</w:t>
            </w:r>
            <w:r w:rsidRPr="00601BF6">
              <w:t xml:space="preserve">　平成</w:t>
            </w:r>
            <w:r w:rsidRPr="009C392C">
              <w:t>26</w:t>
            </w:r>
            <w:r w:rsidRPr="009C392C">
              <w:t>年度教職課程認定申請の手引き</w:t>
            </w:r>
            <w:r w:rsidR="009C392C">
              <w:rPr>
                <w:rFonts w:hint="eastAsia"/>
              </w:rPr>
              <w:t>P</w:t>
            </w:r>
            <w:r w:rsidR="009C392C">
              <w:t>3</w:t>
            </w:r>
            <w:r w:rsidRPr="009C392C">
              <w:t>に今年度から</w:t>
            </w:r>
            <w:r w:rsidRPr="009C392C">
              <w:rPr>
                <w:rFonts w:ascii="ＭＳ 明朝" w:hAnsi="ＭＳ 明朝" w:cs="ＭＳ 明朝" w:hint="eastAsia"/>
              </w:rPr>
              <w:t>③</w:t>
            </w:r>
            <w:r w:rsidRPr="009C392C">
              <w:t>と</w:t>
            </w:r>
            <w:r w:rsidRPr="009C392C">
              <w:rPr>
                <w:rFonts w:ascii="ＭＳ 明朝" w:hAnsi="ＭＳ 明朝" w:cs="ＭＳ 明朝" w:hint="eastAsia"/>
              </w:rPr>
              <w:t>⑤</w:t>
            </w:r>
            <w:r w:rsidRPr="009C392C">
              <w:t>に下線部分が引かれておりますが【平成</w:t>
            </w:r>
            <w:r w:rsidRPr="009C392C">
              <w:t>30</w:t>
            </w:r>
            <w:r w:rsidRPr="009C392C">
              <w:t>年度開設用でも同様】、その具体的なケースについてご教示いただきたい。</w:t>
            </w:r>
          </w:p>
          <w:p w14:paraId="0FE85847" w14:textId="764B4C18" w:rsidR="001616F7" w:rsidRPr="00601BF6" w:rsidRDefault="001616F7" w:rsidP="00ED01ED">
            <w:pPr>
              <w:tabs>
                <w:tab w:val="left" w:pos="284"/>
              </w:tabs>
              <w:ind w:leftChars="135" w:left="283"/>
            </w:pPr>
            <w:r w:rsidRPr="00601BF6">
              <w:t>例</w:t>
            </w:r>
            <w:r w:rsidR="009C392C">
              <w:rPr>
                <w:rFonts w:hint="eastAsia"/>
              </w:rPr>
              <w:t>1</w:t>
            </w:r>
            <w:r w:rsidRPr="00601BF6">
              <w:t>）</w:t>
            </w:r>
          </w:p>
          <w:p w14:paraId="5F8F5616" w14:textId="77777777" w:rsidR="001616F7" w:rsidRPr="00601BF6" w:rsidRDefault="001616F7" w:rsidP="00ED01ED">
            <w:pPr>
              <w:tabs>
                <w:tab w:val="left" w:pos="284"/>
              </w:tabs>
              <w:ind w:leftChars="135" w:left="283"/>
            </w:pPr>
            <w:r w:rsidRPr="00601BF6">
              <w:rPr>
                <w:rFonts w:ascii="ＭＳ ゴシック" w:eastAsia="ＭＳ ゴシック" w:hAnsi="ＭＳ ゴシック" w:cs="ＭＳ ゴシック" w:hint="eastAsia"/>
              </w:rPr>
              <w:t>③</w:t>
            </w:r>
            <w:r>
              <w:rPr>
                <w:rFonts w:ascii="ＭＳ ゴシック" w:eastAsia="ＭＳ ゴシック" w:hAnsi="ＭＳ ゴシック" w:cs="ＭＳ ゴシック" w:hint="eastAsia"/>
              </w:rPr>
              <w:t>…</w:t>
            </w:r>
            <w:r w:rsidRPr="00601BF6">
              <w:t>学部・学科を届出により設置する場合</w:t>
            </w:r>
          </w:p>
          <w:p w14:paraId="18E66FF9" w14:textId="69B79667" w:rsidR="001616F7" w:rsidRPr="00601BF6" w:rsidRDefault="009C392C" w:rsidP="00ED01ED">
            <w:pPr>
              <w:tabs>
                <w:tab w:val="left" w:pos="284"/>
              </w:tabs>
              <w:ind w:leftChars="135" w:left="283" w:firstLineChars="100" w:firstLine="210"/>
            </w:pPr>
            <w:r>
              <w:rPr>
                <w:rFonts w:hint="eastAsia"/>
              </w:rPr>
              <w:t>A</w:t>
            </w:r>
            <w:r w:rsidR="001616F7" w:rsidRPr="00601BF6">
              <w:t>学部は一学科であり学科として課程認定申請を受けているが、学科内のひとつの専攻をＢ学部として独立させ届出により学部の設置を予定している。（</w:t>
            </w:r>
            <w:r>
              <w:rPr>
                <w:rFonts w:hint="eastAsia"/>
              </w:rPr>
              <w:t>A</w:t>
            </w:r>
            <w:r w:rsidR="001616F7" w:rsidRPr="00601BF6">
              <w:t>学部の定員は減となる）</w:t>
            </w:r>
          </w:p>
          <w:p w14:paraId="5B625F19" w14:textId="36445D46" w:rsidR="001616F7" w:rsidRPr="00601BF6" w:rsidRDefault="001616F7" w:rsidP="00ED01ED">
            <w:pPr>
              <w:tabs>
                <w:tab w:val="left" w:pos="284"/>
              </w:tabs>
              <w:ind w:leftChars="135" w:left="283" w:firstLineChars="100" w:firstLine="210"/>
            </w:pPr>
            <w:r w:rsidRPr="00601BF6">
              <w:t>その場合に</w:t>
            </w:r>
            <w:r w:rsidR="009C392C">
              <w:rPr>
                <w:rFonts w:hint="eastAsia"/>
              </w:rPr>
              <w:t>B</w:t>
            </w:r>
            <w:r w:rsidRPr="00601BF6">
              <w:t>学部で課程認定申請を行うことは当然であるが、元の</w:t>
            </w:r>
            <w:r w:rsidR="009C392C">
              <w:rPr>
                <w:rFonts w:hint="eastAsia"/>
              </w:rPr>
              <w:t>A</w:t>
            </w:r>
            <w:r w:rsidRPr="00601BF6">
              <w:t>学部においても、再度課程認定申請を行う必要があるかどうか。</w:t>
            </w:r>
          </w:p>
          <w:p w14:paraId="67E73266" w14:textId="77777777" w:rsidR="001616F7" w:rsidRPr="00601BF6" w:rsidRDefault="001616F7" w:rsidP="00ED01ED">
            <w:pPr>
              <w:tabs>
                <w:tab w:val="left" w:pos="284"/>
              </w:tabs>
              <w:ind w:leftChars="135" w:left="283"/>
            </w:pPr>
          </w:p>
          <w:p w14:paraId="2B85579C" w14:textId="5E5F3065" w:rsidR="001616F7" w:rsidRPr="00601BF6" w:rsidRDefault="001616F7" w:rsidP="00ED01ED">
            <w:pPr>
              <w:tabs>
                <w:tab w:val="left" w:pos="284"/>
              </w:tabs>
              <w:ind w:leftChars="135" w:left="283"/>
            </w:pPr>
            <w:r w:rsidRPr="00601BF6">
              <w:t>例</w:t>
            </w:r>
            <w:r w:rsidR="009C392C">
              <w:rPr>
                <w:rFonts w:hint="eastAsia"/>
              </w:rPr>
              <w:t>2</w:t>
            </w:r>
            <w:r w:rsidRPr="00601BF6">
              <w:t>）</w:t>
            </w:r>
          </w:p>
          <w:p w14:paraId="357ECC5F" w14:textId="77777777" w:rsidR="001616F7" w:rsidRPr="00601BF6" w:rsidRDefault="001616F7" w:rsidP="00ED01ED">
            <w:pPr>
              <w:tabs>
                <w:tab w:val="left" w:pos="284"/>
              </w:tabs>
              <w:ind w:leftChars="135" w:left="283"/>
            </w:pPr>
            <w:r w:rsidRPr="00601BF6">
              <w:rPr>
                <w:rFonts w:ascii="ＭＳ ゴシック" w:eastAsia="ＭＳ ゴシック" w:hAnsi="ＭＳ ゴシック" w:cs="ＭＳ ゴシック" w:hint="eastAsia"/>
              </w:rPr>
              <w:t>⑤</w:t>
            </w:r>
            <w:r>
              <w:rPr>
                <w:rFonts w:ascii="ＭＳ ゴシック" w:eastAsia="ＭＳ ゴシック" w:hAnsi="ＭＳ ゴシック" w:cs="ＭＳ ゴシック" w:hint="eastAsia"/>
              </w:rPr>
              <w:t>…</w:t>
            </w:r>
            <w:r w:rsidRPr="00601BF6">
              <w:t>学部・学科等の分離を行う場合</w:t>
            </w:r>
          </w:p>
          <w:p w14:paraId="5C73240A" w14:textId="04C5F2B9" w:rsidR="001616F7" w:rsidRDefault="001616F7" w:rsidP="00ED01ED">
            <w:pPr>
              <w:tabs>
                <w:tab w:val="left" w:pos="284"/>
              </w:tabs>
              <w:ind w:leftChars="135" w:left="283"/>
            </w:pPr>
            <w:r w:rsidRPr="00601BF6">
              <w:t xml:space="preserve">　</w:t>
            </w:r>
            <w:r w:rsidR="009C392C">
              <w:rPr>
                <w:rFonts w:hint="eastAsia"/>
              </w:rPr>
              <w:t>C</w:t>
            </w:r>
            <w:r w:rsidRPr="00601BF6">
              <w:t>学部</w:t>
            </w:r>
            <w:r w:rsidR="009C392C">
              <w:rPr>
                <w:rFonts w:hint="eastAsia"/>
              </w:rPr>
              <w:t>5</w:t>
            </w:r>
            <w:r w:rsidRPr="00601BF6">
              <w:t>つの専攻を有しているが、そのうちの</w:t>
            </w:r>
            <w:r w:rsidR="009C392C">
              <w:rPr>
                <w:rFonts w:hint="eastAsia"/>
              </w:rPr>
              <w:t>1</w:t>
            </w:r>
            <w:r w:rsidRPr="00601BF6">
              <w:t>専攻のみ初等課程を有しており、学則上も定員が設定されている。のこる</w:t>
            </w:r>
            <w:r w:rsidR="009C392C">
              <w:rPr>
                <w:rFonts w:hint="eastAsia"/>
              </w:rPr>
              <w:t>4</w:t>
            </w:r>
            <w:r w:rsidRPr="00601BF6">
              <w:t>専攻はひとつのものとして課程認定を受けている。学則上も専攻ごとの定員設定はされていない。</w:t>
            </w:r>
          </w:p>
          <w:p w14:paraId="483A7111" w14:textId="69BF8B92" w:rsidR="001616F7" w:rsidRPr="003B4C10" w:rsidRDefault="001616F7" w:rsidP="00ED01ED">
            <w:pPr>
              <w:tabs>
                <w:tab w:val="left" w:pos="284"/>
              </w:tabs>
              <w:ind w:leftChars="135" w:left="283"/>
              <w:rPr>
                <w:rFonts w:ascii="ＭＳ 明朝" w:hAnsi="ＭＳ 明朝"/>
              </w:rPr>
            </w:pPr>
            <w:r w:rsidRPr="00FE3E65">
              <w:rPr>
                <w:rFonts w:asciiTheme="minorEastAsia" w:eastAsiaTheme="minorEastAsia" w:hAnsiTheme="minorEastAsia"/>
              </w:rPr>
              <w:t xml:space="preserve">　</w:t>
            </w:r>
            <w:r w:rsidRPr="003B4C10">
              <w:rPr>
                <w:rFonts w:ascii="ＭＳ 明朝" w:hAnsi="ＭＳ 明朝"/>
              </w:rPr>
              <w:t>この</w:t>
            </w:r>
            <w:r w:rsidR="009C392C" w:rsidRPr="009C392C">
              <w:t>4</w:t>
            </w:r>
            <w:r w:rsidRPr="003B4C10">
              <w:rPr>
                <w:rFonts w:ascii="ＭＳ 明朝" w:hAnsi="ＭＳ 明朝"/>
              </w:rPr>
              <w:t>専攻のうちのひとつを分離して新たな専攻を作る場合、学部・学科等の分離と同一とみなされるのかどうか。</w:t>
            </w:r>
          </w:p>
          <w:p w14:paraId="0510866D" w14:textId="77777777" w:rsidR="001616F7" w:rsidRPr="00FE3E65" w:rsidRDefault="001616F7" w:rsidP="00ED01ED">
            <w:pPr>
              <w:tabs>
                <w:tab w:val="left" w:pos="284"/>
              </w:tabs>
              <w:rPr>
                <w:rFonts w:asciiTheme="minorEastAsia" w:eastAsiaTheme="minorEastAsia" w:hAnsiTheme="minorEastAsia"/>
              </w:rPr>
            </w:pPr>
          </w:p>
          <w:p w14:paraId="6601B0A1" w14:textId="4EF28A84" w:rsidR="001616F7" w:rsidRPr="004B2E68" w:rsidRDefault="001616F7" w:rsidP="00ED01ED">
            <w:pPr>
              <w:tabs>
                <w:tab w:val="left" w:pos="0"/>
              </w:tabs>
              <w:ind w:leftChars="6" w:left="154" w:hangingChars="67" w:hanging="141"/>
            </w:pPr>
            <w:r>
              <w:rPr>
                <w:rFonts w:hint="eastAsia"/>
              </w:rPr>
              <w:t>Ａ</w:t>
            </w:r>
            <w:r w:rsidRPr="004B2E68">
              <w:t xml:space="preserve">　手引き</w:t>
            </w:r>
            <w:r w:rsidRPr="009C392C">
              <w:t>203</w:t>
            </w:r>
            <w:r w:rsidRPr="009C392C">
              <w:t>頁</w:t>
            </w:r>
            <w:r w:rsidR="009C392C">
              <w:rPr>
                <w:rFonts w:hint="eastAsia"/>
              </w:rPr>
              <w:t>Q</w:t>
            </w:r>
            <w:r w:rsidRPr="009C392C">
              <w:t>＆</w:t>
            </w:r>
            <w:r w:rsidR="009C392C">
              <w:rPr>
                <w:rFonts w:hint="eastAsia"/>
              </w:rPr>
              <w:t>A</w:t>
            </w:r>
            <w:r w:rsidRPr="009C392C">
              <w:t>39</w:t>
            </w:r>
            <w:r w:rsidRPr="004B2E68">
              <w:t>【</w:t>
            </w:r>
            <w:r>
              <w:rPr>
                <w:rFonts w:hint="eastAsia"/>
              </w:rPr>
              <w:t>令和</w:t>
            </w:r>
            <w:r w:rsidR="009C392C">
              <w:rPr>
                <w:rFonts w:hint="eastAsia"/>
              </w:rPr>
              <w:t>5</w:t>
            </w:r>
            <w:r w:rsidRPr="00111E46">
              <w:t>年度開設用では</w:t>
            </w:r>
            <w:r w:rsidRPr="009C392C">
              <w:t>No.9</w:t>
            </w:r>
            <w:r w:rsidR="009C392C" w:rsidRPr="009C392C">
              <w:t>0</w:t>
            </w:r>
            <w:r w:rsidRPr="004B2E68">
              <w:t>】において回答しているとおり、設置届出であるか否かに関わらず、「課程認定審査の確認事項」</w:t>
            </w:r>
            <w:r w:rsidR="00794DE9">
              <w:rPr>
                <w:rFonts w:hint="eastAsia"/>
              </w:rPr>
              <w:t>1</w:t>
            </w:r>
            <w:r w:rsidRPr="004B2E68">
              <w:t>（</w:t>
            </w:r>
            <w:r w:rsidR="00794DE9">
              <w:rPr>
                <w:rFonts w:hint="eastAsia"/>
              </w:rPr>
              <w:t>1</w:t>
            </w:r>
            <w:r w:rsidRPr="004B2E68">
              <w:t>）より、組織の設置、廃止及び分離と解される場合には、原則として新たに教職課程認定を受ける必要があります。</w:t>
            </w:r>
          </w:p>
          <w:p w14:paraId="69E1F0B2" w14:textId="77777777" w:rsidR="001616F7" w:rsidRPr="004B2E68" w:rsidRDefault="001616F7" w:rsidP="00ED01ED">
            <w:pPr>
              <w:tabs>
                <w:tab w:val="left" w:pos="284"/>
              </w:tabs>
            </w:pPr>
          </w:p>
          <w:p w14:paraId="1BDBBF33" w14:textId="4FF437A7" w:rsidR="001616F7" w:rsidRPr="004B2E68" w:rsidRDefault="001616F7" w:rsidP="00ED01ED">
            <w:pPr>
              <w:tabs>
                <w:tab w:val="left" w:pos="34"/>
              </w:tabs>
              <w:ind w:leftChars="73" w:left="153" w:firstLineChars="100" w:firstLine="210"/>
            </w:pPr>
            <w:r w:rsidRPr="004B2E68">
              <w:t>例</w:t>
            </w:r>
            <w:r w:rsidR="00794DE9">
              <w:rPr>
                <w:rFonts w:hint="eastAsia"/>
              </w:rPr>
              <w:t>1</w:t>
            </w:r>
            <w:r w:rsidRPr="004B2E68">
              <w:t>の場合は、学科に定員を置いており、学科単位で課程認定を受けているとのことですが、学部学科名称が変わらない場合であっても、課程認定を受けている従前の学科等の教育課程、教員組織及び学位（又は学科の分野）から変更となる場合には課程認定を要する場合があります。</w:t>
            </w:r>
          </w:p>
          <w:p w14:paraId="5842B588" w14:textId="77777777" w:rsidR="001616F7" w:rsidRPr="004B2E68" w:rsidRDefault="001616F7" w:rsidP="00ED01ED">
            <w:pPr>
              <w:tabs>
                <w:tab w:val="left" w:pos="-108"/>
              </w:tabs>
              <w:ind w:leftChars="73" w:left="153" w:firstLineChars="100" w:firstLine="210"/>
            </w:pPr>
            <w:r w:rsidRPr="004B2E68">
              <w:t>この場合には、改組前と改組後において、学則（又は履修規程）や教員組織等についてどのように変更となるのかが分かるように新旧対照表を御作成いただき、文部科学省に御相談ください。</w:t>
            </w:r>
          </w:p>
          <w:p w14:paraId="123B107B" w14:textId="77777777" w:rsidR="001616F7" w:rsidRPr="004B2E68" w:rsidRDefault="001616F7" w:rsidP="00ED01ED">
            <w:pPr>
              <w:tabs>
                <w:tab w:val="left" w:pos="284"/>
              </w:tabs>
              <w:ind w:leftChars="135" w:left="283" w:firstLineChars="100" w:firstLine="210"/>
            </w:pPr>
          </w:p>
          <w:p w14:paraId="7EF3EBA3" w14:textId="319CD17F" w:rsidR="001616F7" w:rsidRPr="004B2E68" w:rsidRDefault="001616F7" w:rsidP="00ED01ED">
            <w:pPr>
              <w:tabs>
                <w:tab w:val="left" w:pos="176"/>
              </w:tabs>
              <w:ind w:leftChars="73" w:left="153" w:firstLineChars="100" w:firstLine="210"/>
            </w:pPr>
            <w:r w:rsidRPr="004B2E68">
              <w:t>例</w:t>
            </w:r>
            <w:r w:rsidR="00794DE9">
              <w:rPr>
                <w:rFonts w:hint="eastAsia"/>
              </w:rPr>
              <w:t>2</w:t>
            </w:r>
            <w:r w:rsidRPr="004B2E68">
              <w:t>の場合について、現行制度において、教職課程認定は、各学科等の目的・性格（学科等名称、学科等の設置理念及び学位（又は学科の分野）など）と免許状の教科等との相</w:t>
            </w:r>
            <w:r w:rsidRPr="004B2E68">
              <w:lastRenderedPageBreak/>
              <w:t>当関係について審査の上、その学科等において免許状の教科等の専門性が担保されることが確認されて初めて認定されるものです。</w:t>
            </w:r>
          </w:p>
          <w:p w14:paraId="6EA3CBD1" w14:textId="77777777" w:rsidR="001616F7" w:rsidRPr="004B2E68" w:rsidRDefault="001616F7" w:rsidP="00ED01ED">
            <w:pPr>
              <w:tabs>
                <w:tab w:val="left" w:pos="284"/>
              </w:tabs>
              <w:ind w:leftChars="73" w:left="153" w:firstLineChars="100" w:firstLine="210"/>
            </w:pPr>
            <w:r w:rsidRPr="004B2E68">
              <w:t>定員を置いていないものの専攻毎の教育課程を編成し、それぞれの専攻におけるカリキュラムを区別して規定し、専門性を担保することによって、複数の免許教科の教職課程の認定を受けている場合がありますが、そのような場合に専攻を分離したとすると、それぞれ分離後の専攻の教育課程では、教職課程認定を受けている免許種の教科の専門性が担保されない状況も生じる可能性があることから、分離後の専攻の教育課程がどのようになるかによりますが、教職課程認定申請が必要となる可能性があります。</w:t>
            </w:r>
          </w:p>
          <w:p w14:paraId="1CCEF7A8" w14:textId="5A2FC347" w:rsidR="001616F7" w:rsidRPr="004B2E68" w:rsidRDefault="001616F7" w:rsidP="00ED01ED">
            <w:pPr>
              <w:tabs>
                <w:tab w:val="left" w:pos="176"/>
              </w:tabs>
              <w:ind w:leftChars="71" w:left="149" w:firstLineChars="100" w:firstLine="210"/>
            </w:pPr>
            <w:r w:rsidRPr="004B2E68">
              <w:t>例</w:t>
            </w:r>
            <w:r w:rsidR="00794DE9">
              <w:rPr>
                <w:rFonts w:hint="eastAsia"/>
              </w:rPr>
              <w:t>1</w:t>
            </w:r>
            <w:r w:rsidRPr="004B2E68">
              <w:t>の場合と同様に、必要書類を作成し、文部科学省に御相談ください。</w:t>
            </w:r>
          </w:p>
          <w:p w14:paraId="4AFF9CB5" w14:textId="77777777" w:rsidR="001616F7" w:rsidRPr="004B2E68" w:rsidRDefault="001616F7" w:rsidP="00ED01ED">
            <w:pPr>
              <w:tabs>
                <w:tab w:val="left" w:pos="284"/>
              </w:tabs>
              <w:ind w:leftChars="135" w:left="283" w:firstLineChars="100" w:firstLine="210"/>
            </w:pPr>
          </w:p>
          <w:p w14:paraId="4B2B99D4" w14:textId="77777777" w:rsidR="001616F7" w:rsidRPr="00FE3E65" w:rsidRDefault="001616F7" w:rsidP="00ED01ED">
            <w:pPr>
              <w:tabs>
                <w:tab w:val="left" w:pos="284"/>
              </w:tabs>
              <w:ind w:leftChars="81" w:left="170" w:firstLineChars="100" w:firstLine="210"/>
              <w:rPr>
                <w:rFonts w:asciiTheme="minorEastAsia" w:eastAsiaTheme="minorEastAsia" w:hAnsiTheme="minorEastAsia"/>
              </w:rPr>
            </w:pPr>
            <w:r w:rsidRPr="004B2E68">
              <w:t>学科等の分離の場合の教職課程認定申請の要否については一概に示すことはできませんが、特に分離の場合には御留意ください。</w:t>
            </w:r>
          </w:p>
        </w:tc>
      </w:tr>
    </w:tbl>
    <w:p w14:paraId="7793D861" w14:textId="77777777" w:rsidR="001616F7" w:rsidRDefault="001616F7" w:rsidP="001616F7">
      <w:pPr>
        <w:pStyle w:val="a9"/>
        <w:rPr>
          <w:lang w:eastAsia="ja-JP"/>
        </w:rPr>
      </w:pPr>
    </w:p>
    <w:p w14:paraId="7DE107BB" w14:textId="77777777" w:rsidR="001616F7" w:rsidRDefault="001616F7" w:rsidP="001616F7">
      <w:pPr>
        <w:pStyle w:val="a9"/>
        <w:ind w:leftChars="67" w:left="141" w:firstLineChars="100" w:firstLine="210"/>
        <w:rPr>
          <w:lang w:eastAsia="ja-JP"/>
        </w:rPr>
      </w:pPr>
      <w:r>
        <w:rPr>
          <w:rFonts w:hint="eastAsia"/>
          <w:lang w:eastAsia="ja-JP"/>
        </w:rPr>
        <w:t>変更内容に応じて、申請の要否が異なりますので、判断がつかない場合は、文部科学省に相談し、手続きの間違いがないようにしたほうが望ましいといえます。</w:t>
      </w:r>
    </w:p>
    <w:p w14:paraId="3CF292EF" w14:textId="77777777" w:rsidR="001616F7" w:rsidRDefault="001616F7" w:rsidP="001616F7">
      <w:pPr>
        <w:pStyle w:val="a9"/>
        <w:rPr>
          <w:lang w:eastAsia="ja-JP"/>
        </w:rPr>
      </w:pPr>
    </w:p>
    <w:p w14:paraId="40FBBA5C" w14:textId="77777777" w:rsidR="001616F7" w:rsidRDefault="001616F7" w:rsidP="001616F7">
      <w:pPr>
        <w:pStyle w:val="a9"/>
        <w:ind w:leftChars="67" w:left="141" w:firstLineChars="100" w:firstLine="210"/>
        <w:rPr>
          <w:lang w:eastAsia="ja-JP"/>
        </w:rPr>
      </w:pPr>
      <w:r>
        <w:rPr>
          <w:rFonts w:hint="eastAsia"/>
          <w:lang w:eastAsia="ja-JP"/>
        </w:rPr>
        <w:t>本来であれば、課程認定申請が必要であるにもかかわらず、認定基準を都合のよいように解釈して教育課程の変更届で処理しようとしてしまうケースがあります。</w:t>
      </w:r>
    </w:p>
    <w:p w14:paraId="1429259B" w14:textId="77777777" w:rsidR="001616F7" w:rsidRDefault="001616F7" w:rsidP="001616F7">
      <w:pPr>
        <w:pStyle w:val="a9"/>
        <w:ind w:leftChars="67" w:left="141" w:firstLineChars="100" w:firstLine="210"/>
        <w:rPr>
          <w:lang w:eastAsia="ja-JP"/>
        </w:rPr>
      </w:pPr>
      <w:r>
        <w:rPr>
          <w:rFonts w:hint="eastAsia"/>
          <w:lang w:eastAsia="ja-JP"/>
        </w:rPr>
        <w:t>単なる科目の変更や専任教員の変更も慎重に行う必要がありますが、組織が変わる場合はより慎重な対応が必要です。</w:t>
      </w:r>
    </w:p>
    <w:p w14:paraId="0994580B" w14:textId="77777777" w:rsidR="001616F7" w:rsidRDefault="001616F7" w:rsidP="001616F7">
      <w:pPr>
        <w:pStyle w:val="a9"/>
        <w:ind w:leftChars="67" w:left="141" w:firstLineChars="100" w:firstLine="210"/>
        <w:rPr>
          <w:lang w:eastAsia="ja-JP"/>
        </w:rPr>
      </w:pPr>
      <w:r>
        <w:rPr>
          <w:rFonts w:hint="eastAsia"/>
          <w:lang w:eastAsia="ja-JP"/>
        </w:rPr>
        <w:t>また、相談にあたっては、具体的な変更内容がわかるように詳細な資料を作成し、あらかじめメール添付にて送信し、それをもとに電話でやりとりする等、お互いの認識に齟齬がないよう注意する必要があります。</w:t>
      </w:r>
    </w:p>
    <w:p w14:paraId="1B026255" w14:textId="77777777" w:rsidR="001616F7" w:rsidRPr="00601BF6" w:rsidRDefault="001616F7" w:rsidP="001616F7">
      <w:pPr>
        <w:pStyle w:val="a9"/>
        <w:ind w:leftChars="67" w:left="141" w:firstLineChars="100" w:firstLine="210"/>
        <w:rPr>
          <w:lang w:eastAsia="ja-JP"/>
        </w:rPr>
      </w:pPr>
      <w:r>
        <w:rPr>
          <w:rFonts w:hint="eastAsia"/>
          <w:lang w:eastAsia="ja-JP"/>
        </w:rPr>
        <w:t>電話のみで変更内容を伝え、回答を求める方法は避けた方が望ましいです。</w:t>
      </w:r>
    </w:p>
    <w:p w14:paraId="45832388" w14:textId="77777777" w:rsidR="001616F7" w:rsidRDefault="001616F7" w:rsidP="001616F7">
      <w:pPr>
        <w:widowControl/>
        <w:jc w:val="left"/>
        <w:rPr>
          <w:rFonts w:asciiTheme="minorEastAsia" w:hAnsiTheme="minorEastAsia" w:cs="ＭＳ ゴシック"/>
        </w:rPr>
      </w:pPr>
    </w:p>
    <w:p w14:paraId="52F6EB47" w14:textId="32BA2C0D" w:rsidR="001616F7" w:rsidRPr="00FE3E65" w:rsidRDefault="001616F7" w:rsidP="001616F7">
      <w:pPr>
        <w:widowControl/>
        <w:jc w:val="left"/>
        <w:rPr>
          <w:rFonts w:asciiTheme="minorEastAsia" w:hAnsiTheme="minorEastAsia"/>
        </w:rPr>
      </w:pPr>
      <w:r>
        <w:rPr>
          <w:rFonts w:asciiTheme="minorEastAsia" w:hAnsiTheme="minorEastAsia" w:cs="ＭＳ ゴシック" w:hint="eastAsia"/>
        </w:rPr>
        <w:t>◆</w:t>
      </w:r>
      <w:hyperlink r:id="rId8" w:history="1">
        <w:r w:rsidR="00AF1607" w:rsidRPr="00AF1607">
          <w:rPr>
            <w:rStyle w:val="ac"/>
            <w:rFonts w:asciiTheme="minorEastAsia" w:hAnsiTheme="minorEastAsia"/>
          </w:rPr>
          <w:t>平成</w:t>
        </w:r>
        <w:r w:rsidR="00AF1607" w:rsidRPr="00AF1607">
          <w:rPr>
            <w:rStyle w:val="ac"/>
          </w:rPr>
          <w:t>25</w:t>
        </w:r>
        <w:r w:rsidR="00AF1607" w:rsidRPr="00AF1607">
          <w:rPr>
            <w:rStyle w:val="ac"/>
          </w:rPr>
          <w:t>年度教職課程認定説明会（平</w:t>
        </w:r>
        <w:r w:rsidR="00AF1607" w:rsidRPr="00AF1607">
          <w:rPr>
            <w:rStyle w:val="ac"/>
          </w:rPr>
          <w:t>26/3/19</w:t>
        </w:r>
        <w:r w:rsidR="00AF1607" w:rsidRPr="00AF1607">
          <w:rPr>
            <w:rStyle w:val="ac"/>
            <w:rFonts w:asciiTheme="minorEastAsia" w:hAnsiTheme="minorEastAsia"/>
          </w:rPr>
          <w:t>開催）資料　質問と回答</w:t>
        </w:r>
      </w:hyperlink>
    </w:p>
    <w:tbl>
      <w:tblPr>
        <w:tblStyle w:val="ab"/>
        <w:tblW w:w="0" w:type="auto"/>
        <w:tblInd w:w="250" w:type="dxa"/>
        <w:tblLook w:val="04A0" w:firstRow="1" w:lastRow="0" w:firstColumn="1" w:lastColumn="0" w:noHBand="0" w:noVBand="1"/>
      </w:tblPr>
      <w:tblGrid>
        <w:gridCol w:w="8810"/>
      </w:tblGrid>
      <w:tr w:rsidR="001616F7" w:rsidRPr="00FE3E65" w14:paraId="5E8C2F07" w14:textId="77777777" w:rsidTr="00ED01ED">
        <w:tc>
          <w:tcPr>
            <w:tcW w:w="8930" w:type="dxa"/>
            <w:tcBorders>
              <w:top w:val="dashed" w:sz="4" w:space="0" w:color="auto"/>
              <w:left w:val="dashed" w:sz="4" w:space="0" w:color="auto"/>
              <w:bottom w:val="dashed" w:sz="4" w:space="0" w:color="auto"/>
              <w:right w:val="dashed" w:sz="4" w:space="0" w:color="auto"/>
            </w:tcBorders>
          </w:tcPr>
          <w:p w14:paraId="65ACD895" w14:textId="5DDE9BCE" w:rsidR="001616F7" w:rsidRPr="004974E6" w:rsidRDefault="001616F7" w:rsidP="00ED01ED">
            <w:pPr>
              <w:tabs>
                <w:tab w:val="left" w:pos="-392"/>
              </w:tabs>
              <w:ind w:leftChars="6" w:left="154" w:hangingChars="67" w:hanging="141"/>
            </w:pPr>
            <w:r>
              <w:rPr>
                <w:rFonts w:hint="eastAsia"/>
              </w:rPr>
              <w:t>Ｑ</w:t>
            </w:r>
            <w:r w:rsidRPr="004974E6">
              <w:t xml:space="preserve">　小学校教員養成に特化した学科を設置申請（平成</w:t>
            </w:r>
            <w:r w:rsidRPr="00740615">
              <w:t>27</w:t>
            </w:r>
            <w:r w:rsidRPr="004974E6">
              <w:t>年</w:t>
            </w:r>
            <w:r w:rsidR="00740615">
              <w:rPr>
                <w:rFonts w:hint="eastAsia"/>
              </w:rPr>
              <w:t>4</w:t>
            </w:r>
            <w:r w:rsidRPr="004974E6">
              <w:t>月予定）し、小学校教諭一種免許状を取得する場合、専修免許状の取得のために、専攻科又は大学院での教職課程の認定の申請は、学部からの学年進</w:t>
            </w:r>
            <w:r w:rsidRPr="00740615">
              <w:t>行の平成</w:t>
            </w:r>
            <w:r w:rsidRPr="00740615">
              <w:t>31</w:t>
            </w:r>
            <w:r w:rsidRPr="00740615">
              <w:t>年</w:t>
            </w:r>
            <w:r w:rsidR="00740615" w:rsidRPr="00740615">
              <w:t>4</w:t>
            </w:r>
            <w:r w:rsidRPr="00740615">
              <w:t>月からか、あるいは他大学からの受け入れ等を踏まえ、平成</w:t>
            </w:r>
            <w:r w:rsidRPr="00740615">
              <w:t>27</w:t>
            </w:r>
            <w:r w:rsidRPr="00740615">
              <w:t>年</w:t>
            </w:r>
            <w:r w:rsidR="00740615" w:rsidRPr="00740615">
              <w:t>4</w:t>
            </w:r>
            <w:r w:rsidRPr="00740615">
              <w:t>月に申請</w:t>
            </w:r>
            <w:r w:rsidRPr="004974E6">
              <w:t>できるのか。</w:t>
            </w:r>
          </w:p>
          <w:p w14:paraId="32FDCB82" w14:textId="77777777" w:rsidR="001616F7" w:rsidRPr="005A7526" w:rsidRDefault="001616F7" w:rsidP="00ED01ED">
            <w:pPr>
              <w:tabs>
                <w:tab w:val="left" w:pos="284"/>
              </w:tabs>
              <w:ind w:leftChars="67" w:left="282" w:hangingChars="67" w:hanging="141"/>
              <w:rPr>
                <w:rFonts w:asciiTheme="minorEastAsia" w:eastAsiaTheme="minorEastAsia" w:hAnsiTheme="minorEastAsia"/>
              </w:rPr>
            </w:pPr>
          </w:p>
          <w:p w14:paraId="4D750BF9" w14:textId="77777777" w:rsidR="001616F7" w:rsidRPr="004974E6" w:rsidRDefault="001616F7" w:rsidP="00ED01ED">
            <w:pPr>
              <w:tabs>
                <w:tab w:val="left" w:pos="0"/>
              </w:tabs>
              <w:ind w:leftChars="6" w:left="154" w:hangingChars="67" w:hanging="141"/>
            </w:pPr>
            <w:r>
              <w:rPr>
                <w:rFonts w:hint="eastAsia"/>
              </w:rPr>
              <w:t>Ａ</w:t>
            </w:r>
            <w:r w:rsidRPr="004974E6">
              <w:t xml:space="preserve">　大学院の研究科等に対する教職課程認定にあたって、大学の学科等において同じ免許状の種類（学校種及び教科）の教職課程を置いていることを必須条件とまではしていません。設置が認められた研究科等において、教職課程認定基準等を満たしていれば、教職課程認定を受けることは可能となっています。</w:t>
            </w:r>
          </w:p>
          <w:p w14:paraId="1E592FD1" w14:textId="77777777" w:rsidR="001616F7" w:rsidRPr="00FE3E65" w:rsidRDefault="001616F7" w:rsidP="00ED01ED">
            <w:pPr>
              <w:tabs>
                <w:tab w:val="left" w:pos="-108"/>
              </w:tabs>
              <w:ind w:leftChars="73" w:left="153"/>
              <w:rPr>
                <w:rFonts w:asciiTheme="minorEastAsia" w:eastAsiaTheme="minorEastAsia" w:hAnsiTheme="minorEastAsia"/>
              </w:rPr>
            </w:pPr>
            <w:r w:rsidRPr="004974E6">
              <w:t xml:space="preserve">　なお、新規学部・研究科等の設置にあたっては高等教育局によく相談してください。</w:t>
            </w:r>
          </w:p>
        </w:tc>
      </w:tr>
    </w:tbl>
    <w:p w14:paraId="42F51209" w14:textId="77777777" w:rsidR="001616F7" w:rsidRDefault="001616F7" w:rsidP="001616F7">
      <w:pPr>
        <w:pStyle w:val="a9"/>
        <w:rPr>
          <w:lang w:eastAsia="ja-JP"/>
        </w:rPr>
      </w:pPr>
    </w:p>
    <w:p w14:paraId="4EC1ABBA" w14:textId="77777777" w:rsidR="001616F7" w:rsidRPr="00AE42B5" w:rsidRDefault="001616F7" w:rsidP="001616F7">
      <w:pPr>
        <w:widowControl/>
        <w:ind w:leftChars="67" w:left="141" w:firstLineChars="100" w:firstLine="210"/>
        <w:jc w:val="left"/>
      </w:pPr>
      <w:r w:rsidRPr="00AE42B5">
        <w:lastRenderedPageBreak/>
        <w:t>基礎となる学部が完成年度を迎えないと大学院の課程を設置できないということではありません。</w:t>
      </w:r>
    </w:p>
    <w:p w14:paraId="76E5CAD8" w14:textId="77777777" w:rsidR="001616F7" w:rsidRPr="00AE42B5" w:rsidRDefault="001616F7" w:rsidP="001616F7">
      <w:pPr>
        <w:ind w:leftChars="67" w:left="141"/>
      </w:pPr>
      <w:r w:rsidRPr="00AE42B5">
        <w:t xml:space="preserve">　ただし、専修免許状の課程があったとしても、進学した学生が基礎となる一種免許状の所要資格を得ることができていなければ、専修免許状の申請はできません。</w:t>
      </w:r>
    </w:p>
    <w:p w14:paraId="68A3BD39" w14:textId="77777777" w:rsidR="001616F7" w:rsidRPr="007B1100" w:rsidRDefault="001616F7" w:rsidP="001616F7">
      <w:pPr>
        <w:ind w:leftChars="67" w:left="141"/>
        <w:rPr>
          <w:shd w:val="pct15" w:color="auto" w:fill="FFFFFF"/>
        </w:rPr>
      </w:pPr>
      <w:r w:rsidRPr="00AE42B5">
        <w:t xml:space="preserve">　たとえば、中専免（国語）の課程が所属する大学院研究科専攻にあったとしても、中一種免（国語）の取得に必要な最低修得単位数を満たしていなければ、専修免許状に必要な大学院科目</w:t>
      </w:r>
      <w:r w:rsidRPr="006D30F6">
        <w:t>24</w:t>
      </w:r>
      <w:r w:rsidRPr="00AE42B5">
        <w:t>単位だけで専修免許状を取得することはできません。</w:t>
      </w:r>
    </w:p>
    <w:p w14:paraId="6C9F1E2E" w14:textId="77777777" w:rsidR="001616F7" w:rsidRPr="00AE42B5" w:rsidRDefault="001616F7" w:rsidP="001616F7">
      <w:pPr>
        <w:widowControl/>
        <w:ind w:leftChars="67" w:left="141"/>
        <w:jc w:val="left"/>
        <w:rPr>
          <w:rFonts w:ascii="ＭＳ 明朝" w:hAnsi="ＭＳ 明朝"/>
        </w:rPr>
      </w:pPr>
      <w:r>
        <w:rPr>
          <w:rFonts w:hint="eastAsia"/>
          <w:color w:val="385623" w:themeColor="accent6" w:themeShade="80"/>
        </w:rPr>
        <w:t xml:space="preserve">　</w:t>
      </w:r>
      <w:r w:rsidRPr="00AE42B5">
        <w:rPr>
          <w:rFonts w:ascii="ＭＳ 明朝" w:hAnsi="ＭＳ 明朝" w:hint="eastAsia"/>
        </w:rPr>
        <w:t>勘違いしがちなこととして、専修免許状取得に必要な「</w:t>
      </w:r>
      <w:r>
        <w:rPr>
          <w:rFonts w:ascii="ＭＳ 明朝" w:hAnsi="ＭＳ 明朝" w:hint="eastAsia"/>
        </w:rPr>
        <w:t>大学が独自に設定する科目</w:t>
      </w:r>
      <w:r w:rsidRPr="00AE42B5">
        <w:rPr>
          <w:rFonts w:ascii="ＭＳ 明朝" w:hAnsi="ＭＳ 明朝" w:hint="eastAsia"/>
        </w:rPr>
        <w:t>」に関する考え方があります。</w:t>
      </w:r>
    </w:p>
    <w:p w14:paraId="2F55A8D2" w14:textId="77777777" w:rsidR="001616F7" w:rsidRPr="00AE42B5" w:rsidRDefault="001616F7" w:rsidP="001616F7">
      <w:pPr>
        <w:widowControl/>
        <w:ind w:leftChars="67" w:left="141" w:firstLineChars="100" w:firstLine="210"/>
        <w:jc w:val="left"/>
        <w:rPr>
          <w:rFonts w:ascii="ＭＳ 明朝" w:hAnsi="ＭＳ 明朝"/>
        </w:rPr>
      </w:pPr>
      <w:r w:rsidRPr="00AE42B5">
        <w:rPr>
          <w:rFonts w:ascii="ＭＳ 明朝" w:hAnsi="ＭＳ 明朝" w:hint="eastAsia"/>
        </w:rPr>
        <w:t>一種免許状取得の際に法定最低修得単位数を超えて修得した「</w:t>
      </w:r>
      <w:r>
        <w:rPr>
          <w:rFonts w:ascii="ＭＳ 明朝" w:hAnsi="ＭＳ 明朝" w:hint="eastAsia"/>
        </w:rPr>
        <w:t>大学が独自に設定する科目</w:t>
      </w:r>
      <w:r w:rsidRPr="00AE42B5">
        <w:rPr>
          <w:rFonts w:ascii="ＭＳ 明朝" w:hAnsi="ＭＳ 明朝" w:hint="eastAsia"/>
        </w:rPr>
        <w:t>」を専修免許状の「</w:t>
      </w:r>
      <w:r>
        <w:rPr>
          <w:rFonts w:ascii="ＭＳ 明朝" w:hAnsi="ＭＳ 明朝" w:hint="eastAsia"/>
        </w:rPr>
        <w:t>大学が独自に設定する科目</w:t>
      </w:r>
      <w:r w:rsidRPr="00AE42B5">
        <w:rPr>
          <w:rFonts w:ascii="ＭＳ 明朝" w:hAnsi="ＭＳ 明朝" w:hint="eastAsia"/>
        </w:rPr>
        <w:t>」に充てることができると思っておられる場合があります。</w:t>
      </w:r>
    </w:p>
    <w:p w14:paraId="043A5F87" w14:textId="77777777" w:rsidR="001616F7" w:rsidRDefault="001616F7" w:rsidP="001616F7">
      <w:pPr>
        <w:widowControl/>
        <w:ind w:leftChars="67" w:left="141" w:firstLineChars="100" w:firstLine="210"/>
        <w:jc w:val="left"/>
        <w:rPr>
          <w:rFonts w:ascii="ＭＳ 明朝" w:hAnsi="ＭＳ 明朝"/>
        </w:rPr>
      </w:pPr>
      <w:r w:rsidRPr="00AE42B5">
        <w:rPr>
          <w:rFonts w:ascii="ＭＳ 明朝" w:hAnsi="ＭＳ 明朝" w:hint="eastAsia"/>
        </w:rPr>
        <w:t>専修免許状取得に必要な「</w:t>
      </w:r>
      <w:r>
        <w:rPr>
          <w:rFonts w:ascii="ＭＳ 明朝" w:hAnsi="ＭＳ 明朝" w:hint="eastAsia"/>
        </w:rPr>
        <w:t>大学が独自に設定する科目</w:t>
      </w:r>
      <w:r w:rsidRPr="00AE42B5">
        <w:rPr>
          <w:rFonts w:ascii="ＭＳ 明朝" w:hAnsi="ＭＳ 明朝" w:hint="eastAsia"/>
        </w:rPr>
        <w:t>」については、専修免許状の課程認定を受けた科目の単位を修得しなければなりません。</w:t>
      </w:r>
    </w:p>
    <w:p w14:paraId="4E6F6C59" w14:textId="77777777" w:rsidR="001616F7" w:rsidRPr="00766779" w:rsidRDefault="001616F7" w:rsidP="001616F7">
      <w:pPr>
        <w:widowControl/>
        <w:ind w:leftChars="67" w:left="141" w:firstLineChars="100" w:firstLine="210"/>
        <w:jc w:val="left"/>
        <w:rPr>
          <w:rFonts w:ascii="ＭＳ 明朝" w:hAnsi="ＭＳ 明朝"/>
        </w:rPr>
      </w:pPr>
    </w:p>
    <w:p w14:paraId="239C75EA" w14:textId="4A918EC1" w:rsidR="001616F7" w:rsidRDefault="001616F7" w:rsidP="001616F7">
      <w:pPr>
        <w:pStyle w:val="a9"/>
        <w:rPr>
          <w:lang w:eastAsia="ja-JP"/>
        </w:rPr>
      </w:pPr>
      <w:r>
        <w:rPr>
          <w:rFonts w:hint="eastAsia"/>
          <w:lang w:eastAsia="ja-JP"/>
        </w:rPr>
        <w:t>◆</w:t>
      </w:r>
      <w:r w:rsidR="00E5134B" w:rsidRPr="00E5134B">
        <w:rPr>
          <w:rFonts w:hint="eastAsia"/>
          <w:lang w:eastAsia="ja-JP"/>
        </w:rPr>
        <w:t>令和</w:t>
      </w:r>
      <w:r w:rsidR="00CF3E2F">
        <w:rPr>
          <w:lang w:eastAsia="ja-JP"/>
        </w:rPr>
        <w:t>7</w:t>
      </w:r>
      <w:r w:rsidR="00E5134B" w:rsidRPr="00E5134B">
        <w:rPr>
          <w:rFonts w:hint="eastAsia"/>
          <w:lang w:eastAsia="ja-JP"/>
        </w:rPr>
        <w:t>年度開設用</w:t>
      </w:r>
      <w:r>
        <w:rPr>
          <w:rFonts w:hint="eastAsia"/>
          <w:lang w:eastAsia="ja-JP"/>
        </w:rPr>
        <w:t>手引き</w:t>
      </w:r>
      <w:r w:rsidR="006D30F6">
        <w:rPr>
          <w:rFonts w:hint="eastAsia"/>
          <w:lang w:eastAsia="ja-JP"/>
        </w:rPr>
        <w:t>別冊</w:t>
      </w:r>
      <w:r w:rsidR="006D30F6">
        <w:rPr>
          <w:rFonts w:hint="eastAsia"/>
          <w:lang w:eastAsia="ja-JP"/>
        </w:rPr>
        <w:t>Q</w:t>
      </w:r>
      <w:r>
        <w:rPr>
          <w:rFonts w:hint="eastAsia"/>
          <w:lang w:eastAsia="ja-JP"/>
        </w:rPr>
        <w:t>＆</w:t>
      </w:r>
      <w:r w:rsidR="006D30F6">
        <w:rPr>
          <w:rFonts w:hint="eastAsia"/>
          <w:lang w:eastAsia="ja-JP"/>
        </w:rPr>
        <w:t>A</w:t>
      </w:r>
      <w:r>
        <w:rPr>
          <w:rFonts w:hint="eastAsia"/>
          <w:lang w:eastAsia="ja-JP"/>
        </w:rPr>
        <w:t>（</w:t>
      </w:r>
      <w:r w:rsidRPr="006D30F6">
        <w:rPr>
          <w:lang w:eastAsia="ja-JP"/>
        </w:rPr>
        <w:t>No.</w:t>
      </w:r>
      <w:r w:rsidR="006D30F6" w:rsidRPr="006D30F6">
        <w:rPr>
          <w:lang w:eastAsia="ja-JP"/>
        </w:rPr>
        <w:t>9</w:t>
      </w:r>
      <w:r w:rsidR="00CF3E2F">
        <w:rPr>
          <w:lang w:eastAsia="ja-JP"/>
        </w:rPr>
        <w:t>3</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1616F7" w14:paraId="21C272D2" w14:textId="77777777" w:rsidTr="00ED01ED">
        <w:tc>
          <w:tcPr>
            <w:tcW w:w="8930" w:type="dxa"/>
            <w:tcBorders>
              <w:top w:val="dashed" w:sz="4" w:space="0" w:color="auto"/>
              <w:left w:val="dashed" w:sz="4" w:space="0" w:color="auto"/>
              <w:bottom w:val="dashed" w:sz="4" w:space="0" w:color="auto"/>
              <w:right w:val="dashed" w:sz="4" w:space="0" w:color="auto"/>
            </w:tcBorders>
          </w:tcPr>
          <w:p w14:paraId="446454D8" w14:textId="7278BEEA" w:rsidR="001616F7" w:rsidRDefault="001616F7" w:rsidP="00ED01ED">
            <w:pPr>
              <w:pStyle w:val="a9"/>
              <w:rPr>
                <w:lang w:eastAsia="ja-JP"/>
              </w:rPr>
            </w:pPr>
            <w:r>
              <w:rPr>
                <w:rFonts w:hint="eastAsia"/>
                <w:lang w:eastAsia="ja-JP"/>
              </w:rPr>
              <w:t>Ｑ　公立大学が法人化した場合、名称変更のみでよいか。</w:t>
            </w:r>
          </w:p>
          <w:p w14:paraId="1D411C88" w14:textId="77777777" w:rsidR="00300FCC" w:rsidRDefault="00300FCC" w:rsidP="00ED01ED">
            <w:pPr>
              <w:pStyle w:val="a9"/>
              <w:rPr>
                <w:lang w:eastAsia="ja-JP"/>
              </w:rPr>
            </w:pPr>
          </w:p>
          <w:p w14:paraId="5817BD35" w14:textId="77777777" w:rsidR="001616F7" w:rsidRDefault="001616F7" w:rsidP="00ED01ED">
            <w:pPr>
              <w:pStyle w:val="a9"/>
              <w:ind w:leftChars="1" w:left="170" w:hangingChars="80" w:hanging="168"/>
              <w:rPr>
                <w:lang w:eastAsia="ja-JP"/>
              </w:rPr>
            </w:pPr>
            <w:r>
              <w:rPr>
                <w:rFonts w:hint="eastAsia"/>
                <w:lang w:eastAsia="ja-JP"/>
              </w:rPr>
              <w:t>Ａ　法人化により設置者や名称が変更になる場合には、あらかじめ文部科学大臣に報告すること。また、教育課程（教員組織を含む。）に変更が生ずる場合には変更届を提出しなければならない。</w:t>
            </w:r>
          </w:p>
        </w:tc>
      </w:tr>
    </w:tbl>
    <w:p w14:paraId="3BBBB097" w14:textId="77777777" w:rsidR="001616F7" w:rsidRDefault="001616F7" w:rsidP="001616F7">
      <w:pPr>
        <w:pStyle w:val="a9"/>
        <w:rPr>
          <w:lang w:eastAsia="ja-JP"/>
        </w:rPr>
      </w:pPr>
    </w:p>
    <w:p w14:paraId="2A726394" w14:textId="77777777" w:rsidR="001616F7" w:rsidRDefault="001616F7" w:rsidP="001616F7">
      <w:pPr>
        <w:pStyle w:val="a9"/>
        <w:ind w:firstLineChars="100" w:firstLine="210"/>
        <w:rPr>
          <w:lang w:eastAsia="ja-JP"/>
        </w:rPr>
      </w:pPr>
      <w:r>
        <w:rPr>
          <w:rFonts w:hint="eastAsia"/>
          <w:lang w:eastAsia="ja-JP"/>
        </w:rPr>
        <w:t>名称変更の場合は改めての課程認定申請は不要です。</w:t>
      </w:r>
    </w:p>
    <w:p w14:paraId="0162ECA0" w14:textId="77777777" w:rsidR="001616F7" w:rsidRDefault="001616F7" w:rsidP="001616F7">
      <w:pPr>
        <w:pStyle w:val="a9"/>
        <w:rPr>
          <w:lang w:eastAsia="ja-JP"/>
        </w:rPr>
      </w:pPr>
    </w:p>
    <w:p w14:paraId="4B1C7105" w14:textId="393A165A" w:rsidR="001616F7" w:rsidRDefault="001616F7" w:rsidP="001616F7">
      <w:pPr>
        <w:pStyle w:val="a9"/>
        <w:rPr>
          <w:lang w:eastAsia="ja-JP"/>
        </w:rPr>
      </w:pPr>
      <w:r>
        <w:rPr>
          <w:rFonts w:hint="eastAsia"/>
          <w:lang w:eastAsia="ja-JP"/>
        </w:rPr>
        <w:t>◆</w:t>
      </w:r>
      <w:r w:rsidR="00E5134B" w:rsidRPr="00E5134B">
        <w:rPr>
          <w:rFonts w:hint="eastAsia"/>
          <w:lang w:eastAsia="ja-JP"/>
        </w:rPr>
        <w:t>令和</w:t>
      </w:r>
      <w:r w:rsidR="00CF3E2F">
        <w:rPr>
          <w:lang w:eastAsia="ja-JP"/>
        </w:rPr>
        <w:t>7</w:t>
      </w:r>
      <w:r w:rsidR="00E5134B" w:rsidRPr="00E5134B">
        <w:rPr>
          <w:rFonts w:hint="eastAsia"/>
          <w:lang w:eastAsia="ja-JP"/>
        </w:rPr>
        <w:t>年度開設用</w:t>
      </w:r>
      <w:r>
        <w:rPr>
          <w:rFonts w:hint="eastAsia"/>
          <w:lang w:eastAsia="ja-JP"/>
        </w:rPr>
        <w:t>手引き</w:t>
      </w:r>
      <w:r w:rsidR="00606AA7">
        <w:rPr>
          <w:rFonts w:hint="eastAsia"/>
          <w:lang w:eastAsia="ja-JP"/>
        </w:rPr>
        <w:t>別冊</w:t>
      </w:r>
      <w:r w:rsidR="00606AA7">
        <w:rPr>
          <w:rFonts w:hint="eastAsia"/>
          <w:lang w:eastAsia="ja-JP"/>
        </w:rPr>
        <w:t>Q</w:t>
      </w:r>
      <w:r w:rsidR="00606AA7">
        <w:rPr>
          <w:rFonts w:hint="eastAsia"/>
          <w:lang w:eastAsia="ja-JP"/>
        </w:rPr>
        <w:t>＆</w:t>
      </w:r>
      <w:r w:rsidR="00606AA7">
        <w:rPr>
          <w:rFonts w:hint="eastAsia"/>
          <w:lang w:eastAsia="ja-JP"/>
        </w:rPr>
        <w:t>A</w:t>
      </w:r>
      <w:r>
        <w:rPr>
          <w:rFonts w:hint="eastAsia"/>
          <w:lang w:eastAsia="ja-JP"/>
        </w:rPr>
        <w:t>（</w:t>
      </w:r>
      <w:r w:rsidRPr="00606AA7">
        <w:rPr>
          <w:lang w:eastAsia="ja-JP"/>
        </w:rPr>
        <w:t>No.9</w:t>
      </w:r>
      <w:r w:rsidR="00CF3E2F">
        <w:rPr>
          <w:lang w:eastAsia="ja-JP"/>
        </w:rPr>
        <w:t>5</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1616F7" w14:paraId="498C0E3A" w14:textId="77777777" w:rsidTr="00ED01ED">
        <w:tc>
          <w:tcPr>
            <w:tcW w:w="8930" w:type="dxa"/>
            <w:tcBorders>
              <w:top w:val="dashed" w:sz="4" w:space="0" w:color="auto"/>
              <w:left w:val="dashed" w:sz="4" w:space="0" w:color="auto"/>
              <w:bottom w:val="dashed" w:sz="4" w:space="0" w:color="auto"/>
              <w:right w:val="dashed" w:sz="4" w:space="0" w:color="auto"/>
            </w:tcBorders>
          </w:tcPr>
          <w:p w14:paraId="1D289DD1" w14:textId="77777777" w:rsidR="001616F7" w:rsidRDefault="001616F7" w:rsidP="00ED01ED">
            <w:pPr>
              <w:pStyle w:val="a9"/>
              <w:ind w:leftChars="11" w:left="164" w:hangingChars="67" w:hanging="141"/>
              <w:rPr>
                <w:lang w:eastAsia="ja-JP"/>
              </w:rPr>
            </w:pPr>
            <w:r>
              <w:rPr>
                <w:rFonts w:hint="eastAsia"/>
                <w:lang w:eastAsia="ja-JP"/>
              </w:rPr>
              <w:t>Ｑ　現在教職課程認定を受けている学科の入学定員を増員したいが、その場合に再度教職課程認定を受ける必要があるか。また、学科名称のみを変更する場合はどうか。</w:t>
            </w:r>
          </w:p>
          <w:p w14:paraId="3A3B276E" w14:textId="77777777" w:rsidR="001616F7" w:rsidRDefault="001616F7" w:rsidP="00ED01ED">
            <w:pPr>
              <w:pStyle w:val="a9"/>
              <w:ind w:leftChars="11" w:left="164" w:hangingChars="67" w:hanging="141"/>
              <w:rPr>
                <w:lang w:eastAsia="ja-JP"/>
              </w:rPr>
            </w:pPr>
            <w:r>
              <w:rPr>
                <w:rFonts w:hint="eastAsia"/>
                <w:lang w:eastAsia="ja-JP"/>
              </w:rPr>
              <w:t>Ａ　原則として、学科の改組等を伴わない入学定員及び学科名称のみの変更であれば、改めて課程認定申請をする必要はないが、変更の届出が必要である。なお、当該学科等の教育課程の内容（教職課程に限らずに学科等全体の教育課程）が変更となる場合には、再度課程認定を受けることが必要になる場合があるため、特に、学科名称変更を行う場合には留意すること。</w:t>
            </w:r>
          </w:p>
          <w:p w14:paraId="0A646BE6" w14:textId="77777777" w:rsidR="001616F7" w:rsidRDefault="001616F7" w:rsidP="00ED01ED">
            <w:pPr>
              <w:pStyle w:val="a9"/>
              <w:ind w:leftChars="78" w:left="164" w:firstLineChars="100" w:firstLine="210"/>
              <w:rPr>
                <w:lang w:eastAsia="ja-JP"/>
              </w:rPr>
            </w:pPr>
            <w:r>
              <w:rPr>
                <w:rFonts w:hint="eastAsia"/>
                <w:lang w:eastAsia="ja-JP"/>
              </w:rPr>
              <w:t>また、変更の届出のみで済む場合であっても、入学定員に応じて必要専任教員教が変わることなどに留意し、変更に伴って、教職課程認定基準を下回ることがないようにすること。（</w:t>
            </w:r>
            <w:r w:rsidRPr="00766779">
              <w:rPr>
                <w:rFonts w:hint="eastAsia"/>
                <w:u w:val="thick"/>
                <w:lang w:eastAsia="ja-JP"/>
              </w:rPr>
              <w:t>担当教員等を増員（変更）する場合には、適切な業績を有する者であるかどうかを確認することが重要である。その他、変更内容について大学が責任をもって確認し、変更の届出を行うこと。</w:t>
            </w:r>
            <w:r>
              <w:rPr>
                <w:rFonts w:hint="eastAsia"/>
                <w:lang w:eastAsia="ja-JP"/>
              </w:rPr>
              <w:t>）</w:t>
            </w:r>
          </w:p>
        </w:tc>
      </w:tr>
    </w:tbl>
    <w:p w14:paraId="1D0A9F57" w14:textId="77777777" w:rsidR="001616F7" w:rsidRDefault="001616F7" w:rsidP="001616F7">
      <w:pPr>
        <w:pStyle w:val="a9"/>
        <w:rPr>
          <w:lang w:eastAsia="ja-JP"/>
        </w:rPr>
      </w:pPr>
    </w:p>
    <w:p w14:paraId="3B8F7F08" w14:textId="77777777" w:rsidR="001616F7" w:rsidRDefault="001616F7" w:rsidP="001616F7">
      <w:pPr>
        <w:widowControl/>
        <w:ind w:leftChars="67" w:left="141" w:firstLineChars="100" w:firstLine="210"/>
        <w:jc w:val="left"/>
      </w:pPr>
      <w:r w:rsidRPr="001B2ECA">
        <w:lastRenderedPageBreak/>
        <w:t>入学定員のみの変更の場合は、変更届のみで対応可能ですが、増加人数に応じて、必要最低専任教員数が増になる場合があります。</w:t>
      </w:r>
    </w:p>
    <w:p w14:paraId="0B09391D" w14:textId="77777777" w:rsidR="001616F7" w:rsidRPr="001B2ECA" w:rsidRDefault="001616F7" w:rsidP="001616F7">
      <w:pPr>
        <w:widowControl/>
        <w:ind w:leftChars="67" w:left="141" w:firstLineChars="100" w:firstLine="210"/>
        <w:jc w:val="left"/>
      </w:pPr>
      <w:r w:rsidRPr="001B2ECA">
        <w:t>入学定員よって専任教員数の人数が増減するのは、以下の学校種等です。</w:t>
      </w:r>
    </w:p>
    <w:p w14:paraId="7BE0D3E4" w14:textId="77777777" w:rsidR="001616F7" w:rsidRPr="001B2ECA" w:rsidRDefault="001616F7" w:rsidP="001616F7">
      <w:pPr>
        <w:widowControl/>
        <w:jc w:val="left"/>
      </w:pPr>
    </w:p>
    <w:p w14:paraId="7B2DC12B" w14:textId="50E9C240" w:rsidR="001616F7" w:rsidRPr="001B2ECA" w:rsidRDefault="00300FCC" w:rsidP="001616F7">
      <w:pPr>
        <w:widowControl/>
        <w:ind w:leftChars="67" w:left="141"/>
        <w:jc w:val="left"/>
      </w:pPr>
      <w:r>
        <w:rPr>
          <w:rFonts w:hint="eastAsia"/>
        </w:rPr>
        <w:t>1</w:t>
      </w:r>
      <w:r w:rsidR="001616F7" w:rsidRPr="001B2ECA">
        <w:t>．幼稚園教諭</w:t>
      </w:r>
    </w:p>
    <w:p w14:paraId="25588BD4" w14:textId="333902E1" w:rsidR="001616F7" w:rsidRPr="001B2ECA" w:rsidRDefault="001616F7" w:rsidP="001616F7">
      <w:pPr>
        <w:widowControl/>
        <w:ind w:leftChars="337" w:left="708"/>
        <w:jc w:val="left"/>
      </w:pPr>
      <w:r w:rsidRPr="001B2ECA">
        <w:t>一種・二種の</w:t>
      </w:r>
      <w:r>
        <w:rPr>
          <w:rFonts w:hint="eastAsia"/>
        </w:rPr>
        <w:t>領域</w:t>
      </w:r>
      <w:r w:rsidRPr="001B2ECA">
        <w:t>に関する</w:t>
      </w:r>
      <w:r>
        <w:rPr>
          <w:rFonts w:hint="eastAsia"/>
        </w:rPr>
        <w:t>専門的事項</w:t>
      </w:r>
      <w:r w:rsidRPr="001B2ECA">
        <w:t>・</w:t>
      </w:r>
      <w:r>
        <w:rPr>
          <w:rFonts w:hint="eastAsia"/>
        </w:rPr>
        <w:t>保育内容の指導法</w:t>
      </w:r>
      <w:r w:rsidRPr="004633BB">
        <w:t>に関する科目</w:t>
      </w:r>
      <w:r>
        <w:rPr>
          <w:rFonts w:hint="eastAsia"/>
        </w:rPr>
        <w:t>及び教育の基礎的理解に関する科目等</w:t>
      </w:r>
      <w:r w:rsidRPr="001B2ECA">
        <w:t>：認定基準</w:t>
      </w:r>
      <w:r w:rsidR="00300FCC">
        <w:rPr>
          <w:rFonts w:hint="eastAsia"/>
        </w:rPr>
        <w:t>4</w:t>
      </w:r>
      <w:r w:rsidR="00300FCC">
        <w:t>-1</w:t>
      </w:r>
      <w:r>
        <w:rPr>
          <w:rFonts w:hint="eastAsia"/>
        </w:rPr>
        <w:t>（</w:t>
      </w:r>
      <w:r w:rsidR="00300FCC">
        <w:rPr>
          <w:rFonts w:hint="eastAsia"/>
        </w:rPr>
        <w:t>3</w:t>
      </w:r>
      <w:r>
        <w:rPr>
          <w:rFonts w:hint="eastAsia"/>
        </w:rPr>
        <w:t>）</w:t>
      </w:r>
    </w:p>
    <w:p w14:paraId="50F90B92" w14:textId="06E2293C" w:rsidR="001616F7" w:rsidRPr="001B2ECA" w:rsidRDefault="001616F7" w:rsidP="001616F7">
      <w:pPr>
        <w:widowControl/>
        <w:ind w:leftChars="337" w:left="708"/>
        <w:jc w:val="left"/>
      </w:pPr>
      <w:r w:rsidRPr="001B2ECA">
        <w:t>専修免において</w:t>
      </w:r>
      <w:r>
        <w:rPr>
          <w:rFonts w:hint="eastAsia"/>
        </w:rPr>
        <w:t>保育内容の指導法</w:t>
      </w:r>
      <w:r w:rsidRPr="004633BB">
        <w:t>に関する科目</w:t>
      </w:r>
      <w:r>
        <w:rPr>
          <w:rFonts w:hint="eastAsia"/>
        </w:rPr>
        <w:t>及び教育の基礎的理解に関する科目等</w:t>
      </w:r>
      <w:r w:rsidRPr="001B2ECA">
        <w:t>のみを開設する場合：認定基準</w:t>
      </w:r>
      <w:r w:rsidR="00300FCC">
        <w:rPr>
          <w:rFonts w:hint="eastAsia"/>
        </w:rPr>
        <w:t>5</w:t>
      </w:r>
      <w:r w:rsidR="00300FCC">
        <w:t>-1</w:t>
      </w:r>
    </w:p>
    <w:p w14:paraId="7D3DCBC8" w14:textId="77777777" w:rsidR="001616F7" w:rsidRPr="001B2ECA" w:rsidRDefault="001616F7" w:rsidP="001616F7">
      <w:pPr>
        <w:widowControl/>
        <w:ind w:leftChars="236" w:left="496"/>
        <w:jc w:val="left"/>
      </w:pPr>
    </w:p>
    <w:p w14:paraId="46BFBF80" w14:textId="489922DC" w:rsidR="001616F7" w:rsidRPr="001B2ECA" w:rsidRDefault="00300FCC" w:rsidP="001616F7">
      <w:pPr>
        <w:widowControl/>
        <w:ind w:leftChars="67" w:left="141"/>
        <w:jc w:val="left"/>
      </w:pPr>
      <w:r>
        <w:rPr>
          <w:rFonts w:hint="eastAsia"/>
        </w:rPr>
        <w:t>2</w:t>
      </w:r>
      <w:r w:rsidR="001616F7" w:rsidRPr="001B2ECA">
        <w:t>．小学校教諭</w:t>
      </w:r>
    </w:p>
    <w:p w14:paraId="4522777A" w14:textId="11FBD14D" w:rsidR="001616F7" w:rsidRPr="001B2ECA" w:rsidRDefault="001616F7" w:rsidP="001616F7">
      <w:pPr>
        <w:widowControl/>
        <w:ind w:leftChars="337" w:left="708"/>
        <w:jc w:val="left"/>
      </w:pPr>
      <w:r w:rsidRPr="001B2ECA">
        <w:t>一種・二種の教科に関する</w:t>
      </w:r>
      <w:r>
        <w:rPr>
          <w:rFonts w:hint="eastAsia"/>
        </w:rPr>
        <w:t>専門的事項</w:t>
      </w:r>
      <w:r w:rsidRPr="001B2ECA">
        <w:t>・</w:t>
      </w:r>
      <w:r>
        <w:rPr>
          <w:rFonts w:hint="eastAsia"/>
        </w:rPr>
        <w:t>教科の指導法</w:t>
      </w:r>
      <w:r w:rsidRPr="004633BB">
        <w:t>に関する科目</w:t>
      </w:r>
      <w:r>
        <w:rPr>
          <w:rFonts w:hint="eastAsia"/>
        </w:rPr>
        <w:t>及び教育の基礎的理解に関する科目等</w:t>
      </w:r>
      <w:r w:rsidRPr="001B2ECA">
        <w:t>：認定基準</w:t>
      </w:r>
      <w:r w:rsidR="00300FCC">
        <w:rPr>
          <w:rFonts w:hint="eastAsia"/>
        </w:rPr>
        <w:t>4</w:t>
      </w:r>
      <w:r w:rsidR="00300FCC">
        <w:t>-2</w:t>
      </w:r>
      <w:r>
        <w:rPr>
          <w:rFonts w:hint="eastAsia"/>
        </w:rPr>
        <w:t>（</w:t>
      </w:r>
      <w:r w:rsidR="00300FCC">
        <w:rPr>
          <w:rFonts w:hint="eastAsia"/>
        </w:rPr>
        <w:t>4</w:t>
      </w:r>
      <w:r>
        <w:rPr>
          <w:rFonts w:hint="eastAsia"/>
        </w:rPr>
        <w:t>）</w:t>
      </w:r>
    </w:p>
    <w:p w14:paraId="564E6553" w14:textId="31555C45" w:rsidR="001616F7" w:rsidRPr="001B2ECA" w:rsidRDefault="001616F7" w:rsidP="001616F7">
      <w:pPr>
        <w:widowControl/>
        <w:ind w:leftChars="337" w:left="708"/>
        <w:jc w:val="left"/>
      </w:pPr>
      <w:r w:rsidRPr="001B2ECA">
        <w:t>専修免において</w:t>
      </w:r>
      <w:r>
        <w:rPr>
          <w:rFonts w:hint="eastAsia"/>
        </w:rPr>
        <w:t>教科の指導法</w:t>
      </w:r>
      <w:r w:rsidRPr="004633BB">
        <w:t>に関する科目</w:t>
      </w:r>
      <w:r>
        <w:rPr>
          <w:rFonts w:hint="eastAsia"/>
        </w:rPr>
        <w:t>及び教育の基礎的理解に関する科目等</w:t>
      </w:r>
      <w:r w:rsidRPr="001B2ECA">
        <w:t>のみを開設する場合：認定基準</w:t>
      </w:r>
      <w:r w:rsidR="00300FCC">
        <w:rPr>
          <w:rFonts w:hint="eastAsia"/>
        </w:rPr>
        <w:t>5</w:t>
      </w:r>
      <w:r w:rsidR="00300FCC">
        <w:t>-2</w:t>
      </w:r>
    </w:p>
    <w:p w14:paraId="18921179" w14:textId="77777777" w:rsidR="001616F7" w:rsidRPr="001B2ECA" w:rsidRDefault="001616F7" w:rsidP="001616F7">
      <w:pPr>
        <w:widowControl/>
        <w:jc w:val="left"/>
      </w:pPr>
    </w:p>
    <w:p w14:paraId="36B50D26" w14:textId="32AC5AB7" w:rsidR="001616F7" w:rsidRPr="001B2ECA" w:rsidRDefault="00300FCC" w:rsidP="001616F7">
      <w:pPr>
        <w:widowControl/>
        <w:ind w:leftChars="67" w:left="141"/>
        <w:jc w:val="left"/>
      </w:pPr>
      <w:r>
        <w:rPr>
          <w:rFonts w:hint="eastAsia"/>
        </w:rPr>
        <w:t>3</w:t>
      </w:r>
      <w:r w:rsidR="001616F7" w:rsidRPr="001B2ECA">
        <w:t>．中学校教諭一種・二種／高等学校教諭一種／養護教諭一種・二種／栄養教諭一種・二種</w:t>
      </w:r>
    </w:p>
    <w:p w14:paraId="5AC63B80" w14:textId="1CDA8FDE" w:rsidR="001616F7" w:rsidRPr="001B2ECA" w:rsidRDefault="001616F7" w:rsidP="001616F7">
      <w:pPr>
        <w:widowControl/>
        <w:ind w:leftChars="337" w:left="708"/>
        <w:jc w:val="left"/>
      </w:pPr>
      <w:r>
        <w:rPr>
          <w:rFonts w:hint="eastAsia"/>
        </w:rPr>
        <w:t>教科の指導法</w:t>
      </w:r>
      <w:r w:rsidRPr="004633BB">
        <w:t>に関する科目</w:t>
      </w:r>
      <w:r>
        <w:rPr>
          <w:rFonts w:hint="eastAsia"/>
        </w:rPr>
        <w:t>及び教育の基礎的理解に関する科目等</w:t>
      </w:r>
      <w:r w:rsidRPr="001B2ECA">
        <w:t>：認定基準</w:t>
      </w:r>
      <w:r w:rsidR="00300FCC">
        <w:rPr>
          <w:rFonts w:hint="eastAsia"/>
        </w:rPr>
        <w:t>4</w:t>
      </w:r>
      <w:r w:rsidR="00300FCC">
        <w:t>-3</w:t>
      </w:r>
      <w:r w:rsidRPr="001B2ECA">
        <w:t>（</w:t>
      </w:r>
      <w:r w:rsidR="00300FCC">
        <w:rPr>
          <w:rFonts w:hint="eastAsia"/>
        </w:rPr>
        <w:t>5</w:t>
      </w:r>
      <w:r w:rsidRPr="001B2ECA">
        <w:t>）</w:t>
      </w:r>
      <w:r w:rsidRPr="001B2ECA">
        <w:rPr>
          <w:rFonts w:ascii="ＭＳ ゴシック" w:eastAsia="ＭＳ ゴシック" w:hAnsi="ＭＳ ゴシック" w:cs="ＭＳ ゴシック" w:hint="eastAsia"/>
        </w:rPr>
        <w:t>ⅱ</w:t>
      </w:r>
    </w:p>
    <w:p w14:paraId="01E58F65" w14:textId="77777777" w:rsidR="001616F7" w:rsidRPr="001B2ECA" w:rsidRDefault="001616F7" w:rsidP="001616F7">
      <w:pPr>
        <w:pStyle w:val="a9"/>
        <w:rPr>
          <w:lang w:eastAsia="ja-JP"/>
        </w:rPr>
      </w:pPr>
    </w:p>
    <w:p w14:paraId="5EBACCC3" w14:textId="77777777" w:rsidR="001616F7" w:rsidRDefault="001616F7" w:rsidP="001616F7">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810"/>
      </w:tblGrid>
      <w:tr w:rsidR="001616F7" w14:paraId="69EE7F92" w14:textId="77777777" w:rsidTr="00ED01ED">
        <w:tc>
          <w:tcPr>
            <w:tcW w:w="8930" w:type="dxa"/>
          </w:tcPr>
          <w:p w14:paraId="3F4E4217" w14:textId="77777777" w:rsidR="001616F7" w:rsidRPr="0084770E" w:rsidRDefault="001616F7" w:rsidP="00ED01ED">
            <w:pPr>
              <w:pStyle w:val="a9"/>
              <w:rPr>
                <w:u w:val="single"/>
                <w:lang w:eastAsia="ja-JP"/>
              </w:rPr>
            </w:pPr>
            <w:r w:rsidRPr="0084770E">
              <w:rPr>
                <w:rFonts w:ascii="ＭＳ ゴシック" w:eastAsia="ＭＳ ゴシック" w:hAnsi="ＭＳ ゴシック" w:hint="eastAsia"/>
                <w:u w:val="single"/>
                <w:lang w:eastAsia="ja-JP"/>
              </w:rPr>
              <w:t>１　教育上の基本組織関係</w:t>
            </w:r>
          </w:p>
          <w:p w14:paraId="384A3064" w14:textId="77777777" w:rsidR="001616F7" w:rsidRDefault="001616F7" w:rsidP="00ED01ED">
            <w:pPr>
              <w:ind w:leftChars="14" w:left="310" w:hangingChars="134" w:hanging="281"/>
            </w:pPr>
            <w:r>
              <w:rPr>
                <w:rFonts w:hint="eastAsia"/>
              </w:rPr>
              <w:t>（２）既に認定を受けている学科等において、新たに他の免許状の種類（中学校及び高等学校の教諭の免許状にあっては免許教科の種類を、特別支援学校の教諭の免許状にあっては特別支援領域の種類を含む。以下同じ。）に係る認定を受けようとする場合は、既に認定を受けている免許状の種類に係る教職課程については、新たに認定を受けようとする免許状の種類に係る教職課程との間に教育課程及び教員組織に重複がない旨の大学長等の誓約書を求めることとし、再度の審査・認定は行わないものとする。ただし、免許状の種類の違いが二種、一種、専修免許状の違いのみである場合、別表に定める場合には、誓約書の提出は要しない。</w:t>
            </w:r>
          </w:p>
          <w:p w14:paraId="112F4379" w14:textId="77777777" w:rsidR="001616F7" w:rsidRDefault="001616F7" w:rsidP="00ED01ED"/>
          <w:p w14:paraId="5D3C35F2" w14:textId="77777777" w:rsidR="001616F7" w:rsidRPr="00863381" w:rsidRDefault="001616F7" w:rsidP="00ED01ED">
            <w:pPr>
              <w:ind w:left="311" w:hangingChars="148" w:hanging="311"/>
            </w:pPr>
            <w:r>
              <w:rPr>
                <w:rFonts w:hint="eastAsia"/>
              </w:rPr>
              <w:t>（３）既に認定を受けた教職課程に、内容の全く同一の昼夜開講制コースを設けた場合においては、改めて課程認定を行わなくても差し支えないものとする。</w:t>
            </w:r>
          </w:p>
        </w:tc>
      </w:tr>
    </w:tbl>
    <w:p w14:paraId="7DA0EB23" w14:textId="77777777" w:rsidR="001616F7" w:rsidRDefault="001616F7" w:rsidP="001616F7"/>
    <w:p w14:paraId="21699B86" w14:textId="77777777" w:rsidR="001616F7" w:rsidRPr="00143043" w:rsidRDefault="001616F7" w:rsidP="001616F7">
      <w:pPr>
        <w:ind w:firstLineChars="200" w:firstLine="420"/>
        <w:rPr>
          <w:rFonts w:ascii="ＭＳ 明朝" w:hAnsi="ＭＳ 明朝"/>
          <w:szCs w:val="21"/>
        </w:rPr>
      </w:pPr>
      <w:r w:rsidRPr="00143043">
        <w:rPr>
          <w:rFonts w:ascii="ＭＳ 明朝" w:hAnsi="ＭＳ 明朝"/>
          <w:noProof/>
          <w:szCs w:val="21"/>
        </w:rPr>
        <mc:AlternateContent>
          <mc:Choice Requires="wps">
            <w:drawing>
              <wp:anchor distT="0" distB="0" distL="114300" distR="114300" simplePos="0" relativeHeight="251661312" behindDoc="0" locked="0" layoutInCell="1" allowOverlap="1" wp14:anchorId="504B245A" wp14:editId="6DBE7D6A">
                <wp:simplePos x="0" y="0"/>
                <wp:positionH relativeFrom="column">
                  <wp:posOffset>661035</wp:posOffset>
                </wp:positionH>
                <wp:positionV relativeFrom="paragraph">
                  <wp:posOffset>70485</wp:posOffset>
                </wp:positionV>
                <wp:extent cx="3590925" cy="485775"/>
                <wp:effectExtent l="0" t="0" r="28575" b="28575"/>
                <wp:wrapNone/>
                <wp:docPr id="34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85775"/>
                        </a:xfrm>
                        <a:prstGeom prst="rect">
                          <a:avLst/>
                        </a:prstGeom>
                        <a:solidFill>
                          <a:srgbClr val="FFFFFF"/>
                        </a:solidFill>
                        <a:ln w="9525">
                          <a:solidFill>
                            <a:srgbClr val="000000"/>
                          </a:solidFill>
                          <a:miter lim="800000"/>
                          <a:headEnd/>
                          <a:tailEnd/>
                        </a:ln>
                      </wps:spPr>
                      <wps:txbx>
                        <w:txbxContent>
                          <w:p w14:paraId="39BBE43E" w14:textId="77777777" w:rsidR="001616F7" w:rsidRPr="00143043" w:rsidRDefault="001616F7" w:rsidP="001616F7">
                            <w:r>
                              <w:t>Ａ</w:t>
                            </w:r>
                            <w:r w:rsidRPr="00143043">
                              <w:t xml:space="preserve">学科　</w:t>
                            </w:r>
                          </w:p>
                          <w:p w14:paraId="782FF9EF" w14:textId="77777777" w:rsidR="001616F7" w:rsidRPr="00143043" w:rsidRDefault="001616F7" w:rsidP="001616F7">
                            <w:r w:rsidRPr="00143043">
                              <w:t>（中高一種免（国語）の課程認定を受けている）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245A" id="Rectangle 96" o:spid="_x0000_s1033" style="position:absolute;left:0;text-align:left;margin-left:52.05pt;margin-top:5.55pt;width:28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">
                <v:textbox inset="5.85pt,.7pt,5.85pt,.7pt">
                  <w:txbxContent>
                    <w:p w14:paraId="39BBE43E" w14:textId="77777777" w:rsidR="001616F7" w:rsidRPr="00143043" w:rsidRDefault="001616F7" w:rsidP="001616F7">
                      <w:r>
                        <w:t>Ａ</w:t>
                      </w:r>
                      <w:r w:rsidRPr="00143043">
                        <w:t xml:space="preserve">学科　</w:t>
                      </w:r>
                    </w:p>
                    <w:p w14:paraId="782FF9EF" w14:textId="77777777" w:rsidR="001616F7" w:rsidRPr="00143043" w:rsidRDefault="001616F7" w:rsidP="001616F7">
                      <w:r w:rsidRPr="00143043">
                        <w:t>（中高一種免（国語）の課程認定を受けている）</w:t>
                      </w:r>
                    </w:p>
                  </w:txbxContent>
                </v:textbox>
              </v:rect>
            </w:pict>
          </mc:Fallback>
        </mc:AlternateContent>
      </w:r>
      <w:r w:rsidRPr="00143043">
        <w:rPr>
          <w:rFonts w:ascii="ＭＳ 明朝" w:hAnsi="ＭＳ 明朝" w:hint="eastAsia"/>
          <w:szCs w:val="21"/>
        </w:rPr>
        <w:t>例）</w:t>
      </w:r>
    </w:p>
    <w:p w14:paraId="6B801641" w14:textId="77777777" w:rsidR="001616F7" w:rsidRPr="00143043" w:rsidRDefault="001616F7" w:rsidP="001616F7">
      <w:pPr>
        <w:rPr>
          <w:rFonts w:ascii="ＭＳ 明朝" w:hAnsi="ＭＳ 明朝"/>
          <w:color w:val="385623" w:themeColor="accent6" w:themeShade="80"/>
          <w:szCs w:val="21"/>
        </w:rPr>
      </w:pPr>
    </w:p>
    <w:p w14:paraId="2BE2ACC2" w14:textId="77777777" w:rsidR="001616F7" w:rsidRPr="00143043" w:rsidRDefault="001616F7" w:rsidP="001616F7">
      <w:pPr>
        <w:rPr>
          <w:rFonts w:ascii="ＭＳ 明朝" w:hAnsi="ＭＳ 明朝"/>
          <w:color w:val="385623" w:themeColor="accent6" w:themeShade="80"/>
          <w:szCs w:val="21"/>
        </w:rPr>
      </w:pPr>
      <w:r w:rsidRPr="00143043">
        <w:rPr>
          <w:rFonts w:ascii="ＭＳ 明朝" w:hAnsi="ＭＳ 明朝"/>
          <w:noProof/>
          <w:color w:val="385623" w:themeColor="accent6" w:themeShade="80"/>
          <w:szCs w:val="21"/>
        </w:rPr>
        <mc:AlternateContent>
          <mc:Choice Requires="wps">
            <w:drawing>
              <wp:anchor distT="0" distB="0" distL="114300" distR="114300" simplePos="0" relativeHeight="251662336" behindDoc="0" locked="0" layoutInCell="1" allowOverlap="1" wp14:anchorId="3FDE3ADA" wp14:editId="4B849409">
                <wp:simplePos x="0" y="0"/>
                <wp:positionH relativeFrom="column">
                  <wp:posOffset>2127885</wp:posOffset>
                </wp:positionH>
                <wp:positionV relativeFrom="paragraph">
                  <wp:posOffset>156210</wp:posOffset>
                </wp:positionV>
                <wp:extent cx="676275" cy="352425"/>
                <wp:effectExtent l="38100" t="0" r="9525" b="47625"/>
                <wp:wrapNone/>
                <wp:docPr id="34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524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7B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 o:spid="_x0000_s1026" type="#_x0000_t67" style="position:absolute;left:0;text-align:left;margin-left:167.55pt;margin-top:12.3pt;width:53.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">
                <v:textbox inset="5.85pt,.7pt,5.85pt,.7pt"/>
              </v:shape>
            </w:pict>
          </mc:Fallback>
        </mc:AlternateContent>
      </w:r>
    </w:p>
    <w:p w14:paraId="320A4CBE" w14:textId="77777777" w:rsidR="001616F7" w:rsidRPr="00143043" w:rsidRDefault="001616F7" w:rsidP="001616F7">
      <w:pPr>
        <w:rPr>
          <w:rFonts w:ascii="ＭＳ 明朝" w:hAnsi="ＭＳ 明朝"/>
          <w:color w:val="385623" w:themeColor="accent6" w:themeShade="80"/>
          <w:szCs w:val="21"/>
        </w:rPr>
      </w:pPr>
    </w:p>
    <w:p w14:paraId="502EECB0" w14:textId="77777777" w:rsidR="001616F7" w:rsidRPr="00143043" w:rsidRDefault="001616F7" w:rsidP="001616F7">
      <w:pPr>
        <w:rPr>
          <w:rFonts w:ascii="ＭＳ 明朝" w:hAnsi="ＭＳ 明朝"/>
          <w:color w:val="385623" w:themeColor="accent6" w:themeShade="80"/>
          <w:szCs w:val="21"/>
        </w:rPr>
      </w:pPr>
      <w:r w:rsidRPr="00143043">
        <w:rPr>
          <w:rFonts w:ascii="ＭＳ 明朝" w:hAnsi="ＭＳ 明朝"/>
          <w:noProof/>
          <w:color w:val="385623" w:themeColor="accent6" w:themeShade="80"/>
          <w:szCs w:val="21"/>
        </w:rPr>
        <mc:AlternateContent>
          <mc:Choice Requires="wps">
            <w:drawing>
              <wp:anchor distT="0" distB="0" distL="114300" distR="114300" simplePos="0" relativeHeight="251663360" behindDoc="0" locked="0" layoutInCell="1" allowOverlap="1" wp14:anchorId="38300B1D" wp14:editId="26273C51">
                <wp:simplePos x="0" y="0"/>
                <wp:positionH relativeFrom="column">
                  <wp:posOffset>1594485</wp:posOffset>
                </wp:positionH>
                <wp:positionV relativeFrom="paragraph">
                  <wp:posOffset>165735</wp:posOffset>
                </wp:positionV>
                <wp:extent cx="1819275" cy="276225"/>
                <wp:effectExtent l="9525" t="9525" r="9525" b="9525"/>
                <wp:wrapNone/>
                <wp:docPr id="2064" name="Rectangle 98" descr="右下がり対角線 (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76225"/>
                        </a:xfrm>
                        <a:prstGeom prst="rect">
                          <a:avLst/>
                        </a:prstGeom>
                        <a:pattFill prst="dashDnDiag">
                          <a:fgClr>
                            <a:srgbClr val="000000"/>
                          </a:fgClr>
                          <a:bgClr>
                            <a:srgbClr val="FFFFFF"/>
                          </a:bgClr>
                        </a:pattFill>
                        <a:ln w="9525">
                          <a:solidFill>
                            <a:srgbClr val="000000"/>
                          </a:solidFill>
                          <a:miter lim="800000"/>
                          <a:headEnd/>
                          <a:tailEnd/>
                        </a:ln>
                      </wps:spPr>
                      <wps:txbx>
                        <w:txbxContent>
                          <w:p w14:paraId="4804E6AC" w14:textId="77777777" w:rsidR="001616F7" w:rsidRPr="00143043" w:rsidRDefault="001616F7" w:rsidP="001616F7">
                            <w:r w:rsidRPr="00143043">
                              <w:t>A</w:t>
                            </w:r>
                            <w:r w:rsidRPr="00143043">
                              <w:t>学科　昼間主コース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00B1D" id="Rectangle 98" o:spid="_x0000_s1034" alt="右下がり対角線 (破線)" style="position:absolute;left:0;text-align:left;margin-left:125.55pt;margin-top:13.05pt;width:143.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" fillcolor="black">
                <v:fill r:id="rId9" o:title="" type="pattern"/>
                <v:textbox inset="5.85pt,.7pt,5.85pt,.7pt">
                  <w:txbxContent>
                    <w:p w14:paraId="4804E6AC" w14:textId="77777777" w:rsidR="001616F7" w:rsidRPr="00143043" w:rsidRDefault="001616F7" w:rsidP="001616F7">
                      <w:r w:rsidRPr="00143043">
                        <w:t>A</w:t>
                      </w:r>
                      <w:r w:rsidRPr="00143043">
                        <w:t>学科　昼間主コース</w:t>
                      </w:r>
                    </w:p>
                  </w:txbxContent>
                </v:textbox>
              </v:rect>
            </w:pict>
          </mc:Fallback>
        </mc:AlternateContent>
      </w:r>
    </w:p>
    <w:p w14:paraId="333B09B5" w14:textId="77777777" w:rsidR="001616F7" w:rsidRPr="00143043" w:rsidRDefault="001616F7" w:rsidP="001616F7">
      <w:pPr>
        <w:rPr>
          <w:rFonts w:ascii="ＭＳ 明朝" w:hAnsi="ＭＳ 明朝"/>
          <w:color w:val="385623" w:themeColor="accent6" w:themeShade="80"/>
          <w:szCs w:val="21"/>
        </w:rPr>
      </w:pPr>
      <w:r w:rsidRPr="00143043">
        <w:rPr>
          <w:rFonts w:ascii="ＭＳ 明朝" w:hAnsi="ＭＳ 明朝"/>
          <w:noProof/>
          <w:color w:val="385623" w:themeColor="accent6" w:themeShade="80"/>
          <w:szCs w:val="21"/>
        </w:rPr>
        <w:lastRenderedPageBreak/>
        <mc:AlternateContent>
          <mc:Choice Requires="wps">
            <w:drawing>
              <wp:anchor distT="0" distB="0" distL="114300" distR="114300" simplePos="0" relativeHeight="251664384" behindDoc="0" locked="0" layoutInCell="1" allowOverlap="1" wp14:anchorId="4A41AEAA" wp14:editId="54D69549">
                <wp:simplePos x="0" y="0"/>
                <wp:positionH relativeFrom="column">
                  <wp:posOffset>1594485</wp:posOffset>
                </wp:positionH>
                <wp:positionV relativeFrom="paragraph">
                  <wp:posOffset>213360</wp:posOffset>
                </wp:positionV>
                <wp:extent cx="1819275" cy="257175"/>
                <wp:effectExtent l="9525" t="9525" r="9525" b="9525"/>
                <wp:wrapNone/>
                <wp:docPr id="2057" name="Rectangle 9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57175"/>
                        </a:xfrm>
                        <a:prstGeom prst="rect">
                          <a:avLst/>
                        </a:prstGeom>
                        <a:pattFill prst="pct5">
                          <a:fgClr>
                            <a:srgbClr val="000000"/>
                          </a:fgClr>
                          <a:bgClr>
                            <a:srgbClr val="FFFFFF"/>
                          </a:bgClr>
                        </a:pattFill>
                        <a:ln w="9525">
                          <a:solidFill>
                            <a:srgbClr val="000000"/>
                          </a:solidFill>
                          <a:miter lim="800000"/>
                          <a:headEnd/>
                          <a:tailEnd/>
                        </a:ln>
                      </wps:spPr>
                      <wps:txbx>
                        <w:txbxContent>
                          <w:p w14:paraId="78039243" w14:textId="77777777" w:rsidR="001616F7" w:rsidRPr="00143043" w:rsidRDefault="001616F7" w:rsidP="001616F7">
                            <w:r w:rsidRPr="00143043">
                              <w:t>A</w:t>
                            </w:r>
                            <w:r w:rsidRPr="00143043">
                              <w:t>学科　夜間主コース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AEAA" id="Rectangle 99" o:spid="_x0000_s1035" alt="5%" style="position:absolute;left:0;text-align:left;margin-left:125.55pt;margin-top:16.8pt;width:143.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" fillcolor="black">
                <v:fill r:id="rId10" o:title="" type="pattern"/>
                <v:textbox inset="5.85pt,.7pt,5.85pt,.7pt">
                  <w:txbxContent>
                    <w:p w14:paraId="78039243" w14:textId="77777777" w:rsidR="001616F7" w:rsidRPr="00143043" w:rsidRDefault="001616F7" w:rsidP="001616F7">
                      <w:r w:rsidRPr="00143043">
                        <w:t>A</w:t>
                      </w:r>
                      <w:r w:rsidRPr="00143043">
                        <w:t>学科　夜間主コース</w:t>
                      </w:r>
                    </w:p>
                  </w:txbxContent>
                </v:textbox>
              </v:rect>
            </w:pict>
          </mc:Fallback>
        </mc:AlternateContent>
      </w:r>
    </w:p>
    <w:p w14:paraId="7AF04290" w14:textId="77777777" w:rsidR="001616F7" w:rsidRPr="00FE3E65" w:rsidRDefault="001616F7" w:rsidP="001616F7">
      <w:pPr>
        <w:rPr>
          <w:color w:val="385623" w:themeColor="accent6" w:themeShade="80"/>
          <w:szCs w:val="21"/>
        </w:rPr>
      </w:pPr>
    </w:p>
    <w:p w14:paraId="6E367809" w14:textId="77777777" w:rsidR="001616F7" w:rsidRPr="00FE3E65" w:rsidRDefault="001616F7" w:rsidP="001616F7">
      <w:pPr>
        <w:rPr>
          <w:color w:val="385623" w:themeColor="accent6" w:themeShade="80"/>
          <w:szCs w:val="21"/>
        </w:rPr>
      </w:pPr>
    </w:p>
    <w:p w14:paraId="3AA7D680" w14:textId="77777777" w:rsidR="001616F7" w:rsidRDefault="001616F7" w:rsidP="001616F7">
      <w:pPr>
        <w:ind w:firstLineChars="100" w:firstLine="210"/>
      </w:pPr>
      <w:r w:rsidRPr="00143043">
        <w:rPr>
          <w:rFonts w:hint="eastAsia"/>
        </w:rPr>
        <w:t>昼間の授業を主とする昼間主コース、夜間の授業を主とする夜間主コースに分け、昼夜開講制とする場合、内容が同一であれば課程認定を受ける必要はありません。これはいわゆる「一部」「二部」とは異なるので、留意する必要があります。あくまでも両方のコースの学生が昼間、夜間両方で履修を可能とすることを指します。</w:t>
      </w:r>
    </w:p>
    <w:p w14:paraId="53DCAF43" w14:textId="77777777" w:rsidR="001616F7" w:rsidRDefault="001616F7" w:rsidP="001616F7"/>
    <w:p w14:paraId="543C711C" w14:textId="77777777" w:rsidR="001616F7" w:rsidRDefault="001616F7" w:rsidP="001616F7"/>
    <w:tbl>
      <w:tblPr>
        <w:tblStyle w:val="ab"/>
        <w:tblW w:w="0" w:type="auto"/>
        <w:tblInd w:w="108" w:type="dxa"/>
        <w:tblLook w:val="04A0" w:firstRow="1" w:lastRow="0" w:firstColumn="1" w:lastColumn="0" w:noHBand="0" w:noVBand="1"/>
      </w:tblPr>
      <w:tblGrid>
        <w:gridCol w:w="8932"/>
      </w:tblGrid>
      <w:tr w:rsidR="001616F7" w14:paraId="0A5594DA" w14:textId="77777777" w:rsidTr="00ED01ED">
        <w:tc>
          <w:tcPr>
            <w:tcW w:w="9072" w:type="dxa"/>
            <w:tcBorders>
              <w:top w:val="single" w:sz="12" w:space="0" w:color="auto"/>
              <w:left w:val="single" w:sz="12" w:space="0" w:color="auto"/>
              <w:bottom w:val="single" w:sz="12" w:space="0" w:color="auto"/>
              <w:right w:val="single" w:sz="12" w:space="0" w:color="auto"/>
            </w:tcBorders>
          </w:tcPr>
          <w:p w14:paraId="2DCC1BDC" w14:textId="3E29340E" w:rsidR="001616F7" w:rsidRPr="009F496E" w:rsidRDefault="001616F7" w:rsidP="00ED01ED">
            <w:pPr>
              <w:ind w:left="424" w:hangingChars="202" w:hanging="424"/>
            </w:pPr>
            <w:r w:rsidRPr="00F44438">
              <w:rPr>
                <w:rFonts w:hint="eastAsia"/>
              </w:rPr>
              <w:t>（２）</w:t>
            </w:r>
            <w:r w:rsidRPr="009F496E">
              <w:rPr>
                <w:rFonts w:ascii="ＭＳ 明朝" w:hAnsi="ＭＳ 明朝" w:hint="eastAsia"/>
              </w:rPr>
              <w:t>大学設置基準第4</w:t>
            </w:r>
            <w:r w:rsidRPr="009F496E">
              <w:rPr>
                <w:rFonts w:ascii="ＭＳ 明朝" w:hAnsi="ＭＳ 明朝"/>
              </w:rPr>
              <w:t>3</w:t>
            </w:r>
            <w:r w:rsidRPr="009F496E">
              <w:rPr>
                <w:rFonts w:ascii="ＭＳ 明朝" w:hAnsi="ＭＳ 明朝" w:hint="eastAsia"/>
              </w:rPr>
              <w:t>条第１項、大学院設置基準第3</w:t>
            </w:r>
            <w:r w:rsidRPr="009F496E">
              <w:rPr>
                <w:rFonts w:ascii="ＭＳ 明朝" w:hAnsi="ＭＳ 明朝"/>
              </w:rPr>
              <w:t>1</w:t>
            </w:r>
            <w:r w:rsidRPr="009F496E">
              <w:rPr>
                <w:rFonts w:ascii="ＭＳ 明朝" w:hAnsi="ＭＳ 明朝" w:hint="eastAsia"/>
              </w:rPr>
              <w:t>条第２項、短期大学設置基準第3</w:t>
            </w:r>
            <w:r w:rsidRPr="009F496E">
              <w:rPr>
                <w:rFonts w:ascii="ＭＳ 明朝" w:hAnsi="ＭＳ 明朝"/>
              </w:rPr>
              <w:t>6</w:t>
            </w:r>
            <w:r w:rsidRPr="009F496E">
              <w:rPr>
                <w:rFonts w:ascii="ＭＳ 明朝" w:hAnsi="ＭＳ 明朝" w:hint="eastAsia"/>
              </w:rPr>
              <w:t>条第１項、専門職大学設置基準第5</w:t>
            </w:r>
            <w:r w:rsidR="00F41683">
              <w:rPr>
                <w:rFonts w:ascii="ＭＳ 明朝" w:hAnsi="ＭＳ 明朝"/>
              </w:rPr>
              <w:t>5</w:t>
            </w:r>
            <w:r w:rsidRPr="009F496E">
              <w:rPr>
                <w:rFonts w:ascii="ＭＳ 明朝" w:hAnsi="ＭＳ 明朝" w:hint="eastAsia"/>
              </w:rPr>
              <w:t>条第１項、専門職短期大学設置基準第5</w:t>
            </w:r>
            <w:r w:rsidR="00F41683">
              <w:rPr>
                <w:rFonts w:ascii="ＭＳ 明朝" w:hAnsi="ＭＳ 明朝"/>
              </w:rPr>
              <w:t>2</w:t>
            </w:r>
            <w:r w:rsidRPr="009F496E">
              <w:rPr>
                <w:rFonts w:ascii="ＭＳ 明朝" w:hAnsi="ＭＳ 明朝" w:hint="eastAsia"/>
              </w:rPr>
              <w:t>条第１項又は専門職大学院設置基準第3</w:t>
            </w:r>
            <w:r w:rsidRPr="009F496E">
              <w:rPr>
                <w:rFonts w:ascii="ＭＳ 明朝" w:hAnsi="ＭＳ 明朝"/>
              </w:rPr>
              <w:t>2</w:t>
            </w:r>
            <w:r w:rsidRPr="009F496E">
              <w:rPr>
                <w:rFonts w:ascii="ＭＳ 明朝" w:hAnsi="ＭＳ 明朝" w:hint="eastAsia"/>
              </w:rPr>
              <w:t>条第２項に規定する共同教育課程（以下「共同教育課程という。」）が教職課程</w:t>
            </w:r>
            <w:r w:rsidRPr="00F44438">
              <w:rPr>
                <w:rFonts w:hint="eastAsia"/>
              </w:rPr>
              <w:t>の認定を受ける場合において、それぞれの大学が編成する共同教育課程を合わせて１つの課程とみなして、この基準を適用する。</w:t>
            </w:r>
          </w:p>
        </w:tc>
      </w:tr>
    </w:tbl>
    <w:p w14:paraId="103C1F14" w14:textId="77777777" w:rsidR="001616F7" w:rsidRDefault="001616F7" w:rsidP="001616F7">
      <w:pPr>
        <w:ind w:leftChars="1" w:left="317" w:hangingChars="150" w:hanging="315"/>
      </w:pPr>
    </w:p>
    <w:p w14:paraId="6D80F85D" w14:textId="1DA6EDDE" w:rsidR="001616F7" w:rsidRDefault="001616F7" w:rsidP="001616F7">
      <w:pPr>
        <w:ind w:left="2"/>
      </w:pPr>
      <w:r>
        <w:rPr>
          <w:rFonts w:hint="eastAsia"/>
        </w:rPr>
        <w:t xml:space="preserve">　</w:t>
      </w:r>
      <w:r w:rsidRPr="001571D5">
        <w:rPr>
          <w:rFonts w:hint="eastAsia"/>
        </w:rPr>
        <w:t>大学における教育課程の共同実施制度が平</w:t>
      </w:r>
      <w:r w:rsidRPr="009F496E">
        <w:rPr>
          <w:rFonts w:ascii="ＭＳ 明朝" w:hAnsi="ＭＳ 明朝" w:hint="eastAsia"/>
        </w:rPr>
        <w:t>成</w:t>
      </w:r>
      <w:r w:rsidRPr="00606AA7">
        <w:t>21</w:t>
      </w:r>
      <w:r w:rsidR="00606AA7">
        <w:rPr>
          <w:rFonts w:hint="eastAsia"/>
        </w:rPr>
        <w:t>（</w:t>
      </w:r>
      <w:r w:rsidR="00606AA7">
        <w:rPr>
          <w:rFonts w:hint="eastAsia"/>
        </w:rPr>
        <w:t>2</w:t>
      </w:r>
      <w:r w:rsidR="00606AA7">
        <w:t>009</w:t>
      </w:r>
      <w:r w:rsidR="00606AA7">
        <w:rPr>
          <w:rFonts w:hint="eastAsia"/>
        </w:rPr>
        <w:t>）</w:t>
      </w:r>
      <w:r w:rsidRPr="001571D5">
        <w:rPr>
          <w:rFonts w:hint="eastAsia"/>
        </w:rPr>
        <w:t>年度より導入され、複数の大学で授業科目を分担して開設し、同一の教育課程（共同教育課程）を編成することが可能とな</w:t>
      </w:r>
      <w:r>
        <w:rPr>
          <w:rFonts w:hint="eastAsia"/>
        </w:rPr>
        <w:t>りました</w:t>
      </w:r>
      <w:r w:rsidRPr="001571D5">
        <w:rPr>
          <w:rFonts w:hint="eastAsia"/>
        </w:rPr>
        <w:t>。</w:t>
      </w:r>
      <w:r>
        <w:rPr>
          <w:rFonts w:hint="eastAsia"/>
        </w:rPr>
        <w:t>このことを受けて、</w:t>
      </w:r>
      <w:r w:rsidRPr="001571D5">
        <w:rPr>
          <w:rFonts w:hint="eastAsia"/>
        </w:rPr>
        <w:t>当該制度を用いて編成された共同教育課程が課程認定を受ける場合に対応できるよう</w:t>
      </w:r>
      <w:r>
        <w:rPr>
          <w:rFonts w:hint="eastAsia"/>
        </w:rPr>
        <w:t>この規定が設けられました。</w:t>
      </w:r>
    </w:p>
    <w:p w14:paraId="07C4E72C" w14:textId="77777777" w:rsidR="001616F7" w:rsidRDefault="001616F7" w:rsidP="001616F7">
      <w:pPr>
        <w:ind w:leftChars="1" w:left="317" w:hangingChars="150" w:hanging="315"/>
      </w:pPr>
    </w:p>
    <w:p w14:paraId="27E53F4E" w14:textId="77777777" w:rsidR="001616F7" w:rsidRDefault="001616F7" w:rsidP="001616F7">
      <w:pPr>
        <w:ind w:leftChars="1" w:left="317" w:hangingChars="150" w:hanging="315"/>
      </w:pPr>
    </w:p>
    <w:tbl>
      <w:tblPr>
        <w:tblStyle w:val="ab"/>
        <w:tblW w:w="0" w:type="auto"/>
        <w:tblInd w:w="108" w:type="dxa"/>
        <w:tblLook w:val="04A0" w:firstRow="1" w:lastRow="0" w:firstColumn="1" w:lastColumn="0" w:noHBand="0" w:noVBand="1"/>
      </w:tblPr>
      <w:tblGrid>
        <w:gridCol w:w="8932"/>
      </w:tblGrid>
      <w:tr w:rsidR="001616F7" w14:paraId="26803C9F" w14:textId="77777777" w:rsidTr="00ED01ED">
        <w:tc>
          <w:tcPr>
            <w:tcW w:w="9072" w:type="dxa"/>
            <w:tcBorders>
              <w:top w:val="single" w:sz="12" w:space="0" w:color="auto"/>
              <w:left w:val="single" w:sz="12" w:space="0" w:color="auto"/>
              <w:bottom w:val="single" w:sz="12" w:space="0" w:color="auto"/>
              <w:right w:val="single" w:sz="12" w:space="0" w:color="auto"/>
            </w:tcBorders>
          </w:tcPr>
          <w:p w14:paraId="20BA4F48" w14:textId="77777777" w:rsidR="001616F7" w:rsidRPr="00A42A84" w:rsidRDefault="001616F7" w:rsidP="00ED01ED">
            <w:pPr>
              <w:ind w:leftChars="1" w:left="319" w:hangingChars="151" w:hanging="317"/>
              <w:rPr>
                <w:spacing w:val="-5"/>
              </w:rPr>
            </w:pPr>
            <w:r w:rsidRPr="00F44438">
              <w:rPr>
                <w:rFonts w:hint="eastAsia"/>
              </w:rPr>
              <w:t>（３）複数の大学の学科等が、施行規則第</w:t>
            </w:r>
            <w:r w:rsidRPr="00886BA7">
              <w:rPr>
                <w:rFonts w:ascii="ＭＳ 明朝" w:hAnsi="ＭＳ 明朝" w:hint="eastAsia"/>
              </w:rPr>
              <w:t>2</w:t>
            </w:r>
            <w:r w:rsidRPr="00886BA7">
              <w:rPr>
                <w:rFonts w:ascii="ＭＳ 明朝" w:hAnsi="ＭＳ 明朝"/>
              </w:rPr>
              <w:t>2</w:t>
            </w:r>
            <w:r w:rsidRPr="00886BA7">
              <w:rPr>
                <w:rFonts w:ascii="ＭＳ 明朝" w:hAnsi="ＭＳ 明朝" w:hint="eastAsia"/>
              </w:rPr>
              <w:t>条</w:t>
            </w:r>
            <w:r w:rsidRPr="00F44438">
              <w:rPr>
                <w:rFonts w:hint="eastAsia"/>
              </w:rPr>
              <w:t>第３項の規定により、他の大学と連携して開設する教科及び教職に関する科目（特別支援教育に関する科目、養護及び教職に関する科目、栄養に係る教育及び教職に関する科目を含む）（以下「連携開設科目」という。）を自ら開設する授業科目とみなす特例を活用して、同一の免許状の種類（幼稚園教諭及び小学校教諭の免許状を除く）の教職課程の認定を同時に受けようとする場合には、これらの各大学の学科等を合わせて一つの学科等とみなして、この基準を適用する。</w:t>
            </w:r>
          </w:p>
        </w:tc>
      </w:tr>
    </w:tbl>
    <w:p w14:paraId="20A273D5" w14:textId="77777777" w:rsidR="001616F7" w:rsidRDefault="001616F7" w:rsidP="001616F7">
      <w:pPr>
        <w:ind w:leftChars="1" w:left="317" w:hangingChars="150" w:hanging="315"/>
      </w:pPr>
    </w:p>
    <w:p w14:paraId="77CC540F" w14:textId="77777777" w:rsidR="00CF3E2F" w:rsidRPr="00886BA7" w:rsidRDefault="00CF3E2F" w:rsidP="001616F7">
      <w:pPr>
        <w:ind w:leftChars="1" w:left="317" w:hangingChars="150" w:hanging="315"/>
        <w:rPr>
          <w:rFonts w:hint="eastAsia"/>
        </w:rPr>
      </w:pPr>
    </w:p>
    <w:tbl>
      <w:tblPr>
        <w:tblStyle w:val="ab"/>
        <w:tblW w:w="0" w:type="auto"/>
        <w:tblInd w:w="108" w:type="dxa"/>
        <w:tblLook w:val="04A0" w:firstRow="1" w:lastRow="0" w:firstColumn="1" w:lastColumn="0" w:noHBand="0" w:noVBand="1"/>
      </w:tblPr>
      <w:tblGrid>
        <w:gridCol w:w="8932"/>
      </w:tblGrid>
      <w:tr w:rsidR="00CF3E2F" w14:paraId="6E0E7DEA" w14:textId="77777777" w:rsidTr="00DC227F">
        <w:tc>
          <w:tcPr>
            <w:tcW w:w="9072" w:type="dxa"/>
            <w:tcBorders>
              <w:top w:val="single" w:sz="12" w:space="0" w:color="auto"/>
              <w:left w:val="single" w:sz="12" w:space="0" w:color="auto"/>
              <w:bottom w:val="single" w:sz="12" w:space="0" w:color="auto"/>
              <w:right w:val="single" w:sz="12" w:space="0" w:color="auto"/>
            </w:tcBorders>
          </w:tcPr>
          <w:p w14:paraId="38BAB715" w14:textId="53696DE8" w:rsidR="00CF3E2F" w:rsidRPr="00CF3E2F" w:rsidRDefault="00CF3E2F" w:rsidP="00CF3E2F">
            <w:pPr>
              <w:ind w:leftChars="1" w:left="424" w:hangingChars="201" w:hanging="422"/>
              <w:rPr>
                <w:rFonts w:hint="eastAsia"/>
              </w:rPr>
            </w:pPr>
            <w:r w:rsidRPr="00F44438">
              <w:rPr>
                <w:rFonts w:hint="eastAsia"/>
              </w:rPr>
              <w:t>（４）</w:t>
            </w:r>
            <w:r>
              <w:t>）教職課程の認定は、短期大学の学科等においては二種免許状、四年制大学の学科等及び短期大学の専攻科においては一種免許状、大学院の</w:t>
            </w:r>
            <w:r>
              <w:t xml:space="preserve"> </w:t>
            </w:r>
            <w:r>
              <w:t>研究科専攻等及び大学の専攻科においては専修免許状の教職課程の認定を受けるものとする。ただし、特別支援教諭免許状については大学院の研究科専攻等及び大学の専攻科において一種免許状の教職課程の認</w:t>
            </w:r>
            <w:r>
              <w:t xml:space="preserve"> </w:t>
            </w:r>
            <w:r>
              <w:t>定を受けることができる。</w:t>
            </w:r>
          </w:p>
        </w:tc>
      </w:tr>
    </w:tbl>
    <w:p w14:paraId="13428494" w14:textId="77777777" w:rsidR="001616F7" w:rsidRPr="00CF3E2F" w:rsidRDefault="001616F7" w:rsidP="001616F7">
      <w:pPr>
        <w:ind w:leftChars="1" w:left="317" w:hangingChars="150" w:hanging="315"/>
      </w:pPr>
    </w:p>
    <w:p w14:paraId="17D6F75E" w14:textId="77777777" w:rsidR="00CF3E2F" w:rsidRDefault="00CF3E2F" w:rsidP="001616F7">
      <w:pPr>
        <w:ind w:leftChars="1" w:left="317" w:hangingChars="150" w:hanging="315"/>
        <w:rPr>
          <w:rFonts w:hint="eastAsia"/>
        </w:rPr>
      </w:pPr>
    </w:p>
    <w:tbl>
      <w:tblPr>
        <w:tblStyle w:val="ab"/>
        <w:tblW w:w="0" w:type="auto"/>
        <w:tblInd w:w="108" w:type="dxa"/>
        <w:tblLook w:val="04A0" w:firstRow="1" w:lastRow="0" w:firstColumn="1" w:lastColumn="0" w:noHBand="0" w:noVBand="1"/>
      </w:tblPr>
      <w:tblGrid>
        <w:gridCol w:w="8932"/>
      </w:tblGrid>
      <w:tr w:rsidR="001616F7" w14:paraId="15C5C417" w14:textId="77777777" w:rsidTr="00ED01ED">
        <w:tc>
          <w:tcPr>
            <w:tcW w:w="9072" w:type="dxa"/>
            <w:tcBorders>
              <w:top w:val="single" w:sz="12" w:space="0" w:color="auto"/>
              <w:left w:val="single" w:sz="12" w:space="0" w:color="auto"/>
              <w:bottom w:val="single" w:sz="12" w:space="0" w:color="auto"/>
              <w:right w:val="single" w:sz="12" w:space="0" w:color="auto"/>
            </w:tcBorders>
          </w:tcPr>
          <w:p w14:paraId="79E4DF34" w14:textId="50D1CC17" w:rsidR="001616F7" w:rsidRDefault="001616F7" w:rsidP="00ED01ED">
            <w:pPr>
              <w:ind w:leftChars="1" w:left="424" w:hangingChars="201" w:hanging="422"/>
            </w:pPr>
            <w:r w:rsidRPr="00F44438">
              <w:rPr>
                <w:rFonts w:hint="eastAsia"/>
              </w:rPr>
              <w:t>（</w:t>
            </w:r>
            <w:r w:rsidR="00CF3E2F">
              <w:rPr>
                <w:rFonts w:hint="eastAsia"/>
              </w:rPr>
              <w:t>５</w:t>
            </w:r>
            <w:r w:rsidRPr="00F44438">
              <w:rPr>
                <w:rFonts w:hint="eastAsia"/>
              </w:rPr>
              <w:t>）教職課程は、認定を受けようとする学科等の目的・性格と免許状との相当関係並びに学科等の教育課程及び</w:t>
            </w:r>
            <w:r w:rsidR="00F41683">
              <w:rPr>
                <w:rFonts w:hint="eastAsia"/>
              </w:rPr>
              <w:t>教育研究実施</w:t>
            </w:r>
            <w:r w:rsidRPr="00F44438">
              <w:rPr>
                <w:rFonts w:hint="eastAsia"/>
              </w:rPr>
              <w:t>組織等が適当であり、かつ、免許状の授与に必要な科目</w:t>
            </w:r>
            <w:r w:rsidRPr="00F44438">
              <w:rPr>
                <w:rFonts w:hint="eastAsia"/>
              </w:rPr>
              <w:lastRenderedPageBreak/>
              <w:t>の開設及び履修方法が、当該学科等の目的・性格を歪めるものではないと認められる場合に認定するものとする。</w:t>
            </w:r>
          </w:p>
          <w:p w14:paraId="5C53CBFE" w14:textId="77777777" w:rsidR="001616F7" w:rsidRPr="00A42A84" w:rsidRDefault="001616F7" w:rsidP="00ED01ED">
            <w:pPr>
              <w:ind w:leftChars="135" w:left="283" w:firstLineChars="168" w:firstLine="353"/>
              <w:rPr>
                <w:spacing w:val="-5"/>
              </w:rPr>
            </w:pPr>
            <w:r>
              <w:t>学科等の目的</w:t>
            </w:r>
            <w:r w:rsidRPr="00277921">
              <w:t>・</w:t>
            </w:r>
            <w:r>
              <w:t>性格と免許状との相当関係が薄い申請については慎重に対応するものとする。</w:t>
            </w:r>
          </w:p>
        </w:tc>
      </w:tr>
    </w:tbl>
    <w:p w14:paraId="5F0060A6" w14:textId="77777777" w:rsidR="001616F7" w:rsidRDefault="001616F7" w:rsidP="001616F7">
      <w:pPr>
        <w:ind w:leftChars="1" w:left="317" w:hangingChars="150" w:hanging="315"/>
      </w:pPr>
    </w:p>
    <w:p w14:paraId="2C88A649" w14:textId="11D0C977" w:rsidR="001616F7" w:rsidRDefault="001616F7" w:rsidP="001616F7">
      <w:pPr>
        <w:ind w:left="2" w:firstLineChars="100" w:firstLine="210"/>
      </w:pPr>
      <w:r>
        <w:rPr>
          <w:rFonts w:hint="eastAsia"/>
        </w:rPr>
        <w:t>この規定は近年の課程認定審査で重要視されている規定です。申請書様式では</w:t>
      </w:r>
      <w:r w:rsidR="00606AA7">
        <w:rPr>
          <w:rFonts w:hint="eastAsia"/>
        </w:rPr>
        <w:t>7</w:t>
      </w:r>
      <w:r>
        <w:rPr>
          <w:rFonts w:hint="eastAsia"/>
        </w:rPr>
        <w:t>号様式でこの点を説明することになります。</w:t>
      </w:r>
    </w:p>
    <w:p w14:paraId="115FFA2A" w14:textId="66DBC688" w:rsidR="001616F7" w:rsidRDefault="001616F7" w:rsidP="001616F7">
      <w:pPr>
        <w:ind w:left="2" w:firstLineChars="100" w:firstLine="210"/>
      </w:pPr>
      <w:r>
        <w:rPr>
          <w:rFonts w:hint="eastAsia"/>
        </w:rPr>
        <w:t>平成</w:t>
      </w:r>
      <w:r w:rsidRPr="00606AA7">
        <w:t>21</w:t>
      </w:r>
      <w:r w:rsidR="00606AA7">
        <w:rPr>
          <w:rFonts w:hint="eastAsia"/>
        </w:rPr>
        <w:t>（</w:t>
      </w:r>
      <w:r w:rsidR="00606AA7">
        <w:rPr>
          <w:rFonts w:hint="eastAsia"/>
        </w:rPr>
        <w:t>2</w:t>
      </w:r>
      <w:r w:rsidR="00606AA7">
        <w:t>009</w:t>
      </w:r>
      <w:r w:rsidR="00606AA7">
        <w:rPr>
          <w:rFonts w:hint="eastAsia"/>
        </w:rPr>
        <w:t>）</w:t>
      </w:r>
      <w:r w:rsidRPr="00606AA7">
        <w:t>年</w:t>
      </w:r>
      <w:r w:rsidR="00606AA7" w:rsidRPr="00606AA7">
        <w:t>5</w:t>
      </w:r>
      <w:r w:rsidRPr="00606AA7">
        <w:t>月</w:t>
      </w:r>
      <w:r w:rsidRPr="00606AA7">
        <w:t>18</w:t>
      </w:r>
      <w:r w:rsidRPr="00606AA7">
        <w:t>日の</w:t>
      </w:r>
      <w:r w:rsidRPr="00886BA7">
        <w:rPr>
          <w:rFonts w:ascii="ＭＳ 明朝" w:hAnsi="ＭＳ 明朝" w:hint="eastAsia"/>
        </w:rPr>
        <w:t>改正</w:t>
      </w:r>
      <w:r>
        <w:rPr>
          <w:rFonts w:hint="eastAsia"/>
        </w:rPr>
        <w:t>で</w:t>
      </w:r>
      <w:r>
        <w:t>学科等の目的</w:t>
      </w:r>
      <w:r w:rsidRPr="00277921">
        <w:t>・</w:t>
      </w:r>
      <w:r>
        <w:t>性格と免許状との相当関係が薄い申請については慎重に対応するものとする</w:t>
      </w:r>
      <w:r>
        <w:rPr>
          <w:rFonts w:hint="eastAsia"/>
        </w:rPr>
        <w:t>と加筆されました。</w:t>
      </w:r>
    </w:p>
    <w:p w14:paraId="2A0CE737" w14:textId="77777777" w:rsidR="001616F7" w:rsidRDefault="001616F7" w:rsidP="001616F7">
      <w:pPr>
        <w:ind w:left="2" w:firstLineChars="100" w:firstLine="210"/>
      </w:pPr>
      <w:r>
        <w:rPr>
          <w:rFonts w:hint="eastAsia"/>
        </w:rPr>
        <w:t>その改正の要因となったのが教員養成部会（第</w:t>
      </w:r>
      <w:r w:rsidRPr="00606AA7">
        <w:t>57</w:t>
      </w:r>
      <w:r w:rsidRPr="00606AA7">
        <w:t>回</w:t>
      </w:r>
      <w:r>
        <w:rPr>
          <w:rFonts w:hint="eastAsia"/>
        </w:rPr>
        <w:t>）での決定事項です。</w:t>
      </w:r>
    </w:p>
    <w:p w14:paraId="4C0EE72C" w14:textId="77777777" w:rsidR="001616F7" w:rsidRDefault="001616F7" w:rsidP="001616F7"/>
    <w:p w14:paraId="72C753AE" w14:textId="2F4ABE0A" w:rsidR="001616F7" w:rsidRDefault="001616F7" w:rsidP="001616F7">
      <w:r>
        <w:rPr>
          <w:rFonts w:hint="eastAsia"/>
        </w:rPr>
        <w:t>▼</w:t>
      </w:r>
      <w:hyperlink r:id="rId11" w:history="1">
        <w:r w:rsidRPr="0037324B">
          <w:rPr>
            <w:rStyle w:val="ac"/>
            <w:rFonts w:hint="eastAsia"/>
          </w:rPr>
          <w:t>教員養成部会（第</w:t>
        </w:r>
        <w:r w:rsidRPr="00606AA7">
          <w:rPr>
            <w:rStyle w:val="ac"/>
          </w:rPr>
          <w:t>57</w:t>
        </w:r>
        <w:r w:rsidRPr="0037324B">
          <w:rPr>
            <w:rStyle w:val="ac"/>
            <w:rFonts w:hint="eastAsia"/>
          </w:rPr>
          <w:t>回）資料</w:t>
        </w:r>
        <w:r w:rsidR="00606AA7">
          <w:rPr>
            <w:rStyle w:val="ac"/>
            <w:rFonts w:hint="eastAsia"/>
          </w:rPr>
          <w:t>5</w:t>
        </w:r>
      </w:hyperlink>
    </w:p>
    <w:tbl>
      <w:tblPr>
        <w:tblStyle w:val="ab"/>
        <w:tblW w:w="0" w:type="auto"/>
        <w:tblInd w:w="250" w:type="dxa"/>
        <w:tblLook w:val="04A0" w:firstRow="1" w:lastRow="0" w:firstColumn="1" w:lastColumn="0" w:noHBand="0" w:noVBand="1"/>
      </w:tblPr>
      <w:tblGrid>
        <w:gridCol w:w="8810"/>
      </w:tblGrid>
      <w:tr w:rsidR="001616F7" w14:paraId="105714CB" w14:textId="77777777" w:rsidTr="00ED01ED">
        <w:tc>
          <w:tcPr>
            <w:tcW w:w="8930" w:type="dxa"/>
          </w:tcPr>
          <w:p w14:paraId="63E22C1A" w14:textId="77777777" w:rsidR="001616F7" w:rsidRPr="00E72C46" w:rsidRDefault="001616F7" w:rsidP="00ED01ED">
            <w:pPr>
              <w:jc w:val="center"/>
              <w:rPr>
                <w:szCs w:val="24"/>
              </w:rPr>
            </w:pPr>
            <w:r w:rsidRPr="00E72C46">
              <w:rPr>
                <w:rFonts w:hint="eastAsia"/>
                <w:szCs w:val="24"/>
              </w:rPr>
              <w:t>学科等の目的・性格と免許状との相当関係について</w:t>
            </w:r>
          </w:p>
          <w:p w14:paraId="76C2BEE1" w14:textId="77777777" w:rsidR="001616F7" w:rsidRPr="00E72C46" w:rsidRDefault="001616F7" w:rsidP="00ED01ED">
            <w:pPr>
              <w:rPr>
                <w:szCs w:val="24"/>
              </w:rPr>
            </w:pPr>
          </w:p>
          <w:p w14:paraId="2821AAFC" w14:textId="77777777" w:rsidR="001616F7" w:rsidRPr="00E72C46" w:rsidRDefault="001616F7" w:rsidP="00ED01ED">
            <w:pPr>
              <w:ind w:leftChars="1800" w:left="3780"/>
              <w:jc w:val="right"/>
              <w:rPr>
                <w:szCs w:val="24"/>
              </w:rPr>
            </w:pPr>
            <w:r w:rsidRPr="00E72C46">
              <w:rPr>
                <w:rFonts w:hint="eastAsia"/>
                <w:szCs w:val="24"/>
              </w:rPr>
              <w:t>平</w:t>
            </w:r>
            <w:r w:rsidRPr="00E72C46">
              <w:rPr>
                <w:szCs w:val="24"/>
              </w:rPr>
              <w:t>成</w:t>
            </w:r>
            <w:r w:rsidRPr="00120F6F">
              <w:rPr>
                <w:rFonts w:ascii="ＭＳ 明朝" w:hAnsi="ＭＳ 明朝" w:hint="eastAsia"/>
                <w:szCs w:val="24"/>
              </w:rPr>
              <w:t>2</w:t>
            </w:r>
            <w:r w:rsidRPr="00120F6F">
              <w:rPr>
                <w:rFonts w:ascii="ＭＳ 明朝" w:hAnsi="ＭＳ 明朝"/>
                <w:szCs w:val="24"/>
              </w:rPr>
              <w:t>1</w:t>
            </w:r>
            <w:r w:rsidRPr="00E72C46">
              <w:rPr>
                <w:szCs w:val="24"/>
              </w:rPr>
              <w:t>年</w:t>
            </w:r>
            <w:r w:rsidRPr="00E72C46">
              <w:rPr>
                <w:rFonts w:hint="eastAsia"/>
                <w:szCs w:val="24"/>
              </w:rPr>
              <w:t>２</w:t>
            </w:r>
            <w:r w:rsidRPr="00E72C46">
              <w:rPr>
                <w:szCs w:val="24"/>
              </w:rPr>
              <w:t>月</w:t>
            </w:r>
            <w:r w:rsidRPr="00120F6F">
              <w:rPr>
                <w:rFonts w:ascii="ＭＳ 明朝" w:hAnsi="ＭＳ 明朝" w:hint="eastAsia"/>
                <w:szCs w:val="24"/>
              </w:rPr>
              <w:t>2</w:t>
            </w:r>
            <w:r w:rsidRPr="00120F6F">
              <w:rPr>
                <w:rFonts w:ascii="ＭＳ 明朝" w:hAnsi="ＭＳ 明朝"/>
                <w:szCs w:val="24"/>
              </w:rPr>
              <w:t>7</w:t>
            </w:r>
            <w:r w:rsidRPr="00E72C46">
              <w:rPr>
                <w:szCs w:val="24"/>
              </w:rPr>
              <w:t>日</w:t>
            </w:r>
          </w:p>
          <w:p w14:paraId="2EA95918" w14:textId="77777777" w:rsidR="001616F7" w:rsidRPr="00E72C46" w:rsidRDefault="001616F7" w:rsidP="00ED01ED">
            <w:pPr>
              <w:jc w:val="right"/>
              <w:rPr>
                <w:szCs w:val="24"/>
              </w:rPr>
            </w:pPr>
            <w:r w:rsidRPr="00E72C46">
              <w:rPr>
                <w:rFonts w:hint="eastAsia"/>
                <w:szCs w:val="24"/>
              </w:rPr>
              <w:t>中央教育審議会初等中等教育分科会教員養成部会</w:t>
            </w:r>
          </w:p>
          <w:p w14:paraId="31CBB580" w14:textId="77777777" w:rsidR="001616F7" w:rsidRPr="00E72C46" w:rsidRDefault="001616F7" w:rsidP="00ED01ED">
            <w:pPr>
              <w:rPr>
                <w:szCs w:val="24"/>
              </w:rPr>
            </w:pPr>
          </w:p>
          <w:p w14:paraId="6EFEC9C9" w14:textId="77777777" w:rsidR="001616F7" w:rsidRPr="00E72C46" w:rsidRDefault="001616F7" w:rsidP="00ED01ED">
            <w:pPr>
              <w:rPr>
                <w:szCs w:val="24"/>
                <w:u w:val="single"/>
              </w:rPr>
            </w:pPr>
            <w:r w:rsidRPr="00E72C46">
              <w:rPr>
                <w:rFonts w:hint="eastAsia"/>
                <w:szCs w:val="24"/>
                <w:u w:val="single"/>
              </w:rPr>
              <w:t>１．現状</w:t>
            </w:r>
          </w:p>
          <w:p w14:paraId="3F901F80" w14:textId="77777777" w:rsidR="001616F7" w:rsidRPr="00E72C46" w:rsidRDefault="001616F7" w:rsidP="00ED01ED">
            <w:pPr>
              <w:ind w:leftChars="77" w:left="372" w:hangingChars="100" w:hanging="210"/>
              <w:rPr>
                <w:szCs w:val="24"/>
              </w:rPr>
            </w:pPr>
            <w:r w:rsidRPr="00E72C46">
              <w:rPr>
                <w:rFonts w:hint="eastAsia"/>
                <w:szCs w:val="24"/>
              </w:rPr>
              <w:t>○今年度の課程認定申請において、</w:t>
            </w:r>
            <w:r w:rsidRPr="00E72C46">
              <w:rPr>
                <w:rFonts w:hint="eastAsia"/>
                <w:szCs w:val="24"/>
                <w:u w:val="single"/>
              </w:rPr>
              <w:t>経営学系の学科や心理学系の学科における保健体育の課程認定</w:t>
            </w:r>
            <w:r w:rsidRPr="00E72C46">
              <w:rPr>
                <w:rFonts w:hint="eastAsia"/>
                <w:szCs w:val="24"/>
              </w:rPr>
              <w:t>の申請が目立ったところ（申請時点で</w:t>
            </w:r>
            <w:r w:rsidRPr="00120F6F">
              <w:rPr>
                <w:rFonts w:ascii="ＭＳ 明朝" w:hAnsi="ＭＳ 明朝" w:hint="eastAsia"/>
                <w:szCs w:val="24"/>
              </w:rPr>
              <w:t>1</w:t>
            </w:r>
            <w:r w:rsidRPr="00120F6F">
              <w:rPr>
                <w:rFonts w:ascii="ＭＳ 明朝" w:hAnsi="ＭＳ 明朝"/>
                <w:szCs w:val="24"/>
              </w:rPr>
              <w:t>0</w:t>
            </w:r>
            <w:r w:rsidRPr="00E72C46">
              <w:rPr>
                <w:rFonts w:hint="eastAsia"/>
                <w:szCs w:val="24"/>
              </w:rPr>
              <w:t>大学）。</w:t>
            </w:r>
          </w:p>
          <w:p w14:paraId="17155887" w14:textId="77777777" w:rsidR="001616F7" w:rsidRPr="00E72C46" w:rsidRDefault="001616F7" w:rsidP="00ED01ED">
            <w:pPr>
              <w:ind w:leftChars="177" w:left="372" w:firstLineChars="100" w:firstLine="210"/>
              <w:rPr>
                <w:szCs w:val="24"/>
              </w:rPr>
            </w:pPr>
            <w:r w:rsidRPr="00E72C46">
              <w:rPr>
                <w:rFonts w:hint="eastAsia"/>
                <w:szCs w:val="24"/>
              </w:rPr>
              <w:t>これらの学科においては、すでに中学校社会や高等学校公民等の課程認定を受けており、それに加えて、保健体育の認定の申請を行うものである。</w:t>
            </w:r>
          </w:p>
          <w:p w14:paraId="28F20385" w14:textId="77777777" w:rsidR="001616F7" w:rsidRPr="00E72C46" w:rsidRDefault="001616F7" w:rsidP="00ED01ED">
            <w:pPr>
              <w:ind w:leftChars="77" w:left="372" w:hangingChars="100" w:hanging="210"/>
              <w:rPr>
                <w:szCs w:val="24"/>
              </w:rPr>
            </w:pPr>
            <w:r w:rsidRPr="00E72C46">
              <w:rPr>
                <w:rFonts w:hint="eastAsia"/>
                <w:szCs w:val="24"/>
              </w:rPr>
              <w:t>○教職課程認定基準（平成</w:t>
            </w:r>
            <w:r w:rsidRPr="00120F6F">
              <w:rPr>
                <w:rFonts w:ascii="ＭＳ 明朝" w:hAnsi="ＭＳ 明朝" w:hint="eastAsia"/>
                <w:szCs w:val="24"/>
              </w:rPr>
              <w:t>1</w:t>
            </w:r>
            <w:r w:rsidRPr="00120F6F">
              <w:rPr>
                <w:rFonts w:ascii="ＭＳ 明朝" w:hAnsi="ＭＳ 明朝"/>
                <w:szCs w:val="24"/>
              </w:rPr>
              <w:t>3</w:t>
            </w:r>
            <w:r w:rsidRPr="00E72C46">
              <w:rPr>
                <w:rFonts w:hint="eastAsia"/>
                <w:szCs w:val="24"/>
              </w:rPr>
              <w:t>年教員養成部会決定）においては、教職課程は、認定を受けようとする学科等の目的・性格と免許状との相当関係が適当であり、かつ、免許状の授与に必要な科目の開設及び履修方法が、当該学科等の目的・性格を歪めるものではないと認められる場合に認定するものとされている。</w:t>
            </w:r>
          </w:p>
          <w:p w14:paraId="677DBBF0" w14:textId="77777777" w:rsidR="001616F7" w:rsidRPr="00E72C46" w:rsidRDefault="001616F7" w:rsidP="00ED01ED">
            <w:pPr>
              <w:ind w:leftChars="77" w:left="372" w:hangingChars="100" w:hanging="210"/>
              <w:rPr>
                <w:szCs w:val="24"/>
              </w:rPr>
            </w:pPr>
            <w:r w:rsidRPr="00E72C46">
              <w:rPr>
                <w:rFonts w:hint="eastAsia"/>
                <w:szCs w:val="24"/>
              </w:rPr>
              <w:t>○経営学系の学科における保健体育の認定については、平成</w:t>
            </w:r>
            <w:r w:rsidRPr="00120F6F">
              <w:rPr>
                <w:rFonts w:ascii="ＭＳ 明朝" w:hAnsi="ＭＳ 明朝" w:hint="eastAsia"/>
                <w:szCs w:val="24"/>
              </w:rPr>
              <w:t>1</w:t>
            </w:r>
            <w:r w:rsidRPr="00120F6F">
              <w:rPr>
                <w:rFonts w:ascii="ＭＳ 明朝" w:hAnsi="ＭＳ 明朝"/>
                <w:szCs w:val="24"/>
              </w:rPr>
              <w:t>7</w:t>
            </w:r>
            <w:r w:rsidRPr="00120F6F">
              <w:rPr>
                <w:rFonts w:ascii="ＭＳ 明朝" w:hAnsi="ＭＳ 明朝" w:hint="eastAsia"/>
                <w:szCs w:val="24"/>
              </w:rPr>
              <w:t>・1</w:t>
            </w:r>
            <w:r w:rsidRPr="00120F6F">
              <w:rPr>
                <w:rFonts w:ascii="ＭＳ 明朝" w:hAnsi="ＭＳ 明朝"/>
                <w:szCs w:val="24"/>
              </w:rPr>
              <w:t>8</w:t>
            </w:r>
            <w:r w:rsidRPr="00E72C46">
              <w:rPr>
                <w:rFonts w:hint="eastAsia"/>
                <w:szCs w:val="24"/>
              </w:rPr>
              <w:t>年度において、学科等の目的・性格と免許状との相当関係が、通常の場合に比して薄いことについて課程認定委員会で議論した上、留意事項付きで認定が認められ、その後は認定が認められている。</w:t>
            </w:r>
          </w:p>
          <w:p w14:paraId="5D9FCFFC" w14:textId="77777777" w:rsidR="001616F7" w:rsidRPr="00E72C46" w:rsidRDefault="001616F7" w:rsidP="00ED01ED">
            <w:pPr>
              <w:ind w:leftChars="100" w:left="420" w:hangingChars="100" w:hanging="210"/>
              <w:rPr>
                <w:szCs w:val="24"/>
              </w:rPr>
            </w:pPr>
          </w:p>
          <w:p w14:paraId="56FAE2AB" w14:textId="77777777" w:rsidR="001616F7" w:rsidRPr="00E72C46" w:rsidRDefault="001616F7" w:rsidP="00ED01ED">
            <w:pPr>
              <w:rPr>
                <w:szCs w:val="24"/>
                <w:u w:val="single"/>
              </w:rPr>
            </w:pPr>
            <w:r w:rsidRPr="00E72C46">
              <w:rPr>
                <w:rFonts w:hint="eastAsia"/>
                <w:szCs w:val="24"/>
                <w:u w:val="single"/>
              </w:rPr>
              <w:t>２．学科等の目的・性格と免許状との相当関係についての問題点</w:t>
            </w:r>
          </w:p>
          <w:p w14:paraId="71D69814" w14:textId="77777777" w:rsidR="001616F7" w:rsidRPr="00E72C46" w:rsidRDefault="001616F7" w:rsidP="00ED01ED">
            <w:pPr>
              <w:ind w:leftChars="77" w:left="372" w:hangingChars="100" w:hanging="210"/>
              <w:rPr>
                <w:szCs w:val="24"/>
              </w:rPr>
            </w:pPr>
            <w:r w:rsidRPr="00E72C46">
              <w:rPr>
                <w:rFonts w:hint="eastAsia"/>
                <w:szCs w:val="24"/>
              </w:rPr>
              <w:t>○しかしながら、平成１７年度に経営学系の学科において保健体育の認定を認められた</w:t>
            </w:r>
            <w:r w:rsidRPr="00E72C46">
              <w:rPr>
                <w:rFonts w:hint="eastAsia"/>
                <w:szCs w:val="24"/>
              </w:rPr>
              <w:t>2</w:t>
            </w:r>
            <w:r w:rsidRPr="00E72C46">
              <w:rPr>
                <w:rFonts w:hint="eastAsia"/>
                <w:szCs w:val="24"/>
              </w:rPr>
              <w:t>大学の実地視察を本年度実施したところ、</w:t>
            </w:r>
            <w:r w:rsidRPr="00E72C46">
              <w:rPr>
                <w:rFonts w:hint="eastAsia"/>
                <w:szCs w:val="24"/>
                <w:u w:val="single"/>
              </w:rPr>
              <w:t>保健体育教員の養成のための理念が実現されていない、保健体育教員養成のための教育課程が体系的に実施されていない、教職指導体制が適切に機能していない</w:t>
            </w:r>
            <w:r w:rsidRPr="00E72C46">
              <w:rPr>
                <w:rFonts w:hint="eastAsia"/>
                <w:szCs w:val="24"/>
              </w:rPr>
              <w:t>、などの問題点が見られたところである。</w:t>
            </w:r>
          </w:p>
          <w:p w14:paraId="50952EED" w14:textId="77777777" w:rsidR="001616F7" w:rsidRDefault="001616F7" w:rsidP="00ED01ED"/>
          <w:p w14:paraId="06361716" w14:textId="77777777" w:rsidR="001616F7" w:rsidRPr="00352A1E" w:rsidRDefault="001616F7" w:rsidP="00ED01ED">
            <w:pPr>
              <w:widowControl/>
              <w:ind w:leftChars="60" w:left="372" w:hangingChars="117" w:hanging="246"/>
              <w:jc w:val="left"/>
              <w:rPr>
                <w:szCs w:val="24"/>
              </w:rPr>
            </w:pPr>
            <w:r w:rsidRPr="00352A1E">
              <w:rPr>
                <w:rFonts w:hint="eastAsia"/>
                <w:szCs w:val="24"/>
              </w:rPr>
              <w:t>○</w:t>
            </w:r>
            <w:r w:rsidRPr="00352A1E">
              <w:rPr>
                <w:rFonts w:hint="eastAsia"/>
                <w:szCs w:val="24"/>
                <w:u w:val="single"/>
              </w:rPr>
              <w:t>学科等を単位として課程認定を行う趣旨</w:t>
            </w:r>
            <w:r w:rsidRPr="00352A1E">
              <w:rPr>
                <w:rFonts w:hint="eastAsia"/>
                <w:szCs w:val="24"/>
              </w:rPr>
              <w:t>は、当該学科等における</w:t>
            </w:r>
            <w:r w:rsidRPr="00352A1E">
              <w:rPr>
                <w:rFonts w:hint="eastAsia"/>
                <w:szCs w:val="24"/>
                <w:u w:val="single"/>
              </w:rPr>
              <w:t>４年間（短期大学では２年間）の教育を通して修得された専門的知識を前提</w:t>
            </w:r>
            <w:r w:rsidRPr="00352A1E">
              <w:rPr>
                <w:rFonts w:hint="eastAsia"/>
                <w:szCs w:val="24"/>
              </w:rPr>
              <w:t>としつつ、</w:t>
            </w:r>
            <w:r w:rsidRPr="00352A1E">
              <w:rPr>
                <w:rFonts w:hint="eastAsia"/>
                <w:szCs w:val="24"/>
                <w:u w:val="single"/>
              </w:rPr>
              <w:t>認定を受ける免許教科</w:t>
            </w:r>
            <w:r w:rsidRPr="00352A1E">
              <w:rPr>
                <w:rFonts w:hint="eastAsia"/>
                <w:szCs w:val="24"/>
                <w:u w:val="single"/>
              </w:rPr>
              <w:lastRenderedPageBreak/>
              <w:t>についての教科に関する科目を一定数修得</w:t>
            </w:r>
            <w:r w:rsidRPr="00352A1E">
              <w:rPr>
                <w:rFonts w:hint="eastAsia"/>
                <w:szCs w:val="24"/>
              </w:rPr>
              <w:t>させることにより、</w:t>
            </w:r>
            <w:r w:rsidRPr="00352A1E">
              <w:rPr>
                <w:rFonts w:hint="eastAsia"/>
                <w:szCs w:val="24"/>
                <w:u w:val="single"/>
              </w:rPr>
              <w:t>当該免許教科を担当する教員として求められる教科専門性を確保</w:t>
            </w:r>
            <w:r w:rsidRPr="00352A1E">
              <w:rPr>
                <w:rFonts w:hint="eastAsia"/>
                <w:szCs w:val="24"/>
              </w:rPr>
              <w:t>しようとするものである。</w:t>
            </w:r>
          </w:p>
          <w:p w14:paraId="64206A6D" w14:textId="77777777" w:rsidR="001616F7" w:rsidRPr="00352A1E" w:rsidRDefault="001616F7" w:rsidP="00ED01ED">
            <w:pPr>
              <w:ind w:leftChars="60" w:left="372" w:hangingChars="117" w:hanging="246"/>
              <w:rPr>
                <w:szCs w:val="24"/>
              </w:rPr>
            </w:pPr>
            <w:r w:rsidRPr="00352A1E">
              <w:rPr>
                <w:rFonts w:hint="eastAsia"/>
                <w:szCs w:val="24"/>
              </w:rPr>
              <w:t>○この点、</w:t>
            </w:r>
            <w:r w:rsidRPr="00352A1E">
              <w:rPr>
                <w:rFonts w:hint="eastAsia"/>
                <w:szCs w:val="24"/>
                <w:u w:val="single"/>
              </w:rPr>
              <w:t>学科等の目的・性格と免許状との相当関係が通常の場合と比して薄い場合には</w:t>
            </w:r>
            <w:r w:rsidRPr="00352A1E">
              <w:rPr>
                <w:rFonts w:hint="eastAsia"/>
                <w:szCs w:val="24"/>
              </w:rPr>
              <w:t>、認定を受けようとする免許教科について、免許状の授与の前提となる</w:t>
            </w:r>
            <w:r w:rsidRPr="00352A1E">
              <w:rPr>
                <w:rFonts w:hint="eastAsia"/>
                <w:szCs w:val="24"/>
                <w:u w:val="single"/>
              </w:rPr>
              <w:t>十分な専門性を確保することが一般的に困難と言わざるをえない（注）</w:t>
            </w:r>
            <w:r w:rsidRPr="00352A1E">
              <w:rPr>
                <w:rFonts w:hint="eastAsia"/>
                <w:szCs w:val="24"/>
              </w:rPr>
              <w:t>。</w:t>
            </w:r>
          </w:p>
          <w:p w14:paraId="4A9FC3B8" w14:textId="77777777" w:rsidR="001616F7" w:rsidRPr="00352A1E" w:rsidRDefault="001616F7" w:rsidP="00ED01ED">
            <w:pPr>
              <w:ind w:leftChars="100" w:left="420" w:hangingChars="100" w:hanging="210"/>
              <w:rPr>
                <w:szCs w:val="24"/>
              </w:rPr>
            </w:pPr>
          </w:p>
          <w:p w14:paraId="6E2447CD" w14:textId="77777777" w:rsidR="001616F7" w:rsidRPr="00352A1E" w:rsidRDefault="001616F7" w:rsidP="00ED01ED">
            <w:pPr>
              <w:ind w:leftChars="100" w:left="420" w:hangingChars="100" w:hanging="210"/>
              <w:rPr>
                <w:szCs w:val="24"/>
              </w:rPr>
            </w:pPr>
            <w:r w:rsidRPr="00352A1E">
              <w:rPr>
                <w:rFonts w:hint="eastAsia"/>
                <w:szCs w:val="24"/>
              </w:rPr>
              <w:t>（注）</w:t>
            </w:r>
          </w:p>
          <w:p w14:paraId="00E37B23" w14:textId="77777777" w:rsidR="001616F7" w:rsidRPr="00352A1E" w:rsidRDefault="001616F7" w:rsidP="00ED01ED">
            <w:pPr>
              <w:ind w:leftChars="200" w:left="420"/>
              <w:rPr>
                <w:szCs w:val="24"/>
              </w:rPr>
            </w:pPr>
            <w:r w:rsidRPr="00352A1E">
              <w:rPr>
                <w:rFonts w:hint="eastAsia"/>
                <w:szCs w:val="24"/>
              </w:rPr>
              <w:t>専門性の確保が困難な理由としては以下のとおりである。</w:t>
            </w:r>
          </w:p>
          <w:p w14:paraId="31F7A457" w14:textId="77777777" w:rsidR="001616F7" w:rsidRPr="00352A1E" w:rsidRDefault="001616F7" w:rsidP="00ED01ED">
            <w:pPr>
              <w:ind w:leftChars="252" w:left="733" w:hangingChars="97" w:hanging="204"/>
              <w:rPr>
                <w:szCs w:val="24"/>
              </w:rPr>
            </w:pPr>
            <w:r w:rsidRPr="00352A1E">
              <w:rPr>
                <w:rFonts w:hint="eastAsia"/>
                <w:szCs w:val="24"/>
              </w:rPr>
              <w:t>①大学が、経営上の採算性確保の観点から開設科目数を抑制しようとする場合、学科等の目的・性格と免許状との相当関係が通常の場合と比して薄い場合には、認定を受けようとする免許教科に関する専門科目の開設数は、通常の場合と比して少ないものとなること。</w:t>
            </w:r>
          </w:p>
          <w:p w14:paraId="0468610C" w14:textId="77777777" w:rsidR="001616F7" w:rsidRPr="00352A1E" w:rsidRDefault="001616F7" w:rsidP="00ED01ED">
            <w:pPr>
              <w:ind w:leftChars="300" w:left="630"/>
              <w:rPr>
                <w:szCs w:val="24"/>
              </w:rPr>
            </w:pPr>
            <w:r w:rsidRPr="00352A1E">
              <w:rPr>
                <w:rFonts w:hint="eastAsia"/>
                <w:szCs w:val="24"/>
              </w:rPr>
              <w:t>（例）</w:t>
            </w:r>
          </w:p>
          <w:p w14:paraId="335FB442" w14:textId="77777777" w:rsidR="001616F7" w:rsidRPr="00352A1E" w:rsidRDefault="001616F7" w:rsidP="00ED01ED">
            <w:pPr>
              <w:ind w:leftChars="400" w:left="1050" w:hangingChars="100" w:hanging="210"/>
              <w:rPr>
                <w:szCs w:val="24"/>
                <w:u w:val="single"/>
              </w:rPr>
            </w:pPr>
            <w:r w:rsidRPr="00352A1E">
              <w:rPr>
                <w:rFonts w:hint="eastAsia"/>
                <w:szCs w:val="24"/>
              </w:rPr>
              <w:t>○Ａ大学経営学部経営学科【免許教科：</w:t>
            </w:r>
            <w:r w:rsidRPr="00352A1E">
              <w:rPr>
                <w:rFonts w:hint="eastAsia"/>
                <w:szCs w:val="24"/>
                <w:u w:val="single"/>
              </w:rPr>
              <w:t>商業</w:t>
            </w:r>
            <w:r w:rsidRPr="00352A1E">
              <w:rPr>
                <w:rFonts w:hint="eastAsia"/>
                <w:szCs w:val="24"/>
              </w:rPr>
              <w:t xml:space="preserve">】：商業に関連する科目（教科に関する科目に限られない）　</w:t>
            </w:r>
            <w:r w:rsidRPr="00120F6F">
              <w:rPr>
                <w:rFonts w:ascii="ＭＳ 明朝" w:hAnsi="ＭＳ 明朝" w:hint="eastAsia"/>
                <w:szCs w:val="24"/>
                <w:u w:val="single"/>
              </w:rPr>
              <w:t>1</w:t>
            </w:r>
            <w:r w:rsidRPr="00120F6F">
              <w:rPr>
                <w:rFonts w:ascii="ＭＳ 明朝" w:hAnsi="ＭＳ 明朝"/>
                <w:szCs w:val="24"/>
                <w:u w:val="single"/>
              </w:rPr>
              <w:t>46</w:t>
            </w:r>
            <w:r w:rsidRPr="00352A1E">
              <w:rPr>
                <w:rFonts w:hint="eastAsia"/>
                <w:szCs w:val="24"/>
                <w:u w:val="single"/>
              </w:rPr>
              <w:t>単位</w:t>
            </w:r>
          </w:p>
          <w:p w14:paraId="79930E38" w14:textId="77777777" w:rsidR="001616F7" w:rsidRPr="00352A1E" w:rsidRDefault="001616F7" w:rsidP="00ED01ED">
            <w:pPr>
              <w:ind w:leftChars="400" w:left="1050" w:hangingChars="100" w:hanging="210"/>
              <w:rPr>
                <w:szCs w:val="24"/>
                <w:u w:val="single"/>
              </w:rPr>
            </w:pPr>
            <w:r w:rsidRPr="00352A1E">
              <w:rPr>
                <w:rFonts w:hint="eastAsia"/>
                <w:szCs w:val="24"/>
              </w:rPr>
              <w:t>○Ｂ大学経営学部経営学科【免許教科：</w:t>
            </w:r>
            <w:r w:rsidRPr="00352A1E">
              <w:rPr>
                <w:rFonts w:hint="eastAsia"/>
                <w:szCs w:val="24"/>
                <w:u w:val="single"/>
              </w:rPr>
              <w:t>保健体育</w:t>
            </w:r>
            <w:r w:rsidRPr="00352A1E">
              <w:rPr>
                <w:rFonts w:hint="eastAsia"/>
                <w:szCs w:val="24"/>
              </w:rPr>
              <w:t xml:space="preserve">】：保健体育に関連する科目（教科に関する科目に限られない）　</w:t>
            </w:r>
            <w:r w:rsidRPr="00120F6F">
              <w:rPr>
                <w:rFonts w:ascii="ＭＳ 明朝" w:hAnsi="ＭＳ 明朝" w:hint="eastAsia"/>
                <w:szCs w:val="24"/>
                <w:u w:val="single"/>
              </w:rPr>
              <w:t>5</w:t>
            </w:r>
            <w:r w:rsidRPr="00120F6F">
              <w:rPr>
                <w:rFonts w:ascii="ＭＳ 明朝" w:hAnsi="ＭＳ 明朝"/>
                <w:szCs w:val="24"/>
                <w:u w:val="single"/>
              </w:rPr>
              <w:t>0</w:t>
            </w:r>
            <w:r w:rsidRPr="00352A1E">
              <w:rPr>
                <w:rFonts w:hint="eastAsia"/>
                <w:szCs w:val="24"/>
                <w:u w:val="single"/>
              </w:rPr>
              <w:t>単位</w:t>
            </w:r>
          </w:p>
          <w:p w14:paraId="1995726B" w14:textId="77777777" w:rsidR="001616F7" w:rsidRPr="00352A1E" w:rsidRDefault="001616F7" w:rsidP="00ED01ED">
            <w:pPr>
              <w:rPr>
                <w:szCs w:val="24"/>
              </w:rPr>
            </w:pPr>
          </w:p>
          <w:p w14:paraId="15533CAE" w14:textId="77777777" w:rsidR="001616F7" w:rsidRPr="00352A1E" w:rsidRDefault="001616F7" w:rsidP="00ED01ED">
            <w:pPr>
              <w:ind w:leftChars="252" w:left="733" w:hangingChars="97" w:hanging="204"/>
              <w:rPr>
                <w:szCs w:val="24"/>
              </w:rPr>
            </w:pPr>
            <w:r w:rsidRPr="00352A1E">
              <w:rPr>
                <w:rFonts w:hint="eastAsia"/>
                <w:szCs w:val="24"/>
              </w:rPr>
              <w:t>②また、①の場合において、認定を受けようとする免許教科について十分な数の専門科目が開設されたとしても、４年間に学生が履修可能な科目数には限界があり、学生が修得する認定を受けようとする免許教科に関する専門科目の単位数も通常の場合に比して少ないものとならざるを得ないこと。</w:t>
            </w:r>
          </w:p>
          <w:p w14:paraId="354B8F77" w14:textId="77777777" w:rsidR="001616F7" w:rsidRPr="00352A1E" w:rsidRDefault="001616F7" w:rsidP="00ED01ED">
            <w:pPr>
              <w:rPr>
                <w:szCs w:val="24"/>
              </w:rPr>
            </w:pPr>
          </w:p>
          <w:p w14:paraId="2ECBA12C" w14:textId="77777777" w:rsidR="001616F7" w:rsidRPr="00352A1E" w:rsidRDefault="001616F7" w:rsidP="00ED01ED">
            <w:pPr>
              <w:rPr>
                <w:szCs w:val="24"/>
                <w:u w:val="single"/>
              </w:rPr>
            </w:pPr>
            <w:r w:rsidRPr="00352A1E">
              <w:rPr>
                <w:rFonts w:hint="eastAsia"/>
                <w:szCs w:val="24"/>
                <w:u w:val="single"/>
              </w:rPr>
              <w:t>３．来年度からの課程認定の方針</w:t>
            </w:r>
          </w:p>
          <w:p w14:paraId="54F2DFC3" w14:textId="77777777" w:rsidR="001616F7" w:rsidRPr="00352A1E" w:rsidRDefault="001616F7" w:rsidP="00ED01ED">
            <w:pPr>
              <w:ind w:leftChars="77" w:left="372" w:hangingChars="100" w:hanging="210"/>
              <w:rPr>
                <w:szCs w:val="24"/>
              </w:rPr>
            </w:pPr>
            <w:r w:rsidRPr="00352A1E">
              <w:rPr>
                <w:rFonts w:hint="eastAsia"/>
                <w:szCs w:val="24"/>
              </w:rPr>
              <w:t>○上記２のとおり、学科等の目的・性格と免許状との相当関係が薄い場合には、認定を受ける免許教科の専門性の確保や教職課程の適切な運営に問題が見られたことから、</w:t>
            </w:r>
            <w:r w:rsidRPr="00352A1E">
              <w:rPr>
                <w:rFonts w:hint="eastAsia"/>
                <w:szCs w:val="24"/>
                <w:u w:val="single"/>
              </w:rPr>
              <w:t>来年度以降は、課程認定に当たり学科等の目的・性格と免許状との相当関係の薄い申請については慎重に対応すべき</w:t>
            </w:r>
            <w:r w:rsidRPr="00352A1E">
              <w:rPr>
                <w:rFonts w:hint="eastAsia"/>
                <w:szCs w:val="24"/>
              </w:rPr>
              <w:t>であると考える。</w:t>
            </w:r>
          </w:p>
          <w:p w14:paraId="047F2053" w14:textId="77777777" w:rsidR="001616F7" w:rsidRPr="00352A1E" w:rsidRDefault="001616F7" w:rsidP="00ED01ED">
            <w:pPr>
              <w:rPr>
                <w:szCs w:val="24"/>
              </w:rPr>
            </w:pPr>
          </w:p>
          <w:p w14:paraId="1C07B385" w14:textId="77777777" w:rsidR="001616F7" w:rsidRPr="00352A1E" w:rsidRDefault="001616F7" w:rsidP="00ED01ED">
            <w:pPr>
              <w:rPr>
                <w:szCs w:val="24"/>
                <w:u w:val="single"/>
              </w:rPr>
            </w:pPr>
            <w:r w:rsidRPr="00352A1E">
              <w:rPr>
                <w:rFonts w:hint="eastAsia"/>
                <w:szCs w:val="24"/>
                <w:u w:val="single"/>
              </w:rPr>
              <w:t>４．今年度認定を行う課程又はこれまで認定された課程について</w:t>
            </w:r>
          </w:p>
          <w:p w14:paraId="6E7EC4F6" w14:textId="77777777" w:rsidR="001616F7" w:rsidRPr="009C3750" w:rsidRDefault="001616F7" w:rsidP="00ED01ED">
            <w:pPr>
              <w:widowControl/>
              <w:ind w:leftChars="59" w:left="372" w:hangingChars="118" w:hanging="248"/>
              <w:jc w:val="left"/>
              <w:rPr>
                <w:szCs w:val="24"/>
              </w:rPr>
            </w:pPr>
            <w:r w:rsidRPr="00352A1E">
              <w:rPr>
                <w:rFonts w:hint="eastAsia"/>
                <w:szCs w:val="24"/>
              </w:rPr>
              <w:t>○今年度認定を行う課程又はこれまで認定された課程については、引き続き当該課程認定は有効とするが、</w:t>
            </w:r>
            <w:r w:rsidRPr="00352A1E">
              <w:rPr>
                <w:rFonts w:hint="eastAsia"/>
                <w:szCs w:val="24"/>
                <w:u w:val="single"/>
              </w:rPr>
              <w:t>今後、実地視察等を通して、教職としての専門性が適性に確保されるよう、フォローアップを行っていく</w:t>
            </w:r>
            <w:r w:rsidRPr="00352A1E">
              <w:rPr>
                <w:rFonts w:hint="eastAsia"/>
                <w:szCs w:val="24"/>
              </w:rPr>
              <w:t>こととする。</w:t>
            </w:r>
          </w:p>
        </w:tc>
      </w:tr>
    </w:tbl>
    <w:p w14:paraId="77C57A4C" w14:textId="77777777" w:rsidR="001616F7" w:rsidRDefault="001616F7" w:rsidP="001616F7"/>
    <w:p w14:paraId="6DF1AB8B" w14:textId="77777777" w:rsidR="001616F7" w:rsidRPr="009C3750" w:rsidRDefault="001616F7" w:rsidP="001616F7">
      <w:r>
        <w:rPr>
          <w:rFonts w:hint="eastAsia"/>
        </w:rPr>
        <w:t xml:space="preserve">　この決定事項を受けて「</w:t>
      </w:r>
      <w:r w:rsidRPr="00E9613D">
        <w:rPr>
          <w:rFonts w:hint="eastAsia"/>
        </w:rPr>
        <w:t>学科等の目的・性格と免許状との相当関係に関する審査基準</w:t>
      </w:r>
      <w:r>
        <w:rPr>
          <w:rFonts w:hint="eastAsia"/>
        </w:rPr>
        <w:t>」が決定されました。</w:t>
      </w:r>
    </w:p>
    <w:p w14:paraId="6B4EF019" w14:textId="77777777" w:rsidR="001616F7" w:rsidRPr="00AE24CF" w:rsidRDefault="001616F7" w:rsidP="001616F7"/>
    <w:p w14:paraId="4E5DF1FB" w14:textId="07B5058C" w:rsidR="001616F7" w:rsidRPr="00915309" w:rsidRDefault="001616F7" w:rsidP="001616F7">
      <w:pPr>
        <w:ind w:left="141" w:hangingChars="67" w:hanging="141"/>
        <w:rPr>
          <w:rFonts w:ascii="ＭＳ 明朝" w:hAnsi="ＭＳ 明朝"/>
        </w:rPr>
      </w:pPr>
      <w:r>
        <w:rPr>
          <w:rFonts w:hint="eastAsia"/>
        </w:rPr>
        <w:t>▼</w:t>
      </w:r>
      <w:r w:rsidRPr="00E9613D">
        <w:rPr>
          <w:rFonts w:hint="eastAsia"/>
        </w:rPr>
        <w:t>学科等の目的・性格と免許状との相当関係に関する審査基準（平</w:t>
      </w:r>
      <w:r w:rsidRPr="00915309">
        <w:rPr>
          <w:rFonts w:ascii="ＭＳ 明朝" w:hAnsi="ＭＳ 明朝"/>
        </w:rPr>
        <w:t>成</w:t>
      </w:r>
      <w:r w:rsidRPr="00741A2A">
        <w:t>23</w:t>
      </w:r>
      <w:r w:rsidRPr="00741A2A">
        <w:t>年</w:t>
      </w:r>
      <w:r w:rsidR="00300FCC">
        <w:rPr>
          <w:rFonts w:hint="eastAsia"/>
        </w:rPr>
        <w:t>1</w:t>
      </w:r>
      <w:r w:rsidRPr="00741A2A">
        <w:t>月</w:t>
      </w:r>
      <w:r w:rsidRPr="00741A2A">
        <w:t>20</w:t>
      </w:r>
      <w:r w:rsidRPr="00741A2A">
        <w:t>日課程認定委</w:t>
      </w:r>
      <w:r w:rsidRPr="00741A2A">
        <w:lastRenderedPageBreak/>
        <w:t>員会決定　令和</w:t>
      </w:r>
      <w:r w:rsidR="00F41683">
        <w:t>4</w:t>
      </w:r>
      <w:r w:rsidRPr="00741A2A">
        <w:t>年</w:t>
      </w:r>
      <w:r w:rsidRPr="00741A2A">
        <w:t>1</w:t>
      </w:r>
      <w:r w:rsidR="00F41683">
        <w:t>1</w:t>
      </w:r>
      <w:r w:rsidRPr="00741A2A">
        <w:t>月</w:t>
      </w:r>
      <w:r w:rsidR="00F41683">
        <w:t>25</w:t>
      </w:r>
      <w:r w:rsidRPr="00741A2A">
        <w:t>日一部</w:t>
      </w:r>
      <w:r w:rsidRPr="00915309">
        <w:rPr>
          <w:rFonts w:ascii="ＭＳ 明朝" w:hAnsi="ＭＳ 明朝" w:hint="eastAsia"/>
        </w:rPr>
        <w:t>改正）</w:t>
      </w:r>
    </w:p>
    <w:tbl>
      <w:tblPr>
        <w:tblStyle w:val="ab"/>
        <w:tblW w:w="0" w:type="auto"/>
        <w:tblInd w:w="250" w:type="dxa"/>
        <w:tblLook w:val="04A0" w:firstRow="1" w:lastRow="0" w:firstColumn="1" w:lastColumn="0" w:noHBand="0" w:noVBand="1"/>
      </w:tblPr>
      <w:tblGrid>
        <w:gridCol w:w="8810"/>
      </w:tblGrid>
      <w:tr w:rsidR="001616F7" w14:paraId="5AC8F221" w14:textId="77777777" w:rsidTr="00ED01ED">
        <w:tc>
          <w:tcPr>
            <w:tcW w:w="8930" w:type="dxa"/>
          </w:tcPr>
          <w:p w14:paraId="0519109D" w14:textId="62AA2031" w:rsidR="001616F7" w:rsidRPr="00352A1E" w:rsidRDefault="001616F7" w:rsidP="00ED01ED">
            <w:pPr>
              <w:ind w:firstLineChars="100" w:firstLine="210"/>
              <w:rPr>
                <w:szCs w:val="24"/>
              </w:rPr>
            </w:pPr>
            <w:r w:rsidRPr="00352A1E">
              <w:rPr>
                <w:rFonts w:hint="eastAsia"/>
                <w:szCs w:val="24"/>
              </w:rPr>
              <w:t>教職課程認定基準（平成</w:t>
            </w:r>
            <w:r w:rsidRPr="000B5A08">
              <w:rPr>
                <w:rFonts w:ascii="ＭＳ 明朝" w:hAnsi="ＭＳ 明朝" w:hint="eastAsia"/>
                <w:szCs w:val="24"/>
              </w:rPr>
              <w:t>1</w:t>
            </w:r>
            <w:r w:rsidRPr="000B5A08">
              <w:rPr>
                <w:rFonts w:ascii="ＭＳ 明朝" w:hAnsi="ＭＳ 明朝"/>
                <w:szCs w:val="24"/>
              </w:rPr>
              <w:t>3</w:t>
            </w:r>
            <w:r w:rsidRPr="00352A1E">
              <w:rPr>
                <w:rFonts w:hint="eastAsia"/>
                <w:szCs w:val="24"/>
              </w:rPr>
              <w:t>年７月</w:t>
            </w:r>
            <w:r w:rsidRPr="000B5A08">
              <w:rPr>
                <w:rFonts w:ascii="ＭＳ 明朝" w:hAnsi="ＭＳ 明朝" w:hint="eastAsia"/>
                <w:szCs w:val="24"/>
              </w:rPr>
              <w:t>1</w:t>
            </w:r>
            <w:r w:rsidRPr="000B5A08">
              <w:rPr>
                <w:rFonts w:ascii="ＭＳ 明朝" w:hAnsi="ＭＳ 明朝"/>
                <w:szCs w:val="24"/>
              </w:rPr>
              <w:t>9</w:t>
            </w:r>
            <w:r w:rsidRPr="00352A1E">
              <w:rPr>
                <w:rFonts w:hint="eastAsia"/>
                <w:szCs w:val="24"/>
              </w:rPr>
              <w:t>日教員養成部会決定）２（</w:t>
            </w:r>
            <w:r w:rsidR="00F41683">
              <w:rPr>
                <w:rFonts w:hint="eastAsia"/>
                <w:szCs w:val="24"/>
              </w:rPr>
              <w:t>４</w:t>
            </w:r>
            <w:r w:rsidRPr="00352A1E">
              <w:rPr>
                <w:rFonts w:hint="eastAsia"/>
                <w:szCs w:val="24"/>
              </w:rPr>
              <w:t>）に規定する、認定を受けようとする大学の学部、学科、課程、学校教育法第</w:t>
            </w:r>
            <w:r w:rsidRPr="000B5A08">
              <w:rPr>
                <w:rFonts w:ascii="ＭＳ 明朝" w:hAnsi="ＭＳ 明朝" w:hint="eastAsia"/>
                <w:szCs w:val="24"/>
              </w:rPr>
              <w:t>8</w:t>
            </w:r>
            <w:r w:rsidRPr="000B5A08">
              <w:rPr>
                <w:rFonts w:ascii="ＭＳ 明朝" w:hAnsi="ＭＳ 明朝"/>
                <w:szCs w:val="24"/>
              </w:rPr>
              <w:t>5</w:t>
            </w:r>
            <w:r w:rsidRPr="00352A1E">
              <w:rPr>
                <w:rFonts w:hint="eastAsia"/>
                <w:szCs w:val="24"/>
              </w:rPr>
              <w:t>条ただし書に規定する組織、</w:t>
            </w:r>
            <w:r w:rsidR="00F41683">
              <w:t>学部等連係課程実施基本組織、学科連係課程</w:t>
            </w:r>
            <w:r w:rsidR="00F41683">
              <w:t xml:space="preserve"> </w:t>
            </w:r>
            <w:r w:rsidR="00F41683">
              <w:t>実施学科、研究科、専攻、研究科等連係課程実施基本組織、その他学則で定める組織</w:t>
            </w:r>
            <w:r w:rsidRPr="00352A1E">
              <w:rPr>
                <w:rFonts w:hint="eastAsia"/>
                <w:szCs w:val="24"/>
              </w:rPr>
              <w:t>（以下、「学科等」という。）の目的・性格と免許状との相当関係に関する審査に当たっては、以下の観点から審査を行うこととする。</w:t>
            </w:r>
          </w:p>
          <w:p w14:paraId="2D9F1620" w14:textId="77777777" w:rsidR="001616F7" w:rsidRPr="00352A1E" w:rsidRDefault="001616F7" w:rsidP="00ED01ED">
            <w:pPr>
              <w:ind w:firstLineChars="100" w:firstLine="210"/>
              <w:rPr>
                <w:szCs w:val="24"/>
              </w:rPr>
            </w:pPr>
          </w:p>
          <w:p w14:paraId="4B20A137" w14:textId="77777777" w:rsidR="001616F7" w:rsidRPr="00352A1E" w:rsidRDefault="001616F7" w:rsidP="00ED01ED">
            <w:pPr>
              <w:rPr>
                <w:rFonts w:ascii="ＭＳ ゴシック" w:eastAsia="ＭＳ ゴシック" w:hAnsi="ＭＳ ゴシック"/>
                <w:szCs w:val="24"/>
                <w:u w:val="single"/>
              </w:rPr>
            </w:pPr>
            <w:r w:rsidRPr="00352A1E">
              <w:rPr>
                <w:rFonts w:ascii="ＭＳ ゴシック" w:eastAsia="ＭＳ ゴシック" w:hAnsi="ＭＳ ゴシック" w:hint="eastAsia"/>
                <w:szCs w:val="24"/>
                <w:u w:val="single"/>
              </w:rPr>
              <w:t>１．学科等の目的・性格と免許状との相当関係が十分であるか</w:t>
            </w:r>
          </w:p>
          <w:p w14:paraId="3DD5A1C8" w14:textId="77777777" w:rsidR="001616F7" w:rsidRPr="00352A1E" w:rsidRDefault="001616F7" w:rsidP="00ED01ED">
            <w:pPr>
              <w:ind w:leftChars="140" w:left="504" w:hangingChars="100" w:hanging="210"/>
              <w:rPr>
                <w:szCs w:val="24"/>
              </w:rPr>
            </w:pPr>
            <w:r w:rsidRPr="00352A1E">
              <w:rPr>
                <w:rFonts w:hint="eastAsia"/>
                <w:szCs w:val="24"/>
              </w:rPr>
              <w:t>①　学位の分野等、学科等の教育研究分野と、認定を受けようとする免許状との間に、十分な相当関係が認められるか。</w:t>
            </w:r>
          </w:p>
          <w:p w14:paraId="47AC5796" w14:textId="77777777" w:rsidR="001616F7" w:rsidRPr="00352A1E" w:rsidRDefault="001616F7" w:rsidP="00ED01ED">
            <w:pPr>
              <w:ind w:leftChars="140" w:left="504" w:hangingChars="100" w:hanging="210"/>
              <w:rPr>
                <w:szCs w:val="24"/>
              </w:rPr>
            </w:pPr>
            <w:r w:rsidRPr="00352A1E">
              <w:rPr>
                <w:rFonts w:hint="eastAsia"/>
                <w:szCs w:val="24"/>
              </w:rPr>
              <w:t>②　学科等の教育課程において、免許法施行規則に定める「教科に関する</w:t>
            </w:r>
            <w:r>
              <w:rPr>
                <w:rFonts w:hint="eastAsia"/>
                <w:szCs w:val="24"/>
              </w:rPr>
              <w:t>専門的事項に関する</w:t>
            </w:r>
            <w:r w:rsidRPr="00352A1E">
              <w:rPr>
                <w:rFonts w:hint="eastAsia"/>
                <w:szCs w:val="24"/>
              </w:rPr>
              <w:t>科目」、「養護に関する科目」又は「栄養に関する科目」に限らず、認定を受けようとする免許状に関連する科目が相当程度含まれているか。</w:t>
            </w:r>
          </w:p>
          <w:p w14:paraId="39A8FED8" w14:textId="77777777" w:rsidR="001616F7" w:rsidRPr="00352A1E" w:rsidRDefault="001616F7" w:rsidP="00ED01ED">
            <w:pPr>
              <w:ind w:leftChars="140" w:left="504" w:hangingChars="100" w:hanging="210"/>
              <w:rPr>
                <w:szCs w:val="24"/>
              </w:rPr>
            </w:pPr>
            <w:r w:rsidRPr="00352A1E">
              <w:rPr>
                <w:rFonts w:hint="eastAsia"/>
                <w:szCs w:val="24"/>
              </w:rPr>
              <w:t>③　卒業要件等において、免許法施行規則に定める「教科に関する</w:t>
            </w:r>
            <w:r>
              <w:rPr>
                <w:rFonts w:hint="eastAsia"/>
                <w:szCs w:val="24"/>
              </w:rPr>
              <w:t>専門的事項に関する</w:t>
            </w:r>
            <w:r w:rsidRPr="00352A1E">
              <w:rPr>
                <w:rFonts w:hint="eastAsia"/>
                <w:szCs w:val="24"/>
              </w:rPr>
              <w:t>科目」、「養護に関する科目」又は「栄養に関する科目」に限らず、認定を受けようとする免許状に関連する科目を相当程度履修することとなっているか。</w:t>
            </w:r>
          </w:p>
          <w:p w14:paraId="234566C8" w14:textId="77777777" w:rsidR="001616F7" w:rsidRPr="00352A1E" w:rsidRDefault="001616F7" w:rsidP="00ED01ED">
            <w:pPr>
              <w:ind w:leftChars="140" w:left="504" w:hangingChars="100" w:hanging="210"/>
              <w:rPr>
                <w:szCs w:val="24"/>
              </w:rPr>
            </w:pPr>
            <w:r w:rsidRPr="00352A1E">
              <w:rPr>
                <w:rFonts w:hint="eastAsia"/>
                <w:szCs w:val="24"/>
              </w:rPr>
              <w:t>④　学科等の教育課程において、認定を受けようとする免許状に関連する科目とその他の科目の内容の間に密接な関連が見られるか。</w:t>
            </w:r>
          </w:p>
          <w:p w14:paraId="3884D6FB" w14:textId="77777777" w:rsidR="001616F7" w:rsidRPr="00352A1E" w:rsidRDefault="001616F7" w:rsidP="00ED01ED">
            <w:pPr>
              <w:rPr>
                <w:rFonts w:ascii="HG丸ｺﾞｼｯｸM-PRO"/>
                <w:szCs w:val="24"/>
              </w:rPr>
            </w:pPr>
          </w:p>
          <w:p w14:paraId="5B382A3B" w14:textId="77777777" w:rsidR="001616F7" w:rsidRPr="00352A1E" w:rsidRDefault="001616F7" w:rsidP="00ED01ED">
            <w:pPr>
              <w:rPr>
                <w:rFonts w:ascii="ＭＳ ゴシック" w:eastAsia="ＭＳ ゴシック" w:hAnsi="ＭＳ ゴシック"/>
                <w:szCs w:val="24"/>
                <w:u w:val="single"/>
              </w:rPr>
            </w:pPr>
            <w:r w:rsidRPr="00352A1E">
              <w:rPr>
                <w:rFonts w:ascii="ＭＳ ゴシック" w:eastAsia="ＭＳ ゴシック" w:hAnsi="ＭＳ ゴシック" w:hint="eastAsia"/>
                <w:szCs w:val="24"/>
                <w:u w:val="single"/>
              </w:rPr>
              <w:t>２．上記１に関して以下の点が達成されているか</w:t>
            </w:r>
          </w:p>
          <w:p w14:paraId="14B90B7A" w14:textId="77777777" w:rsidR="001616F7" w:rsidRPr="00352A1E" w:rsidRDefault="001616F7" w:rsidP="00ED01ED">
            <w:pPr>
              <w:rPr>
                <w:rFonts w:ascii="ＭＳ ゴシック" w:eastAsia="ＭＳ ゴシック" w:hAnsi="ＭＳ ゴシック"/>
                <w:szCs w:val="24"/>
              </w:rPr>
            </w:pPr>
            <w:r w:rsidRPr="00352A1E">
              <w:rPr>
                <w:rFonts w:ascii="ＭＳ ゴシック" w:eastAsia="ＭＳ ゴシック" w:hAnsi="ＭＳ ゴシック" w:hint="eastAsia"/>
                <w:szCs w:val="24"/>
              </w:rPr>
              <w:t>（１）認定を受けようとする免許状についての教員養成が十分に可能か。</w:t>
            </w:r>
          </w:p>
          <w:p w14:paraId="19FA0C55" w14:textId="77777777" w:rsidR="001616F7" w:rsidRPr="00352A1E" w:rsidRDefault="001616F7" w:rsidP="00ED01ED">
            <w:pPr>
              <w:ind w:leftChars="140" w:left="504" w:hangingChars="100" w:hanging="210"/>
              <w:rPr>
                <w:szCs w:val="24"/>
              </w:rPr>
            </w:pPr>
            <w:r w:rsidRPr="00352A1E">
              <w:rPr>
                <w:rFonts w:hint="eastAsia"/>
                <w:szCs w:val="24"/>
              </w:rPr>
              <w:t>①　認定を受けようとする免許状に係る高度な専門性と実践的な指導力が身に付けられるような授業科目が適切に開設されているか。</w:t>
            </w:r>
          </w:p>
          <w:p w14:paraId="28B7D785" w14:textId="13F64CF0" w:rsidR="001616F7" w:rsidRPr="00352A1E" w:rsidRDefault="001616F7" w:rsidP="00ED01ED">
            <w:pPr>
              <w:ind w:leftChars="140" w:left="504" w:hangingChars="100" w:hanging="210"/>
              <w:rPr>
                <w:szCs w:val="24"/>
              </w:rPr>
            </w:pPr>
            <w:r w:rsidRPr="00352A1E">
              <w:rPr>
                <w:rFonts w:hint="eastAsia"/>
                <w:szCs w:val="24"/>
              </w:rPr>
              <w:t>②　認定を受けようとする免許状に係る高度な専門性と実践的な指導力が身に付けられるような指導体制が置かれているか（</w:t>
            </w:r>
            <w:r w:rsidR="00F41683">
              <w:rPr>
                <w:rFonts w:hint="eastAsia"/>
                <w:szCs w:val="24"/>
              </w:rPr>
              <w:t>教職</w:t>
            </w:r>
            <w:r w:rsidRPr="00352A1E">
              <w:rPr>
                <w:rFonts w:hint="eastAsia"/>
                <w:szCs w:val="24"/>
              </w:rPr>
              <w:t>専任教員を中心に担当教員が連携し、教職指導が適切に行われることが見込まれるか）。</w:t>
            </w:r>
          </w:p>
          <w:p w14:paraId="2FD3DD76" w14:textId="77777777" w:rsidR="001616F7" w:rsidRPr="00352A1E" w:rsidRDefault="001616F7" w:rsidP="00ED01ED">
            <w:pPr>
              <w:ind w:leftChars="140" w:left="504" w:hangingChars="100" w:hanging="210"/>
              <w:rPr>
                <w:szCs w:val="24"/>
              </w:rPr>
            </w:pPr>
            <w:r w:rsidRPr="00352A1E">
              <w:rPr>
                <w:rFonts w:hint="eastAsia"/>
                <w:szCs w:val="24"/>
              </w:rPr>
              <w:t>③　認定を受けようとする免許状に係る高度な専門性と実践的な指導力が身に付けられるような施設及び設備が整えられているか。</w:t>
            </w:r>
          </w:p>
          <w:p w14:paraId="6DE3D108" w14:textId="77777777" w:rsidR="001616F7" w:rsidRPr="00352A1E" w:rsidRDefault="001616F7" w:rsidP="00ED01ED">
            <w:pPr>
              <w:ind w:leftChars="140" w:left="294"/>
              <w:rPr>
                <w:szCs w:val="24"/>
              </w:rPr>
            </w:pPr>
            <w:r w:rsidRPr="00352A1E">
              <w:rPr>
                <w:rFonts w:hint="eastAsia"/>
                <w:szCs w:val="24"/>
              </w:rPr>
              <w:t>④　免許状の取得を目的とする学生のための履修モデルが体系的に編成されているか。</w:t>
            </w:r>
          </w:p>
          <w:p w14:paraId="57D6FF97" w14:textId="77777777" w:rsidR="001616F7" w:rsidRPr="00352A1E" w:rsidRDefault="001616F7" w:rsidP="00ED01ED">
            <w:pPr>
              <w:rPr>
                <w:rFonts w:ascii="HG丸ｺﾞｼｯｸM-PRO"/>
                <w:szCs w:val="24"/>
              </w:rPr>
            </w:pPr>
          </w:p>
          <w:p w14:paraId="6E181C0B" w14:textId="77777777" w:rsidR="001616F7" w:rsidRPr="00352A1E" w:rsidRDefault="001616F7" w:rsidP="00ED01ED">
            <w:pPr>
              <w:rPr>
                <w:rFonts w:ascii="ＭＳ ゴシック" w:eastAsia="ＭＳ ゴシック" w:hAnsi="ＭＳ ゴシック"/>
                <w:szCs w:val="24"/>
              </w:rPr>
            </w:pPr>
            <w:r w:rsidRPr="00352A1E">
              <w:rPr>
                <w:rFonts w:ascii="ＭＳ ゴシック" w:eastAsia="ＭＳ ゴシック" w:hAnsi="ＭＳ ゴシック" w:hint="eastAsia"/>
                <w:szCs w:val="24"/>
              </w:rPr>
              <w:t>（２）十分に議論された申請内容であるか</w:t>
            </w:r>
          </w:p>
          <w:p w14:paraId="4D29E1D1" w14:textId="505615F0" w:rsidR="001616F7" w:rsidRPr="00301EB5" w:rsidRDefault="001616F7" w:rsidP="00703BF9">
            <w:pPr>
              <w:ind w:leftChars="118" w:left="248" w:firstLineChars="100" w:firstLine="210"/>
              <w:rPr>
                <w:szCs w:val="24"/>
              </w:rPr>
            </w:pPr>
            <w:r w:rsidRPr="00352A1E">
              <w:rPr>
                <w:rFonts w:hint="eastAsia"/>
                <w:szCs w:val="24"/>
              </w:rPr>
              <w:t>教員養成の理念並びにこれらを実現するために必要とされる教育課程及び指導体制について、担当教員が連携し、十分な議論がなされたことがうかがえるような申請内容となっているか。</w:t>
            </w:r>
          </w:p>
        </w:tc>
      </w:tr>
    </w:tbl>
    <w:p w14:paraId="6123B7C8" w14:textId="77777777" w:rsidR="00703BF9" w:rsidRDefault="00703BF9" w:rsidP="00703BF9">
      <w:pPr>
        <w:rPr>
          <w:rFonts w:asciiTheme="minorEastAsia" w:hAnsiTheme="minorEastAsia"/>
          <w:szCs w:val="24"/>
        </w:rPr>
      </w:pPr>
    </w:p>
    <w:p w14:paraId="37C210C6" w14:textId="77777777" w:rsidR="001616F7" w:rsidRDefault="001616F7" w:rsidP="001616F7">
      <w:pPr>
        <w:rPr>
          <w:szCs w:val="24"/>
        </w:rPr>
      </w:pPr>
      <w:r w:rsidRPr="00352A1E">
        <w:rPr>
          <w:rFonts w:asciiTheme="minorEastAsia" w:hAnsiTheme="minorEastAsia" w:hint="eastAsia"/>
          <w:szCs w:val="24"/>
        </w:rPr>
        <w:t>▼</w:t>
      </w:r>
      <w:r w:rsidRPr="00352A1E">
        <w:rPr>
          <w:rFonts w:hint="eastAsia"/>
          <w:szCs w:val="24"/>
        </w:rPr>
        <w:t>学科等の目的・性格と免許状との相当関係に関する審査基準について（解説）</w:t>
      </w:r>
    </w:p>
    <w:tbl>
      <w:tblPr>
        <w:tblStyle w:val="ab"/>
        <w:tblW w:w="0" w:type="auto"/>
        <w:tblInd w:w="250" w:type="dxa"/>
        <w:tblLook w:val="04A0" w:firstRow="1" w:lastRow="0" w:firstColumn="1" w:lastColumn="0" w:noHBand="0" w:noVBand="1"/>
      </w:tblPr>
      <w:tblGrid>
        <w:gridCol w:w="307"/>
        <w:gridCol w:w="24"/>
        <w:gridCol w:w="15"/>
        <w:gridCol w:w="8184"/>
        <w:gridCol w:w="280"/>
      </w:tblGrid>
      <w:tr w:rsidR="001616F7" w14:paraId="062E13AE" w14:textId="77777777" w:rsidTr="00ED01ED">
        <w:trPr>
          <w:trHeight w:val="435"/>
        </w:trPr>
        <w:tc>
          <w:tcPr>
            <w:tcW w:w="8930" w:type="dxa"/>
            <w:gridSpan w:val="5"/>
            <w:tcBorders>
              <w:bottom w:val="nil"/>
            </w:tcBorders>
          </w:tcPr>
          <w:p w14:paraId="2B0A5BD7" w14:textId="7CF467A7" w:rsidR="001616F7" w:rsidRPr="00352A1E" w:rsidRDefault="001616F7" w:rsidP="00ED01ED">
            <w:pPr>
              <w:ind w:firstLineChars="100" w:firstLine="210"/>
              <w:rPr>
                <w:szCs w:val="24"/>
              </w:rPr>
            </w:pPr>
            <w:r w:rsidRPr="00352A1E">
              <w:rPr>
                <w:rFonts w:hint="eastAsia"/>
                <w:szCs w:val="24"/>
              </w:rPr>
              <w:t>教職課程認定基準（平成１３年７月１９日教員養成部会決定）２（</w:t>
            </w:r>
            <w:r w:rsidR="00703BF9">
              <w:rPr>
                <w:rFonts w:hint="eastAsia"/>
                <w:szCs w:val="24"/>
              </w:rPr>
              <w:t>４</w:t>
            </w:r>
            <w:r w:rsidRPr="00352A1E">
              <w:rPr>
                <w:rFonts w:hint="eastAsia"/>
                <w:szCs w:val="24"/>
              </w:rPr>
              <w:t>）に規定する、「認定を受けようとする大学の学部、学科、課程、学校教育法第</w:t>
            </w:r>
            <w:r w:rsidRPr="000B5A08">
              <w:rPr>
                <w:rFonts w:ascii="ＭＳ 明朝" w:hAnsi="ＭＳ 明朝" w:hint="eastAsia"/>
                <w:szCs w:val="24"/>
              </w:rPr>
              <w:t>85</w:t>
            </w:r>
            <w:r w:rsidRPr="00352A1E">
              <w:rPr>
                <w:rFonts w:hint="eastAsia"/>
                <w:szCs w:val="24"/>
              </w:rPr>
              <w:t>条ただし書に規定する組織、</w:t>
            </w:r>
            <w:r w:rsidR="00703BF9">
              <w:t>学</w:t>
            </w:r>
            <w:r w:rsidR="00703BF9">
              <w:lastRenderedPageBreak/>
              <w:t>部等連係課程実施基本組織、学科連係課程</w:t>
            </w:r>
            <w:r w:rsidR="00703BF9">
              <w:t xml:space="preserve"> </w:t>
            </w:r>
            <w:r w:rsidR="00703BF9">
              <w:t>実施学科、研究科、専攻、研究科等連係課程実施基本組織、その他学則で定める組織</w:t>
            </w:r>
            <w:r w:rsidRPr="00352A1E">
              <w:rPr>
                <w:rFonts w:hint="eastAsia"/>
                <w:szCs w:val="24"/>
              </w:rPr>
              <w:t>」（以下、「学科等」という。）の「目的・性格と免許状との相当関係」に関する審査の基準として、平</w:t>
            </w:r>
            <w:r w:rsidRPr="000B5A08">
              <w:rPr>
                <w:rFonts w:ascii="ＭＳ 明朝" w:hAnsi="ＭＳ 明朝" w:hint="eastAsia"/>
                <w:szCs w:val="24"/>
              </w:rPr>
              <w:t>成2</w:t>
            </w:r>
            <w:r w:rsidRPr="000B5A08">
              <w:rPr>
                <w:rFonts w:ascii="ＭＳ 明朝" w:hAnsi="ＭＳ 明朝"/>
                <w:szCs w:val="24"/>
              </w:rPr>
              <w:t>3</w:t>
            </w:r>
            <w:r w:rsidRPr="000B5A08">
              <w:rPr>
                <w:rFonts w:ascii="ＭＳ 明朝" w:hAnsi="ＭＳ 明朝" w:hint="eastAsia"/>
                <w:szCs w:val="24"/>
              </w:rPr>
              <w:t>年１月2</w:t>
            </w:r>
            <w:r w:rsidRPr="000B5A08">
              <w:rPr>
                <w:rFonts w:ascii="ＭＳ 明朝" w:hAnsi="ＭＳ 明朝"/>
                <w:szCs w:val="24"/>
              </w:rPr>
              <w:t>0</w:t>
            </w:r>
            <w:r w:rsidRPr="00352A1E">
              <w:rPr>
                <w:rFonts w:hint="eastAsia"/>
                <w:szCs w:val="24"/>
              </w:rPr>
              <w:t>日課程認定委員会により、「学科等の目的・性格と免許状との相当関係に関する審査基準について」（課程認定委員会決定）が定められた。</w:t>
            </w:r>
          </w:p>
          <w:p w14:paraId="47720DC3" w14:textId="77777777" w:rsidR="001616F7" w:rsidRPr="00352A1E" w:rsidRDefault="001616F7" w:rsidP="00ED01ED">
            <w:pPr>
              <w:ind w:firstLineChars="100" w:firstLine="210"/>
              <w:rPr>
                <w:szCs w:val="24"/>
              </w:rPr>
            </w:pPr>
            <w:r w:rsidRPr="00352A1E">
              <w:rPr>
                <w:rFonts w:hint="eastAsia"/>
                <w:szCs w:val="24"/>
              </w:rPr>
              <w:t>各審査基準の趣旨は、以下のとおりであるため、申請に当たっての参考とすること。</w:t>
            </w:r>
          </w:p>
          <w:p w14:paraId="7D86D6B1" w14:textId="77777777" w:rsidR="001616F7" w:rsidRPr="00352A1E" w:rsidRDefault="001616F7" w:rsidP="00ED01ED">
            <w:pPr>
              <w:ind w:left="372" w:hangingChars="177" w:hanging="372"/>
              <w:rPr>
                <w:szCs w:val="24"/>
              </w:rPr>
            </w:pPr>
          </w:p>
          <w:p w14:paraId="38E730DF" w14:textId="77777777" w:rsidR="001616F7" w:rsidRPr="00352A1E" w:rsidRDefault="001616F7" w:rsidP="00ED01ED">
            <w:pPr>
              <w:rPr>
                <w:rFonts w:ascii="ＭＳ ゴシック" w:eastAsia="ＭＳ ゴシック" w:hAnsi="ＭＳ ゴシック"/>
                <w:szCs w:val="24"/>
                <w:u w:val="single"/>
              </w:rPr>
            </w:pPr>
            <w:r w:rsidRPr="00352A1E">
              <w:rPr>
                <w:rFonts w:ascii="ＭＳ ゴシック" w:eastAsia="ＭＳ ゴシック" w:hAnsi="ＭＳ ゴシック" w:hint="eastAsia"/>
                <w:szCs w:val="24"/>
                <w:u w:val="single"/>
              </w:rPr>
              <w:t>１．各基準の趣旨</w:t>
            </w:r>
          </w:p>
          <w:p w14:paraId="184ABC7F" w14:textId="77777777" w:rsidR="001616F7" w:rsidRPr="00301EB5" w:rsidRDefault="001616F7" w:rsidP="00ED01ED">
            <w:pPr>
              <w:rPr>
                <w:rFonts w:ascii="ＭＳ ゴシック" w:eastAsia="ＭＳ ゴシック" w:hAnsi="ＭＳ ゴシック"/>
                <w:szCs w:val="24"/>
              </w:rPr>
            </w:pPr>
            <w:r w:rsidRPr="00352A1E">
              <w:rPr>
                <w:rFonts w:ascii="ＭＳ ゴシック" w:eastAsia="ＭＳ ゴシック" w:hAnsi="ＭＳ ゴシック" w:hint="eastAsia"/>
                <w:szCs w:val="24"/>
              </w:rPr>
              <w:t>（１）学科等の目的・性格と免許状との相当関係が十分であるか</w:t>
            </w:r>
          </w:p>
        </w:tc>
      </w:tr>
      <w:tr w:rsidR="001616F7" w14:paraId="56402348" w14:textId="77777777" w:rsidTr="00ED01ED">
        <w:trPr>
          <w:trHeight w:val="240"/>
        </w:trPr>
        <w:tc>
          <w:tcPr>
            <w:tcW w:w="307" w:type="dxa"/>
            <w:tcBorders>
              <w:top w:val="nil"/>
              <w:bottom w:val="nil"/>
              <w:right w:val="dashed" w:sz="4" w:space="0" w:color="auto"/>
            </w:tcBorders>
          </w:tcPr>
          <w:p w14:paraId="30B5AEE3" w14:textId="77777777" w:rsidR="001616F7" w:rsidRPr="00352A1E" w:rsidRDefault="001616F7" w:rsidP="00ED01ED">
            <w:pPr>
              <w:rPr>
                <w:szCs w:val="24"/>
              </w:rPr>
            </w:pPr>
          </w:p>
        </w:tc>
        <w:tc>
          <w:tcPr>
            <w:tcW w:w="8343" w:type="dxa"/>
            <w:gridSpan w:val="3"/>
            <w:tcBorders>
              <w:top w:val="dashed" w:sz="4" w:space="0" w:color="auto"/>
              <w:left w:val="dashed" w:sz="4" w:space="0" w:color="auto"/>
              <w:bottom w:val="dashed" w:sz="4" w:space="0" w:color="auto"/>
              <w:right w:val="dashed" w:sz="4" w:space="0" w:color="auto"/>
            </w:tcBorders>
          </w:tcPr>
          <w:p w14:paraId="4503088A" w14:textId="77777777" w:rsidR="001616F7" w:rsidRPr="00352A1E" w:rsidRDefault="001616F7" w:rsidP="00ED01ED">
            <w:pPr>
              <w:ind w:leftChars="17" w:left="177" w:hangingChars="67" w:hanging="141"/>
              <w:rPr>
                <w:szCs w:val="24"/>
              </w:rPr>
            </w:pPr>
            <w:r w:rsidRPr="00352A1E">
              <w:rPr>
                <w:rFonts w:hint="eastAsia"/>
                <w:szCs w:val="24"/>
              </w:rPr>
              <w:t>①学位の分野等、学科等の教育研究分野と、認定を受けようとする免許状との間に、十分な相当関係が認められるか。</w:t>
            </w:r>
          </w:p>
        </w:tc>
        <w:tc>
          <w:tcPr>
            <w:tcW w:w="280" w:type="dxa"/>
            <w:tcBorders>
              <w:top w:val="nil"/>
              <w:left w:val="dashed" w:sz="4" w:space="0" w:color="auto"/>
              <w:bottom w:val="nil"/>
            </w:tcBorders>
          </w:tcPr>
          <w:p w14:paraId="206B7A50" w14:textId="77777777" w:rsidR="001616F7" w:rsidRPr="00352A1E" w:rsidRDefault="001616F7" w:rsidP="00ED01ED">
            <w:pPr>
              <w:rPr>
                <w:szCs w:val="24"/>
              </w:rPr>
            </w:pPr>
          </w:p>
        </w:tc>
      </w:tr>
      <w:tr w:rsidR="001616F7" w14:paraId="386C010E" w14:textId="77777777" w:rsidTr="00ED01ED">
        <w:trPr>
          <w:trHeight w:val="1455"/>
        </w:trPr>
        <w:tc>
          <w:tcPr>
            <w:tcW w:w="8930" w:type="dxa"/>
            <w:gridSpan w:val="5"/>
            <w:tcBorders>
              <w:top w:val="nil"/>
              <w:bottom w:val="nil"/>
            </w:tcBorders>
          </w:tcPr>
          <w:p w14:paraId="75966149" w14:textId="4976E4AD" w:rsidR="001616F7" w:rsidRDefault="001616F7" w:rsidP="00ED01ED">
            <w:pPr>
              <w:ind w:leftChars="148" w:left="311" w:firstLineChars="100" w:firstLine="210"/>
              <w:rPr>
                <w:szCs w:val="24"/>
              </w:rPr>
            </w:pPr>
            <w:r w:rsidRPr="00352A1E">
              <w:rPr>
                <w:rFonts w:hint="eastAsia"/>
                <w:szCs w:val="24"/>
              </w:rPr>
              <w:t>学科等の教育研究分野と、認定を受けようとする免許状の種類との間に、十分な相当関係が認められることが必要である。相当関係の有無については、学科等における学位の分野、カリキュラム、履修方法、学科等の名称等を考慮して審査を行うこととする。</w:t>
            </w:r>
          </w:p>
          <w:p w14:paraId="712F9973" w14:textId="3CBCCAA3" w:rsidR="00703BF9" w:rsidRDefault="00703BF9" w:rsidP="00ED01ED">
            <w:pPr>
              <w:ind w:leftChars="148" w:left="311" w:firstLineChars="100" w:firstLine="210"/>
              <w:rPr>
                <w:szCs w:val="24"/>
              </w:rPr>
            </w:pPr>
            <w:r w:rsidRPr="00703BF9">
              <w:rPr>
                <w:rFonts w:hint="eastAsia"/>
                <w:szCs w:val="24"/>
              </w:rPr>
              <w:t>なお、以下のような学科等でも、審査において相当関係が十分に認められれば、認定可となる場合がある。</w:t>
            </w:r>
          </w:p>
          <w:p w14:paraId="4C8213CA" w14:textId="5247ED46" w:rsidR="005F371B" w:rsidRPr="005F371B" w:rsidRDefault="005F371B" w:rsidP="005F371B">
            <w:pPr>
              <w:ind w:leftChars="148" w:left="311" w:firstLineChars="220" w:firstLine="462"/>
              <w:rPr>
                <w:szCs w:val="24"/>
              </w:rPr>
            </w:pPr>
            <w:r w:rsidRPr="005F371B">
              <w:rPr>
                <w:rFonts w:hint="eastAsia"/>
                <w:szCs w:val="24"/>
              </w:rPr>
              <w:t>例）・中高一種免（国語）：人間文化学科、日本語文化コミュニケーション学科、</w:t>
            </w:r>
          </w:p>
          <w:p w14:paraId="353E100A" w14:textId="77777777" w:rsidR="005F371B" w:rsidRPr="005F371B" w:rsidRDefault="005F371B" w:rsidP="005F371B">
            <w:pPr>
              <w:ind w:leftChars="148" w:left="311" w:firstLineChars="1300" w:firstLine="2730"/>
              <w:rPr>
                <w:szCs w:val="24"/>
              </w:rPr>
            </w:pPr>
            <w:r w:rsidRPr="005F371B">
              <w:rPr>
                <w:rFonts w:hint="eastAsia"/>
                <w:szCs w:val="24"/>
              </w:rPr>
              <w:t>文化創造学科、国際教養学科</w:t>
            </w:r>
          </w:p>
          <w:p w14:paraId="28FA1970" w14:textId="77777777" w:rsidR="005F371B" w:rsidRPr="005F371B" w:rsidRDefault="005F371B" w:rsidP="005F371B">
            <w:pPr>
              <w:ind w:leftChars="368" w:left="773" w:firstLineChars="135" w:firstLine="283"/>
              <w:rPr>
                <w:szCs w:val="24"/>
              </w:rPr>
            </w:pPr>
            <w:r w:rsidRPr="005F371B">
              <w:rPr>
                <w:rFonts w:hint="eastAsia"/>
                <w:szCs w:val="24"/>
              </w:rPr>
              <w:t>・中高一種免（英語）：</w:t>
            </w:r>
            <w:r w:rsidRPr="005F371B">
              <w:rPr>
                <w:rFonts w:hint="eastAsia"/>
                <w:sz w:val="20"/>
                <w:szCs w:val="20"/>
              </w:rPr>
              <w:t>比較文化学科、国際社会学科、コミュニケーション情報学科</w:t>
            </w:r>
          </w:p>
          <w:p w14:paraId="31B6AEE6" w14:textId="1DAEB44F" w:rsidR="00703BF9" w:rsidRPr="00352A1E" w:rsidRDefault="005F371B" w:rsidP="005F371B">
            <w:pPr>
              <w:ind w:leftChars="368" w:left="773" w:firstLineChars="135" w:firstLine="283"/>
              <w:rPr>
                <w:szCs w:val="24"/>
              </w:rPr>
            </w:pPr>
            <w:r w:rsidRPr="005F371B">
              <w:rPr>
                <w:rFonts w:hint="eastAsia"/>
                <w:szCs w:val="24"/>
              </w:rPr>
              <w:t>・中一種免（技術）：デザイン工学科、環境科学</w:t>
            </w:r>
          </w:p>
          <w:p w14:paraId="199790EA" w14:textId="77777777" w:rsidR="005F371B" w:rsidRPr="005F371B" w:rsidRDefault="005F371B" w:rsidP="005F371B">
            <w:pPr>
              <w:ind w:leftChars="166" w:left="349" w:firstLineChars="100" w:firstLine="210"/>
              <w:rPr>
                <w:szCs w:val="24"/>
              </w:rPr>
            </w:pPr>
            <w:r w:rsidRPr="005F371B">
              <w:rPr>
                <w:rFonts w:hint="eastAsia"/>
                <w:szCs w:val="24"/>
              </w:rPr>
              <w:t>また、以下については、過去において相当関係に疑義が生じた例である。</w:t>
            </w:r>
          </w:p>
          <w:p w14:paraId="669F33A7" w14:textId="7504A52C" w:rsidR="005F371B" w:rsidRPr="005F371B" w:rsidRDefault="005F371B" w:rsidP="005F371B">
            <w:pPr>
              <w:ind w:leftChars="368" w:left="773"/>
              <w:rPr>
                <w:szCs w:val="24"/>
              </w:rPr>
            </w:pPr>
            <w:r w:rsidRPr="005F371B">
              <w:rPr>
                <w:rFonts w:hint="eastAsia"/>
                <w:szCs w:val="24"/>
              </w:rPr>
              <w:t>例）・中高一種免（保健体育）：経営系学科</w:t>
            </w:r>
          </w:p>
          <w:p w14:paraId="048D74EC" w14:textId="77777777" w:rsidR="005F371B" w:rsidRPr="005F371B" w:rsidRDefault="005F371B" w:rsidP="005F371B">
            <w:pPr>
              <w:ind w:leftChars="503" w:left="1056"/>
              <w:rPr>
                <w:szCs w:val="24"/>
              </w:rPr>
            </w:pPr>
            <w:r w:rsidRPr="005F371B">
              <w:rPr>
                <w:rFonts w:hint="eastAsia"/>
                <w:szCs w:val="24"/>
              </w:rPr>
              <w:t>・中一種免（社会）：心理系学科</w:t>
            </w:r>
          </w:p>
          <w:p w14:paraId="038FBB87" w14:textId="77777777" w:rsidR="001616F7" w:rsidRDefault="005F371B" w:rsidP="005F371B">
            <w:pPr>
              <w:ind w:leftChars="503" w:left="1056"/>
              <w:rPr>
                <w:szCs w:val="24"/>
              </w:rPr>
            </w:pPr>
            <w:r w:rsidRPr="005F371B">
              <w:rPr>
                <w:rFonts w:hint="eastAsia"/>
                <w:szCs w:val="24"/>
              </w:rPr>
              <w:t>・高一種免（地理歴史）：法学系学科</w:t>
            </w:r>
          </w:p>
          <w:p w14:paraId="251F2F72" w14:textId="185B59C6" w:rsidR="005F371B" w:rsidRPr="00301EB5" w:rsidRDefault="005F371B" w:rsidP="005F371B">
            <w:pPr>
              <w:ind w:leftChars="503" w:left="1056"/>
              <w:rPr>
                <w:szCs w:val="24"/>
              </w:rPr>
            </w:pPr>
          </w:p>
        </w:tc>
      </w:tr>
      <w:tr w:rsidR="001616F7" w14:paraId="3BFCD6DC" w14:textId="77777777" w:rsidTr="00ED01ED">
        <w:trPr>
          <w:trHeight w:val="330"/>
        </w:trPr>
        <w:tc>
          <w:tcPr>
            <w:tcW w:w="307" w:type="dxa"/>
            <w:tcBorders>
              <w:top w:val="nil"/>
              <w:bottom w:val="nil"/>
              <w:right w:val="dashed" w:sz="4" w:space="0" w:color="auto"/>
            </w:tcBorders>
          </w:tcPr>
          <w:p w14:paraId="22714B5B" w14:textId="77777777" w:rsidR="001616F7" w:rsidRPr="00352A1E" w:rsidRDefault="001616F7" w:rsidP="00ED01ED">
            <w:pPr>
              <w:rPr>
                <w:szCs w:val="24"/>
              </w:rPr>
            </w:pPr>
          </w:p>
        </w:tc>
        <w:tc>
          <w:tcPr>
            <w:tcW w:w="8343" w:type="dxa"/>
            <w:gridSpan w:val="3"/>
            <w:tcBorders>
              <w:top w:val="dashed" w:sz="4" w:space="0" w:color="auto"/>
              <w:left w:val="dashed" w:sz="4" w:space="0" w:color="auto"/>
              <w:bottom w:val="dashed" w:sz="4" w:space="0" w:color="auto"/>
              <w:right w:val="dashed" w:sz="4" w:space="0" w:color="auto"/>
            </w:tcBorders>
          </w:tcPr>
          <w:p w14:paraId="6F64B0A8" w14:textId="77777777" w:rsidR="001616F7" w:rsidRPr="00352A1E" w:rsidRDefault="001616F7" w:rsidP="00ED01ED">
            <w:pPr>
              <w:ind w:leftChars="17" w:left="177" w:hangingChars="67" w:hanging="141"/>
              <w:rPr>
                <w:szCs w:val="24"/>
              </w:rPr>
            </w:pPr>
            <w:r w:rsidRPr="00352A1E">
              <w:rPr>
                <w:rFonts w:hint="eastAsia"/>
                <w:szCs w:val="24"/>
              </w:rPr>
              <w:t>②学科等の教育課程において、免許法施行規則に定める「教科に関する</w:t>
            </w:r>
            <w:r>
              <w:rPr>
                <w:rFonts w:hint="eastAsia"/>
                <w:szCs w:val="24"/>
              </w:rPr>
              <w:t>専門的事項に関する</w:t>
            </w:r>
            <w:r w:rsidRPr="00352A1E">
              <w:rPr>
                <w:rFonts w:hint="eastAsia"/>
                <w:szCs w:val="24"/>
              </w:rPr>
              <w:t>科目」、「養護に関する科目」又は「栄養に関する科目」に限らず、認定を受けようとする免許状に関連する科目が相当程度含まれているか。</w:t>
            </w:r>
          </w:p>
        </w:tc>
        <w:tc>
          <w:tcPr>
            <w:tcW w:w="280" w:type="dxa"/>
            <w:tcBorders>
              <w:top w:val="nil"/>
              <w:left w:val="dashed" w:sz="4" w:space="0" w:color="auto"/>
              <w:bottom w:val="nil"/>
            </w:tcBorders>
          </w:tcPr>
          <w:p w14:paraId="04DA0BA1" w14:textId="77777777" w:rsidR="001616F7" w:rsidRPr="00352A1E" w:rsidRDefault="001616F7" w:rsidP="00ED01ED">
            <w:pPr>
              <w:rPr>
                <w:szCs w:val="24"/>
              </w:rPr>
            </w:pPr>
          </w:p>
        </w:tc>
      </w:tr>
      <w:tr w:rsidR="001616F7" w14:paraId="4F46A8B3" w14:textId="77777777" w:rsidTr="00380652">
        <w:trPr>
          <w:trHeight w:val="1125"/>
        </w:trPr>
        <w:tc>
          <w:tcPr>
            <w:tcW w:w="8930" w:type="dxa"/>
            <w:gridSpan w:val="5"/>
            <w:tcBorders>
              <w:top w:val="nil"/>
              <w:bottom w:val="nil"/>
            </w:tcBorders>
          </w:tcPr>
          <w:p w14:paraId="6DCB98AD" w14:textId="77777777" w:rsidR="001616F7" w:rsidRPr="00352A1E" w:rsidRDefault="001616F7" w:rsidP="00ED01ED">
            <w:pPr>
              <w:ind w:leftChars="148" w:left="311" w:firstLineChars="100" w:firstLine="210"/>
              <w:rPr>
                <w:szCs w:val="24"/>
              </w:rPr>
            </w:pPr>
            <w:r w:rsidRPr="00352A1E">
              <w:rPr>
                <w:rFonts w:hint="eastAsia"/>
                <w:szCs w:val="24"/>
              </w:rPr>
              <w:t>認定を受けようとする学科等において、教育職員免許法施行規則（昭和</w:t>
            </w:r>
            <w:r w:rsidRPr="000B5A08">
              <w:rPr>
                <w:rFonts w:ascii="ＭＳ 明朝" w:hAnsi="ＭＳ 明朝" w:hint="eastAsia"/>
                <w:szCs w:val="24"/>
              </w:rPr>
              <w:t>2</w:t>
            </w:r>
            <w:r w:rsidRPr="000B5A08">
              <w:rPr>
                <w:rFonts w:ascii="ＭＳ 明朝" w:hAnsi="ＭＳ 明朝"/>
                <w:szCs w:val="24"/>
              </w:rPr>
              <w:t>9</w:t>
            </w:r>
            <w:r w:rsidRPr="00352A1E">
              <w:rPr>
                <w:rFonts w:hint="eastAsia"/>
                <w:szCs w:val="24"/>
              </w:rPr>
              <w:t>年文部省令第</w:t>
            </w:r>
            <w:r w:rsidRPr="000B5A08">
              <w:rPr>
                <w:rFonts w:ascii="ＭＳ 明朝" w:hAnsi="ＭＳ 明朝" w:hint="eastAsia"/>
                <w:szCs w:val="24"/>
              </w:rPr>
              <w:t>2</w:t>
            </w:r>
            <w:r w:rsidRPr="000B5A08">
              <w:rPr>
                <w:rFonts w:ascii="ＭＳ 明朝" w:hAnsi="ＭＳ 明朝"/>
                <w:szCs w:val="24"/>
              </w:rPr>
              <w:t>6</w:t>
            </w:r>
            <w:r w:rsidRPr="00352A1E">
              <w:rPr>
                <w:rFonts w:hint="eastAsia"/>
                <w:szCs w:val="24"/>
              </w:rPr>
              <w:t>号。以下「施行規則」という）に定める「教科に関する</w:t>
            </w:r>
            <w:r>
              <w:rPr>
                <w:rFonts w:hint="eastAsia"/>
                <w:szCs w:val="24"/>
              </w:rPr>
              <w:t>専門的事項に関する</w:t>
            </w:r>
            <w:r w:rsidRPr="00352A1E">
              <w:rPr>
                <w:rFonts w:hint="eastAsia"/>
                <w:szCs w:val="24"/>
              </w:rPr>
              <w:t>科目」、「養護に関する科目」又は「栄養に関する科目」が開設されていることは施行規則の規定により必要であるが、これらの科目以外にも、当該学科等のカリキュラムの中に認定を受けようとする免許状に関連する科目が相当程度含まれている必要がある。</w:t>
            </w:r>
          </w:p>
          <w:p w14:paraId="36AD0E1F" w14:textId="77777777" w:rsidR="001616F7" w:rsidRPr="00352A1E" w:rsidRDefault="001616F7" w:rsidP="00ED01ED">
            <w:pPr>
              <w:ind w:leftChars="148" w:left="311" w:firstLineChars="100" w:firstLine="210"/>
              <w:rPr>
                <w:szCs w:val="24"/>
              </w:rPr>
            </w:pPr>
            <w:r w:rsidRPr="00352A1E">
              <w:rPr>
                <w:rFonts w:hint="eastAsia"/>
                <w:szCs w:val="24"/>
              </w:rPr>
              <w:t>その理由としては、学科等を単位として課程認定を行う趣旨は、当該学科等における４年間（短期大学では２～３年間）の教育を通して修得された専門的知識を前提としつつ、免許状についての教科（又は養護、栄養）に関する科目を一定数履修させることにより、当該教科等を担当する教員として求められる専門性を確保しようとするものであるからである。</w:t>
            </w:r>
          </w:p>
          <w:p w14:paraId="2DAC8A69" w14:textId="2281898A" w:rsidR="001616F7" w:rsidRPr="00301EB5" w:rsidRDefault="001616F7" w:rsidP="00380652">
            <w:pPr>
              <w:ind w:leftChars="148" w:left="311" w:firstLineChars="100" w:firstLine="210"/>
              <w:rPr>
                <w:rFonts w:hint="eastAsia"/>
                <w:szCs w:val="24"/>
              </w:rPr>
            </w:pPr>
            <w:r w:rsidRPr="00352A1E">
              <w:rPr>
                <w:rFonts w:hint="eastAsia"/>
                <w:szCs w:val="24"/>
              </w:rPr>
              <w:lastRenderedPageBreak/>
              <w:t>学科等の目的・性格と免許状との相当関係が、通常の場合と比して薄い場合には、認定を受けようとする免許状に関連する科目の開設数は、通常の場合と比して少ない傾向が見られることから、上記の基準が設けられたものである。</w:t>
            </w:r>
          </w:p>
        </w:tc>
      </w:tr>
      <w:tr w:rsidR="00380652" w14:paraId="18200164" w14:textId="77777777" w:rsidTr="00380652">
        <w:trPr>
          <w:trHeight w:val="152"/>
        </w:trPr>
        <w:tc>
          <w:tcPr>
            <w:tcW w:w="8930" w:type="dxa"/>
            <w:gridSpan w:val="5"/>
            <w:tcBorders>
              <w:top w:val="nil"/>
              <w:bottom w:val="nil"/>
            </w:tcBorders>
          </w:tcPr>
          <w:p w14:paraId="667E58C2" w14:textId="77777777" w:rsidR="00380652" w:rsidRPr="00352A1E" w:rsidRDefault="00380652" w:rsidP="00ED01ED">
            <w:pPr>
              <w:ind w:leftChars="148" w:left="311" w:firstLineChars="100" w:firstLine="210"/>
              <w:rPr>
                <w:rFonts w:hint="eastAsia"/>
                <w:szCs w:val="24"/>
              </w:rPr>
            </w:pPr>
          </w:p>
        </w:tc>
      </w:tr>
      <w:tr w:rsidR="001616F7" w14:paraId="226B4829" w14:textId="77777777" w:rsidTr="00ED01ED">
        <w:trPr>
          <w:trHeight w:val="330"/>
        </w:trPr>
        <w:tc>
          <w:tcPr>
            <w:tcW w:w="307" w:type="dxa"/>
            <w:tcBorders>
              <w:top w:val="nil"/>
              <w:bottom w:val="nil"/>
              <w:right w:val="dashed" w:sz="4" w:space="0" w:color="auto"/>
            </w:tcBorders>
          </w:tcPr>
          <w:p w14:paraId="64C2AA99" w14:textId="77777777" w:rsidR="001616F7" w:rsidRPr="00352A1E" w:rsidRDefault="001616F7" w:rsidP="00ED01ED">
            <w:pPr>
              <w:rPr>
                <w:szCs w:val="24"/>
              </w:rPr>
            </w:pPr>
          </w:p>
        </w:tc>
        <w:tc>
          <w:tcPr>
            <w:tcW w:w="8343" w:type="dxa"/>
            <w:gridSpan w:val="3"/>
            <w:tcBorders>
              <w:top w:val="dashed" w:sz="4" w:space="0" w:color="auto"/>
              <w:left w:val="dashed" w:sz="4" w:space="0" w:color="auto"/>
              <w:bottom w:val="dashed" w:sz="4" w:space="0" w:color="auto"/>
              <w:right w:val="dashed" w:sz="4" w:space="0" w:color="auto"/>
            </w:tcBorders>
          </w:tcPr>
          <w:p w14:paraId="1B17AC0A" w14:textId="77777777" w:rsidR="001616F7" w:rsidRPr="0035104B" w:rsidRDefault="001616F7" w:rsidP="00ED01ED">
            <w:pPr>
              <w:ind w:leftChars="1" w:left="176" w:hangingChars="83" w:hanging="174"/>
              <w:rPr>
                <w:szCs w:val="24"/>
              </w:rPr>
            </w:pPr>
            <w:r w:rsidRPr="00352A1E">
              <w:rPr>
                <w:rFonts w:hint="eastAsia"/>
                <w:szCs w:val="24"/>
              </w:rPr>
              <w:t>③卒業要件等において、免許法施行規則に定める「教科に関する</w:t>
            </w:r>
            <w:r>
              <w:rPr>
                <w:rFonts w:hint="eastAsia"/>
                <w:szCs w:val="24"/>
              </w:rPr>
              <w:t>専門的事項に関する</w:t>
            </w:r>
            <w:r w:rsidRPr="00352A1E">
              <w:rPr>
                <w:rFonts w:hint="eastAsia"/>
                <w:szCs w:val="24"/>
              </w:rPr>
              <w:t>科目」、「養護に関する科目」又は「栄養に関する科目」に限らず、認定を受けようとする免許状に関連する科目を相当程度履修することとなっているか。</w:t>
            </w:r>
          </w:p>
        </w:tc>
        <w:tc>
          <w:tcPr>
            <w:tcW w:w="280" w:type="dxa"/>
            <w:tcBorders>
              <w:top w:val="nil"/>
              <w:left w:val="dashed" w:sz="4" w:space="0" w:color="auto"/>
              <w:bottom w:val="nil"/>
            </w:tcBorders>
          </w:tcPr>
          <w:p w14:paraId="762FCA28" w14:textId="77777777" w:rsidR="001616F7" w:rsidRPr="00352A1E" w:rsidRDefault="001616F7" w:rsidP="00ED01ED">
            <w:pPr>
              <w:rPr>
                <w:szCs w:val="24"/>
              </w:rPr>
            </w:pPr>
          </w:p>
        </w:tc>
      </w:tr>
      <w:tr w:rsidR="001616F7" w14:paraId="08A24B5C" w14:textId="77777777" w:rsidTr="00ED01ED">
        <w:trPr>
          <w:trHeight w:val="2535"/>
        </w:trPr>
        <w:tc>
          <w:tcPr>
            <w:tcW w:w="8930" w:type="dxa"/>
            <w:gridSpan w:val="5"/>
            <w:tcBorders>
              <w:top w:val="nil"/>
              <w:bottom w:val="nil"/>
            </w:tcBorders>
          </w:tcPr>
          <w:p w14:paraId="08BC0877" w14:textId="77777777" w:rsidR="001616F7" w:rsidRPr="00352A1E" w:rsidRDefault="001616F7" w:rsidP="00ED01ED">
            <w:pPr>
              <w:ind w:leftChars="148" w:left="311" w:firstLineChars="100" w:firstLine="210"/>
              <w:rPr>
                <w:szCs w:val="24"/>
              </w:rPr>
            </w:pPr>
            <w:r w:rsidRPr="00352A1E">
              <w:rPr>
                <w:rFonts w:hint="eastAsia"/>
                <w:szCs w:val="24"/>
              </w:rPr>
              <w:t>卒業要件等において、認定を受けようとする免許状に関連する科目を相当程度履修することとされていることが必要である。</w:t>
            </w:r>
          </w:p>
          <w:p w14:paraId="309D8038" w14:textId="77777777" w:rsidR="001616F7" w:rsidRPr="00352A1E" w:rsidRDefault="001616F7" w:rsidP="00ED01ED">
            <w:pPr>
              <w:ind w:leftChars="148" w:left="311" w:firstLineChars="100" w:firstLine="210"/>
              <w:rPr>
                <w:szCs w:val="24"/>
              </w:rPr>
            </w:pPr>
            <w:r w:rsidRPr="00352A1E">
              <w:rPr>
                <w:rFonts w:hint="eastAsia"/>
                <w:szCs w:val="24"/>
              </w:rPr>
              <w:t>学科等の目的・性格と免許状との相当関係が通常の場合と比して薄い場合には、認定を受けようとする免許状に関連する十分な数の専門科目が開設されたとしても、４年間（短大の場合２、３年間）に学生が履修可能な科目数には限界があり、学生が実際に修得する、当該免許状に関連する科目の単位数は、通常の場合に比して少ないものとならざるを得ない傾向が見られることから、上記の基準が設けられたものである。</w:t>
            </w:r>
          </w:p>
          <w:p w14:paraId="254CA6A8" w14:textId="77777777" w:rsidR="001616F7" w:rsidRPr="0035104B" w:rsidRDefault="001616F7" w:rsidP="00ED01ED">
            <w:pPr>
              <w:rPr>
                <w:szCs w:val="24"/>
              </w:rPr>
            </w:pPr>
          </w:p>
        </w:tc>
      </w:tr>
      <w:tr w:rsidR="001616F7" w14:paraId="269679F9" w14:textId="77777777" w:rsidTr="00ED01ED">
        <w:trPr>
          <w:trHeight w:val="330"/>
        </w:trPr>
        <w:tc>
          <w:tcPr>
            <w:tcW w:w="346" w:type="dxa"/>
            <w:gridSpan w:val="3"/>
            <w:tcBorders>
              <w:top w:val="nil"/>
              <w:bottom w:val="nil"/>
              <w:right w:val="dashed" w:sz="4" w:space="0" w:color="auto"/>
            </w:tcBorders>
          </w:tcPr>
          <w:p w14:paraId="5531B11B" w14:textId="77777777" w:rsidR="001616F7" w:rsidRPr="00352A1E" w:rsidRDefault="001616F7" w:rsidP="00ED01ED">
            <w:pPr>
              <w:rPr>
                <w:szCs w:val="24"/>
              </w:rPr>
            </w:pPr>
          </w:p>
        </w:tc>
        <w:tc>
          <w:tcPr>
            <w:tcW w:w="8304" w:type="dxa"/>
            <w:tcBorders>
              <w:top w:val="dashed" w:sz="4" w:space="0" w:color="auto"/>
              <w:left w:val="dashed" w:sz="4" w:space="0" w:color="auto"/>
              <w:bottom w:val="dashed" w:sz="4" w:space="0" w:color="auto"/>
              <w:right w:val="dashed" w:sz="4" w:space="0" w:color="auto"/>
            </w:tcBorders>
          </w:tcPr>
          <w:p w14:paraId="6E644AD9" w14:textId="77777777" w:rsidR="001616F7" w:rsidRPr="00352A1E" w:rsidRDefault="001616F7" w:rsidP="00ED01ED">
            <w:pPr>
              <w:ind w:leftChars="1" w:left="130" w:hangingChars="61" w:hanging="128"/>
              <w:rPr>
                <w:szCs w:val="24"/>
              </w:rPr>
            </w:pPr>
            <w:r w:rsidRPr="00352A1E">
              <w:rPr>
                <w:rFonts w:hint="eastAsia"/>
                <w:szCs w:val="24"/>
              </w:rPr>
              <w:t>④学科等の教育課程において、認定を受けようとする免許状に関連する科目とその他の科目の内容の間に密接な関連が見られるか。</w:t>
            </w:r>
          </w:p>
        </w:tc>
        <w:tc>
          <w:tcPr>
            <w:tcW w:w="280" w:type="dxa"/>
            <w:tcBorders>
              <w:top w:val="nil"/>
              <w:left w:val="dashed" w:sz="4" w:space="0" w:color="auto"/>
              <w:bottom w:val="nil"/>
            </w:tcBorders>
          </w:tcPr>
          <w:p w14:paraId="18985235" w14:textId="77777777" w:rsidR="001616F7" w:rsidRPr="00352A1E" w:rsidRDefault="001616F7" w:rsidP="00ED01ED">
            <w:pPr>
              <w:rPr>
                <w:szCs w:val="24"/>
              </w:rPr>
            </w:pPr>
          </w:p>
        </w:tc>
      </w:tr>
      <w:tr w:rsidR="001616F7" w14:paraId="5717AFE1" w14:textId="77777777" w:rsidTr="00ED01ED">
        <w:trPr>
          <w:trHeight w:val="2966"/>
        </w:trPr>
        <w:tc>
          <w:tcPr>
            <w:tcW w:w="8930" w:type="dxa"/>
            <w:gridSpan w:val="5"/>
            <w:tcBorders>
              <w:top w:val="nil"/>
              <w:bottom w:val="nil"/>
            </w:tcBorders>
          </w:tcPr>
          <w:p w14:paraId="75D1FA34" w14:textId="77777777" w:rsidR="001616F7" w:rsidRPr="00352A1E" w:rsidRDefault="001616F7" w:rsidP="00ED01ED">
            <w:pPr>
              <w:ind w:leftChars="148" w:left="311" w:firstLineChars="100" w:firstLine="210"/>
              <w:rPr>
                <w:szCs w:val="24"/>
              </w:rPr>
            </w:pPr>
            <w:r w:rsidRPr="00352A1E">
              <w:rPr>
                <w:rFonts w:hint="eastAsia"/>
                <w:szCs w:val="24"/>
              </w:rPr>
              <w:t>②のとおり、学科等のカリキュラムの中に、認定を受けようとする免許状に関連する科目が相当程度含まれている必要があるが、これらの科目と、当該学科等に開設されているその他の科目の内容との間に、密接な関連があることが必要である。</w:t>
            </w:r>
          </w:p>
          <w:p w14:paraId="1378984D" w14:textId="77777777" w:rsidR="001616F7" w:rsidRPr="00352A1E" w:rsidRDefault="001616F7" w:rsidP="00ED01ED">
            <w:pPr>
              <w:ind w:leftChars="148" w:left="311" w:firstLineChars="100" w:firstLine="210"/>
              <w:rPr>
                <w:szCs w:val="24"/>
              </w:rPr>
            </w:pPr>
            <w:r w:rsidRPr="00352A1E">
              <w:rPr>
                <w:rFonts w:hint="eastAsia"/>
                <w:szCs w:val="24"/>
              </w:rPr>
              <w:t>学科等の目的・性格と免許状との相当関係が通常の場合と比して薄い場合には、認定を受けようとする免許状に関連する科目と、その他の科目の内容がかけ離れている傾向が見られることから、上記の基準が設けられたものである。</w:t>
            </w:r>
          </w:p>
          <w:p w14:paraId="14777BBF" w14:textId="77777777" w:rsidR="001616F7" w:rsidRPr="00BE207F" w:rsidRDefault="001616F7" w:rsidP="00ED01ED">
            <w:pPr>
              <w:rPr>
                <w:szCs w:val="24"/>
              </w:rPr>
            </w:pPr>
          </w:p>
          <w:p w14:paraId="46D30396" w14:textId="77777777" w:rsidR="001616F7" w:rsidRPr="00352A1E" w:rsidRDefault="001616F7" w:rsidP="00ED01ED">
            <w:pPr>
              <w:rPr>
                <w:rFonts w:ascii="ＭＳ ゴシック" w:eastAsia="ＭＳ ゴシック" w:hAnsi="ＭＳ ゴシック"/>
                <w:szCs w:val="24"/>
              </w:rPr>
            </w:pPr>
            <w:r w:rsidRPr="00352A1E">
              <w:rPr>
                <w:rFonts w:ascii="ＭＳ ゴシック" w:eastAsia="ＭＳ ゴシック" w:hAnsi="ＭＳ ゴシック" w:hint="eastAsia"/>
                <w:szCs w:val="24"/>
              </w:rPr>
              <w:t>２．上記１に関して以下の点が達成されているか</w:t>
            </w:r>
          </w:p>
          <w:p w14:paraId="283D69FC" w14:textId="77777777" w:rsidR="001616F7" w:rsidRPr="005F4D73" w:rsidRDefault="001616F7" w:rsidP="00ED01ED">
            <w:pPr>
              <w:rPr>
                <w:rFonts w:ascii="ＭＳ ゴシック" w:eastAsia="ＭＳ ゴシック" w:hAnsi="ＭＳ ゴシック"/>
                <w:szCs w:val="24"/>
              </w:rPr>
            </w:pPr>
            <w:r w:rsidRPr="00352A1E">
              <w:rPr>
                <w:rFonts w:ascii="ＭＳ ゴシック" w:eastAsia="ＭＳ ゴシック" w:hAnsi="ＭＳ ゴシック" w:hint="eastAsia"/>
                <w:szCs w:val="24"/>
              </w:rPr>
              <w:t>（１）認定を受けようとする免許状についての教員養成が十分に可能か。</w:t>
            </w:r>
          </w:p>
        </w:tc>
      </w:tr>
      <w:tr w:rsidR="001616F7" w14:paraId="743FD484" w14:textId="77777777" w:rsidTr="00ED01ED">
        <w:trPr>
          <w:trHeight w:val="330"/>
        </w:trPr>
        <w:tc>
          <w:tcPr>
            <w:tcW w:w="307" w:type="dxa"/>
            <w:tcBorders>
              <w:top w:val="nil"/>
              <w:bottom w:val="nil"/>
              <w:right w:val="dashed" w:sz="4" w:space="0" w:color="auto"/>
            </w:tcBorders>
          </w:tcPr>
          <w:p w14:paraId="42C32195" w14:textId="77777777" w:rsidR="001616F7" w:rsidRPr="00352A1E" w:rsidRDefault="001616F7" w:rsidP="00ED01ED">
            <w:pPr>
              <w:rPr>
                <w:szCs w:val="24"/>
              </w:rPr>
            </w:pPr>
          </w:p>
        </w:tc>
        <w:tc>
          <w:tcPr>
            <w:tcW w:w="8343" w:type="dxa"/>
            <w:gridSpan w:val="3"/>
            <w:tcBorders>
              <w:top w:val="dashed" w:sz="4" w:space="0" w:color="auto"/>
              <w:left w:val="dashed" w:sz="4" w:space="0" w:color="auto"/>
              <w:bottom w:val="dashed" w:sz="4" w:space="0" w:color="auto"/>
              <w:right w:val="dashed" w:sz="4" w:space="0" w:color="auto"/>
            </w:tcBorders>
          </w:tcPr>
          <w:p w14:paraId="52EC189C" w14:textId="77777777" w:rsidR="001616F7" w:rsidRPr="00352A1E" w:rsidRDefault="001616F7" w:rsidP="00ED01ED">
            <w:pPr>
              <w:ind w:leftChars="14" w:left="275" w:hangingChars="117" w:hanging="246"/>
              <w:jc w:val="left"/>
              <w:rPr>
                <w:szCs w:val="24"/>
              </w:rPr>
            </w:pPr>
            <w:r w:rsidRPr="00352A1E">
              <w:rPr>
                <w:rFonts w:hint="eastAsia"/>
                <w:szCs w:val="24"/>
              </w:rPr>
              <w:t>①　認定を受けようとする免許状に係る高度な専門性と実践的な指導力が身に付けられるような授業科目が適切に開設されているか。</w:t>
            </w:r>
          </w:p>
          <w:p w14:paraId="4678FD73" w14:textId="4ADD8ED5" w:rsidR="001616F7" w:rsidRPr="00352A1E" w:rsidRDefault="001616F7" w:rsidP="00ED01ED">
            <w:pPr>
              <w:ind w:leftChars="14" w:left="275" w:right="33" w:hangingChars="117" w:hanging="246"/>
              <w:jc w:val="left"/>
              <w:rPr>
                <w:szCs w:val="24"/>
              </w:rPr>
            </w:pPr>
            <w:r w:rsidRPr="00352A1E">
              <w:rPr>
                <w:rFonts w:hint="eastAsia"/>
                <w:szCs w:val="24"/>
              </w:rPr>
              <w:t>②　認定を受けようとする免許状に係る高度な専門性と実践的な指導力が身に付けられるような指導体制が置かれているか（</w:t>
            </w:r>
            <w:r w:rsidR="00D02F98">
              <w:rPr>
                <w:rFonts w:hint="eastAsia"/>
                <w:szCs w:val="24"/>
              </w:rPr>
              <w:t>教職</w:t>
            </w:r>
            <w:r w:rsidRPr="00352A1E">
              <w:rPr>
                <w:rFonts w:hint="eastAsia"/>
                <w:szCs w:val="24"/>
              </w:rPr>
              <w:t>専任教員を中心に担当教員が連携し、教職指導が適切に行われることが見込まれるか）。</w:t>
            </w:r>
          </w:p>
          <w:p w14:paraId="2AA00A62" w14:textId="77777777" w:rsidR="001616F7" w:rsidRPr="00352A1E" w:rsidRDefault="001616F7" w:rsidP="00ED01ED">
            <w:pPr>
              <w:ind w:leftChars="14" w:left="275" w:right="33" w:hangingChars="117" w:hanging="246"/>
              <w:jc w:val="left"/>
              <w:rPr>
                <w:szCs w:val="24"/>
              </w:rPr>
            </w:pPr>
            <w:r w:rsidRPr="00352A1E">
              <w:rPr>
                <w:rFonts w:hint="eastAsia"/>
                <w:szCs w:val="24"/>
              </w:rPr>
              <w:t>③　認定を受けようとする免許状に係る高度な専門性と実践的な指導力が身に付けられるような施設及び設備が整えられているか。</w:t>
            </w:r>
          </w:p>
          <w:p w14:paraId="58BB10C4" w14:textId="77777777" w:rsidR="001616F7" w:rsidRPr="00352A1E" w:rsidRDefault="001616F7" w:rsidP="00ED01ED">
            <w:pPr>
              <w:rPr>
                <w:szCs w:val="24"/>
              </w:rPr>
            </w:pPr>
            <w:r w:rsidRPr="00352A1E">
              <w:rPr>
                <w:rFonts w:hint="eastAsia"/>
                <w:szCs w:val="24"/>
              </w:rPr>
              <w:t>④　免許状の取得を目的とする学生のための履修モデルが体系的に編成されているか。</w:t>
            </w:r>
          </w:p>
        </w:tc>
        <w:tc>
          <w:tcPr>
            <w:tcW w:w="280" w:type="dxa"/>
            <w:tcBorders>
              <w:top w:val="nil"/>
              <w:left w:val="dashed" w:sz="4" w:space="0" w:color="auto"/>
              <w:bottom w:val="nil"/>
            </w:tcBorders>
          </w:tcPr>
          <w:p w14:paraId="1B7F0DC4" w14:textId="77777777" w:rsidR="001616F7" w:rsidRPr="00352A1E" w:rsidRDefault="001616F7" w:rsidP="00ED01ED">
            <w:pPr>
              <w:rPr>
                <w:szCs w:val="24"/>
              </w:rPr>
            </w:pPr>
          </w:p>
        </w:tc>
      </w:tr>
      <w:tr w:rsidR="001616F7" w14:paraId="5E3FDF4B" w14:textId="77777777" w:rsidTr="00ED01ED">
        <w:trPr>
          <w:trHeight w:val="1710"/>
        </w:trPr>
        <w:tc>
          <w:tcPr>
            <w:tcW w:w="8930" w:type="dxa"/>
            <w:gridSpan w:val="5"/>
            <w:tcBorders>
              <w:top w:val="nil"/>
              <w:bottom w:val="nil"/>
            </w:tcBorders>
          </w:tcPr>
          <w:p w14:paraId="4FC8D49F" w14:textId="77777777" w:rsidR="001616F7" w:rsidRDefault="001616F7" w:rsidP="00ED01ED">
            <w:pPr>
              <w:ind w:leftChars="148" w:left="311" w:firstLineChars="100" w:firstLine="210"/>
              <w:rPr>
                <w:szCs w:val="24"/>
              </w:rPr>
            </w:pPr>
            <w:r w:rsidRPr="00352A1E">
              <w:rPr>
                <w:rFonts w:hint="eastAsia"/>
                <w:szCs w:val="24"/>
              </w:rPr>
              <w:lastRenderedPageBreak/>
              <w:t>上記の基準は、教職課程の認定を行うに当たり一般的に必要とされるものであるが、学科等の目的・性格と免許状との相当関係が通常の場合と比して薄い場合には、これらの点が不十分な傾向が見られることから、今回基準として改めて示されたものである。</w:t>
            </w:r>
          </w:p>
          <w:p w14:paraId="6691BD96" w14:textId="77777777" w:rsidR="001616F7" w:rsidRDefault="001616F7" w:rsidP="00ED01ED">
            <w:pPr>
              <w:rPr>
                <w:szCs w:val="24"/>
              </w:rPr>
            </w:pPr>
          </w:p>
          <w:p w14:paraId="00231DEE" w14:textId="77777777" w:rsidR="001616F7" w:rsidRPr="005F4D73" w:rsidRDefault="001616F7" w:rsidP="00ED01ED">
            <w:pPr>
              <w:rPr>
                <w:szCs w:val="24"/>
              </w:rPr>
            </w:pPr>
            <w:r w:rsidRPr="00352A1E">
              <w:rPr>
                <w:rFonts w:ascii="ＭＳ ゴシック" w:eastAsia="ＭＳ ゴシック" w:hAnsi="ＭＳ ゴシック" w:hint="eastAsia"/>
                <w:szCs w:val="24"/>
              </w:rPr>
              <w:t>（２）十分に議論された申請内容であるか</w:t>
            </w:r>
          </w:p>
        </w:tc>
      </w:tr>
      <w:tr w:rsidR="001616F7" w14:paraId="2F240402" w14:textId="77777777" w:rsidTr="00ED01ED">
        <w:trPr>
          <w:trHeight w:val="285"/>
        </w:trPr>
        <w:tc>
          <w:tcPr>
            <w:tcW w:w="331" w:type="dxa"/>
            <w:gridSpan w:val="2"/>
            <w:tcBorders>
              <w:top w:val="nil"/>
              <w:bottom w:val="nil"/>
              <w:right w:val="dashed" w:sz="4" w:space="0" w:color="auto"/>
            </w:tcBorders>
          </w:tcPr>
          <w:p w14:paraId="5366240D" w14:textId="77777777" w:rsidR="001616F7" w:rsidRDefault="001616F7" w:rsidP="00ED01ED"/>
        </w:tc>
        <w:tc>
          <w:tcPr>
            <w:tcW w:w="8319" w:type="dxa"/>
            <w:gridSpan w:val="2"/>
            <w:tcBorders>
              <w:top w:val="dashed" w:sz="4" w:space="0" w:color="auto"/>
              <w:left w:val="dashed" w:sz="4" w:space="0" w:color="auto"/>
              <w:bottom w:val="dashed" w:sz="4" w:space="0" w:color="auto"/>
              <w:right w:val="dashed" w:sz="4" w:space="0" w:color="auto"/>
            </w:tcBorders>
          </w:tcPr>
          <w:p w14:paraId="1081ECDA" w14:textId="77777777" w:rsidR="001616F7" w:rsidRDefault="001616F7" w:rsidP="00ED01ED">
            <w:r w:rsidRPr="00352A1E">
              <w:rPr>
                <w:rFonts w:hint="eastAsia"/>
                <w:szCs w:val="24"/>
              </w:rPr>
              <w:t>教員養成の理念ならびにこれらを実現するために必要とされる教育課程及び指導体制について、担当教員が連携し、十分な議論がなされたことがうかがえるような申請内容となっているか。</w:t>
            </w:r>
          </w:p>
        </w:tc>
        <w:tc>
          <w:tcPr>
            <w:tcW w:w="280" w:type="dxa"/>
            <w:tcBorders>
              <w:top w:val="nil"/>
              <w:left w:val="dashed" w:sz="4" w:space="0" w:color="auto"/>
              <w:bottom w:val="nil"/>
            </w:tcBorders>
          </w:tcPr>
          <w:p w14:paraId="636830C6" w14:textId="77777777" w:rsidR="001616F7" w:rsidRDefault="001616F7" w:rsidP="00ED01ED"/>
        </w:tc>
      </w:tr>
      <w:tr w:rsidR="001616F7" w14:paraId="5F52899C" w14:textId="77777777" w:rsidTr="00ED01ED">
        <w:trPr>
          <w:trHeight w:val="495"/>
        </w:trPr>
        <w:tc>
          <w:tcPr>
            <w:tcW w:w="8930" w:type="dxa"/>
            <w:gridSpan w:val="5"/>
            <w:tcBorders>
              <w:top w:val="nil"/>
            </w:tcBorders>
          </w:tcPr>
          <w:p w14:paraId="13BA7FAB" w14:textId="77777777" w:rsidR="001616F7" w:rsidRPr="00352A1E" w:rsidRDefault="001616F7" w:rsidP="00ED01ED">
            <w:pPr>
              <w:ind w:leftChars="148" w:left="311" w:firstLineChars="100" w:firstLine="210"/>
              <w:rPr>
                <w:szCs w:val="24"/>
              </w:rPr>
            </w:pPr>
            <w:r w:rsidRPr="00352A1E">
              <w:rPr>
                <w:rFonts w:hint="eastAsia"/>
                <w:szCs w:val="24"/>
              </w:rPr>
              <w:t>上記の基準も、（１）と同様、教職課程の認定を行うに当たり、一般的に必要とされるものであるが、学科等の目的・性格と免許状との相当関係が通常の場合と比して薄い場合には、これらの点が不十分な傾向が見られることから、今回基準として改めて示されたものである。</w:t>
            </w:r>
          </w:p>
          <w:p w14:paraId="74C08CC6" w14:textId="77777777" w:rsidR="001616F7" w:rsidRDefault="001616F7" w:rsidP="00ED01ED">
            <w:pPr>
              <w:rPr>
                <w:rFonts w:ascii="ＭＳ ゴシック" w:eastAsia="ＭＳ ゴシック" w:hAnsi="ＭＳ ゴシック"/>
                <w:szCs w:val="24"/>
              </w:rPr>
            </w:pPr>
          </w:p>
          <w:p w14:paraId="19E576FA" w14:textId="77777777" w:rsidR="001616F7" w:rsidRPr="00352A1E" w:rsidRDefault="001616F7" w:rsidP="00ED01ED">
            <w:pPr>
              <w:rPr>
                <w:rFonts w:ascii="ＭＳ ゴシック" w:eastAsia="ＭＳ ゴシック" w:hAnsi="ＭＳ ゴシック"/>
                <w:szCs w:val="24"/>
                <w:u w:val="single"/>
              </w:rPr>
            </w:pPr>
            <w:r w:rsidRPr="00352A1E">
              <w:rPr>
                <w:rFonts w:ascii="ＭＳ ゴシック" w:eastAsia="ＭＳ ゴシック" w:hAnsi="ＭＳ ゴシック" w:hint="eastAsia"/>
                <w:szCs w:val="24"/>
                <w:u w:val="single"/>
              </w:rPr>
              <w:t>２．その他</w:t>
            </w:r>
          </w:p>
          <w:p w14:paraId="36F49059" w14:textId="5C8E554F" w:rsidR="001616F7" w:rsidRPr="00171A55" w:rsidRDefault="001616F7" w:rsidP="00ED01ED">
            <w:pPr>
              <w:ind w:leftChars="40" w:left="294" w:hangingChars="100" w:hanging="210"/>
              <w:rPr>
                <w:szCs w:val="24"/>
              </w:rPr>
            </w:pPr>
            <w:r w:rsidRPr="00352A1E">
              <w:rPr>
                <w:rFonts w:hint="eastAsia"/>
                <w:szCs w:val="24"/>
              </w:rPr>
              <w:t>○</w:t>
            </w:r>
            <w:r w:rsidR="00D7022C" w:rsidRPr="00D7022C">
              <w:rPr>
                <w:rFonts w:hint="eastAsia"/>
                <w:szCs w:val="24"/>
              </w:rPr>
              <w:t>教職課程認定基準２（４）に規定するとおり、教職課程の認定を受けるためには学科等の目的・性格と免許状との相当関係が必要であるが、例えば、学科に学則上で定める組織を設置し認定を受けようとする場合でも、当該学科の目的・性格を歪めるものではないことが求められる点にも、改めて留意する必要があること。</w:t>
            </w:r>
          </w:p>
        </w:tc>
      </w:tr>
    </w:tbl>
    <w:p w14:paraId="7C76195C" w14:textId="77777777" w:rsidR="001616F7" w:rsidRDefault="001616F7" w:rsidP="001616F7"/>
    <w:p w14:paraId="59B7C9A5" w14:textId="07E124D6" w:rsidR="001616F7" w:rsidRPr="00530F2B" w:rsidRDefault="001616F7" w:rsidP="001616F7">
      <w:r>
        <w:rPr>
          <w:rFonts w:hint="eastAsia"/>
        </w:rPr>
        <w:t>▼</w:t>
      </w:r>
      <w:hyperlink r:id="rId12" w:history="1">
        <w:r w:rsidRPr="00530F2B">
          <w:rPr>
            <w:rStyle w:val="ac"/>
          </w:rPr>
          <w:t>教員養成部会（</w:t>
        </w:r>
        <w:r w:rsidRPr="00074E7D">
          <w:rPr>
            <w:rStyle w:val="ac"/>
            <w:rFonts w:ascii="ＭＳ 明朝" w:hAnsi="ＭＳ 明朝"/>
          </w:rPr>
          <w:t>第</w:t>
        </w:r>
        <w:r w:rsidRPr="00741A2A">
          <w:rPr>
            <w:rStyle w:val="ac"/>
          </w:rPr>
          <w:t>63</w:t>
        </w:r>
        <w:r w:rsidRPr="00741A2A">
          <w:rPr>
            <w:rStyle w:val="ac"/>
          </w:rPr>
          <w:t>回〈平</w:t>
        </w:r>
        <w:r w:rsidRPr="00741A2A">
          <w:rPr>
            <w:rStyle w:val="ac"/>
          </w:rPr>
          <w:t>23/10/</w:t>
        </w:r>
        <w:r w:rsidR="00741A2A">
          <w:rPr>
            <w:rStyle w:val="ac"/>
            <w:rFonts w:hint="eastAsia"/>
          </w:rPr>
          <w:t>7</w:t>
        </w:r>
        <w:r w:rsidRPr="00741A2A">
          <w:rPr>
            <w:rStyle w:val="ac"/>
          </w:rPr>
          <w:t>開</w:t>
        </w:r>
        <w:r w:rsidRPr="00530F2B">
          <w:rPr>
            <w:rStyle w:val="ac"/>
          </w:rPr>
          <w:t>催〉議事録</w:t>
        </w:r>
      </w:hyperlink>
      <w:r>
        <w:rPr>
          <w:rFonts w:hint="eastAsia"/>
        </w:rPr>
        <w:t>より</w:t>
      </w:r>
    </w:p>
    <w:tbl>
      <w:tblPr>
        <w:tblStyle w:val="ab"/>
        <w:tblW w:w="0" w:type="auto"/>
        <w:tblInd w:w="250" w:type="dxa"/>
        <w:tblLook w:val="04A0" w:firstRow="1" w:lastRow="0" w:firstColumn="1" w:lastColumn="0" w:noHBand="0" w:noVBand="1"/>
      </w:tblPr>
      <w:tblGrid>
        <w:gridCol w:w="8810"/>
      </w:tblGrid>
      <w:tr w:rsidR="001616F7" w14:paraId="0DDBD3AE" w14:textId="77777777" w:rsidTr="00ED01ED">
        <w:tc>
          <w:tcPr>
            <w:tcW w:w="8930" w:type="dxa"/>
          </w:tcPr>
          <w:p w14:paraId="7ABF9614" w14:textId="77777777" w:rsidR="001616F7" w:rsidRPr="00352A1E" w:rsidRDefault="001616F7" w:rsidP="00ED01ED">
            <w:pPr>
              <w:ind w:leftChars="13" w:left="27" w:firstLineChars="100" w:firstLine="210"/>
              <w:rPr>
                <w:rFonts w:asciiTheme="minorEastAsia" w:hAnsiTheme="minorEastAsia"/>
                <w:szCs w:val="24"/>
              </w:rPr>
            </w:pPr>
            <w:r w:rsidRPr="00352A1E">
              <w:rPr>
                <w:rFonts w:asciiTheme="minorEastAsia" w:hAnsiTheme="minorEastAsia"/>
                <w:szCs w:val="24"/>
              </w:rPr>
              <w:t>「学科等の目的・性格と免許状との相当関係について」と記してございますが、これは、先ほど諮問させていただいた教職課程の課程認定に関し、過去数年来毎年課題になってきていることにつきまして、これまでご議論いただき既におまとめいただいているものでございます。学科等の目的・性格と、それから、免許状の特に教科との関係性をどう考えるのかということでございます。</w:t>
            </w:r>
            <w:r w:rsidRPr="00352A1E">
              <w:rPr>
                <w:rFonts w:asciiTheme="minorEastAsia" w:hAnsiTheme="minorEastAsia" w:hint="eastAsia"/>
                <w:szCs w:val="24"/>
              </w:rPr>
              <w:t>１</w:t>
            </w:r>
            <w:r w:rsidRPr="00352A1E">
              <w:rPr>
                <w:rFonts w:asciiTheme="minorEastAsia" w:hAnsiTheme="minorEastAsia"/>
                <w:szCs w:val="24"/>
              </w:rPr>
              <w:t>ポツの現状の</w:t>
            </w:r>
            <w:r w:rsidRPr="00352A1E">
              <w:rPr>
                <w:rFonts w:asciiTheme="minorEastAsia" w:hAnsiTheme="minorEastAsia" w:hint="eastAsia"/>
                <w:szCs w:val="24"/>
              </w:rPr>
              <w:t>１</w:t>
            </w:r>
            <w:r w:rsidRPr="00352A1E">
              <w:rPr>
                <w:rFonts w:asciiTheme="minorEastAsia" w:hAnsiTheme="minorEastAsia"/>
                <w:szCs w:val="24"/>
              </w:rPr>
              <w:t>つ目の丸のところでございます、近年、経営学系の学科、それから、心理学系学科におけます保健体育の課程認定と書いてありますが、そういったところなどある学科についてどの教科の課程認定を受けさすことが適切であるのか、相当関係があるのかということについてが審査の過程で課題になったことがここ数年来ずっとございました。</w:t>
            </w:r>
          </w:p>
          <w:p w14:paraId="22ED86FC" w14:textId="77777777" w:rsidR="001616F7" w:rsidRPr="00352A1E" w:rsidRDefault="001616F7" w:rsidP="00ED01ED">
            <w:pPr>
              <w:ind w:leftChars="13" w:left="27" w:firstLineChars="100" w:firstLine="210"/>
              <w:rPr>
                <w:rFonts w:asciiTheme="minorEastAsia" w:hAnsiTheme="minorEastAsia"/>
                <w:szCs w:val="24"/>
              </w:rPr>
            </w:pPr>
            <w:r w:rsidRPr="00B108C5">
              <w:rPr>
                <w:rFonts w:ascii="ＭＳ 明朝" w:hAnsi="ＭＳ 明朝" w:hint="eastAsia"/>
                <w:szCs w:val="24"/>
              </w:rPr>
              <w:t>（中略）</w:t>
            </w:r>
            <w:r w:rsidRPr="00352A1E">
              <w:rPr>
                <w:rFonts w:asciiTheme="minorEastAsia" w:hAnsiTheme="minorEastAsia"/>
                <w:szCs w:val="24"/>
              </w:rPr>
              <w:t>特に学科等を単位として課程認定を行う趣旨ということで、当該学科等における、学士課程ですと</w:t>
            </w:r>
            <w:r w:rsidRPr="00352A1E">
              <w:rPr>
                <w:rFonts w:asciiTheme="minorEastAsia" w:hAnsiTheme="minorEastAsia" w:hint="eastAsia"/>
                <w:szCs w:val="24"/>
              </w:rPr>
              <w:t>４</w:t>
            </w:r>
            <w:r w:rsidRPr="00352A1E">
              <w:rPr>
                <w:rFonts w:asciiTheme="minorEastAsia" w:hAnsiTheme="minorEastAsia"/>
                <w:szCs w:val="24"/>
              </w:rPr>
              <w:t>年間、短期大学ですと</w:t>
            </w:r>
            <w:r w:rsidRPr="00352A1E">
              <w:rPr>
                <w:rFonts w:asciiTheme="minorEastAsia" w:hAnsiTheme="minorEastAsia" w:hint="eastAsia"/>
                <w:szCs w:val="24"/>
              </w:rPr>
              <w:t>２</w:t>
            </w:r>
            <w:r w:rsidRPr="00352A1E">
              <w:rPr>
                <w:rFonts w:asciiTheme="minorEastAsia" w:hAnsiTheme="minorEastAsia"/>
                <w:szCs w:val="24"/>
              </w:rPr>
              <w:t>年間の教育を通しまして修得された、いわゆる</w:t>
            </w:r>
            <w:r w:rsidRPr="00352A1E">
              <w:rPr>
                <w:rFonts w:asciiTheme="minorEastAsia" w:hAnsiTheme="minorEastAsia"/>
                <w:szCs w:val="24"/>
                <w:u w:val="single"/>
              </w:rPr>
              <w:t>専門的知識を前提としつつ、認定を受ける免許教科についての教科に関する科目を一定数修得させる</w:t>
            </w:r>
            <w:r w:rsidRPr="00352A1E">
              <w:rPr>
                <w:rFonts w:asciiTheme="minorEastAsia" w:hAnsiTheme="minorEastAsia"/>
                <w:szCs w:val="24"/>
              </w:rPr>
              <w:t>ということによって、</w:t>
            </w:r>
            <w:r w:rsidRPr="00B108C5">
              <w:rPr>
                <w:rFonts w:ascii="ＭＳ 明朝" w:hAnsi="ＭＳ 明朝" w:hint="eastAsia"/>
                <w:szCs w:val="24"/>
              </w:rPr>
              <w:t>（中略）</w:t>
            </w:r>
            <w:r w:rsidRPr="00352A1E">
              <w:rPr>
                <w:rFonts w:asciiTheme="minorEastAsia" w:hAnsiTheme="minorEastAsia"/>
                <w:szCs w:val="24"/>
              </w:rPr>
              <w:t>教員としての教科専門性を確保しようというのが現在の課程認定の趣旨であると整理しています。</w:t>
            </w:r>
          </w:p>
          <w:p w14:paraId="0D6045FF" w14:textId="77777777" w:rsidR="001616F7" w:rsidRPr="00352A1E" w:rsidRDefault="001616F7" w:rsidP="00ED01ED">
            <w:pPr>
              <w:ind w:leftChars="13" w:left="27" w:firstLineChars="100" w:firstLine="210"/>
              <w:rPr>
                <w:rFonts w:asciiTheme="minorEastAsia" w:hAnsiTheme="minorEastAsia"/>
                <w:szCs w:val="24"/>
              </w:rPr>
            </w:pPr>
            <w:r w:rsidRPr="00B108C5">
              <w:rPr>
                <w:rFonts w:ascii="ＭＳ 明朝" w:hAnsi="ＭＳ 明朝" w:hint="eastAsia"/>
                <w:szCs w:val="24"/>
              </w:rPr>
              <w:t>（中略）</w:t>
            </w:r>
            <w:r w:rsidRPr="00352A1E">
              <w:rPr>
                <w:rFonts w:asciiTheme="minorEastAsia" w:hAnsiTheme="minorEastAsia"/>
                <w:szCs w:val="24"/>
                <w:u w:val="single"/>
              </w:rPr>
              <w:t>学科等の目的・性格と免許状のその教科の相当関係が通常の場合と比して薄い場合には、その教科の十分な専門性を確保することが一般的に困難と言わざるを得ない</w:t>
            </w:r>
            <w:r w:rsidRPr="00352A1E">
              <w:rPr>
                <w:rFonts w:asciiTheme="minorEastAsia" w:hAnsiTheme="minorEastAsia"/>
                <w:szCs w:val="24"/>
              </w:rPr>
              <w:t>ということでまとめていただいております。</w:t>
            </w:r>
            <w:r w:rsidRPr="00B108C5">
              <w:rPr>
                <w:rFonts w:ascii="ＭＳ 明朝" w:hAnsi="ＭＳ 明朝" w:hint="eastAsia"/>
                <w:szCs w:val="24"/>
              </w:rPr>
              <w:t>（中略）</w:t>
            </w:r>
            <w:r w:rsidRPr="00352A1E">
              <w:rPr>
                <w:rFonts w:asciiTheme="minorEastAsia" w:hAnsiTheme="minorEastAsia"/>
                <w:szCs w:val="24"/>
              </w:rPr>
              <w:t>その学科等の目的・性格と免許状との相当関係が通常の場合と比して薄い場合には、</w:t>
            </w:r>
            <w:r w:rsidRPr="00B108C5">
              <w:rPr>
                <w:rFonts w:ascii="ＭＳ 明朝" w:hAnsi="ＭＳ 明朝" w:hint="eastAsia"/>
                <w:szCs w:val="24"/>
              </w:rPr>
              <w:t>（中略）</w:t>
            </w:r>
            <w:r w:rsidRPr="00352A1E">
              <w:rPr>
                <w:rFonts w:asciiTheme="minorEastAsia" w:hAnsiTheme="minorEastAsia"/>
                <w:szCs w:val="24"/>
              </w:rPr>
              <w:t>結果として、</w:t>
            </w:r>
            <w:r w:rsidRPr="00352A1E">
              <w:rPr>
                <w:rFonts w:asciiTheme="minorEastAsia" w:hAnsiTheme="minorEastAsia"/>
                <w:szCs w:val="24"/>
                <w:u w:val="single"/>
              </w:rPr>
              <w:t>教科の専門性に係る指導力が低く</w:t>
            </w:r>
            <w:r w:rsidRPr="00352A1E">
              <w:rPr>
                <w:rFonts w:asciiTheme="minorEastAsia" w:hAnsiTheme="minorEastAsia"/>
                <w:szCs w:val="24"/>
                <w:u w:val="single"/>
              </w:rPr>
              <w:lastRenderedPageBreak/>
              <w:t>なってしまう</w:t>
            </w:r>
            <w:r w:rsidRPr="00352A1E">
              <w:rPr>
                <w:rFonts w:asciiTheme="minorEastAsia" w:hAnsiTheme="minorEastAsia"/>
                <w:szCs w:val="24"/>
              </w:rPr>
              <w:t>ということです。</w:t>
            </w:r>
            <w:r w:rsidRPr="00B108C5">
              <w:rPr>
                <w:rFonts w:ascii="ＭＳ 明朝" w:hAnsi="ＭＳ 明朝" w:hint="eastAsia"/>
                <w:szCs w:val="24"/>
              </w:rPr>
              <w:t>（中略）</w:t>
            </w:r>
          </w:p>
          <w:p w14:paraId="4169EFF3" w14:textId="77777777" w:rsidR="001616F7" w:rsidRPr="00352A1E" w:rsidRDefault="001616F7" w:rsidP="00ED01ED">
            <w:pPr>
              <w:ind w:leftChars="13" w:left="27" w:firstLineChars="100" w:firstLine="210"/>
              <w:rPr>
                <w:rFonts w:asciiTheme="minorEastAsia" w:hAnsiTheme="minorEastAsia"/>
                <w:szCs w:val="24"/>
              </w:rPr>
            </w:pPr>
            <w:r w:rsidRPr="00352A1E">
              <w:rPr>
                <w:rFonts w:asciiTheme="minorEastAsia" w:hAnsiTheme="minorEastAsia"/>
                <w:szCs w:val="24"/>
              </w:rPr>
              <w:t>このような相当関係のあり方ということにつきまして、</w:t>
            </w:r>
            <w:r w:rsidRPr="00B108C5">
              <w:rPr>
                <w:rFonts w:ascii="ＭＳ 明朝" w:hAnsi="ＭＳ 明朝" w:hint="eastAsia"/>
                <w:szCs w:val="24"/>
              </w:rPr>
              <w:t>（中略）</w:t>
            </w:r>
            <w:r w:rsidRPr="00352A1E">
              <w:rPr>
                <w:rFonts w:asciiTheme="minorEastAsia" w:hAnsiTheme="minorEastAsia"/>
                <w:szCs w:val="24"/>
              </w:rPr>
              <w:t>審査をどのように行うのかということにつきましては、</w:t>
            </w:r>
            <w:r w:rsidRPr="00B108C5">
              <w:rPr>
                <w:rFonts w:ascii="ＭＳ 明朝" w:hAnsi="ＭＳ 明朝" w:hint="eastAsia"/>
                <w:szCs w:val="24"/>
              </w:rPr>
              <w:t>（中略）</w:t>
            </w:r>
            <w:r w:rsidRPr="00352A1E">
              <w:rPr>
                <w:rFonts w:asciiTheme="minorEastAsia" w:hAnsiTheme="minorEastAsia"/>
                <w:szCs w:val="24"/>
              </w:rPr>
              <w:t>学位の分野等、学科等の教育研究分野と、認定を受けようとする免許状、要はその教科との間に十分な相当関係が見られるかどうかと。また、</w:t>
            </w:r>
            <w:r w:rsidRPr="00B108C5">
              <w:rPr>
                <w:rFonts w:ascii="ＭＳ 明朝" w:hAnsi="ＭＳ 明朝" w:hint="eastAsia"/>
                <w:szCs w:val="24"/>
              </w:rPr>
              <w:t>（中略）</w:t>
            </w:r>
            <w:r w:rsidRPr="00352A1E">
              <w:rPr>
                <w:rFonts w:asciiTheme="minorEastAsia" w:hAnsiTheme="minorEastAsia"/>
                <w:szCs w:val="24"/>
              </w:rPr>
              <w:t>特にその教科に関する科目に限らず、認定を受けようとする免許状のその科目に関連する科目が、その学科全体に相当程度含まれているのかと</w:t>
            </w:r>
            <w:r w:rsidRPr="00B108C5">
              <w:rPr>
                <w:rFonts w:ascii="ＭＳ 明朝" w:hAnsi="ＭＳ 明朝" w:hint="eastAsia"/>
                <w:szCs w:val="24"/>
              </w:rPr>
              <w:t>（中略）</w:t>
            </w:r>
            <w:r w:rsidRPr="00352A1E">
              <w:rPr>
                <w:rFonts w:asciiTheme="minorEastAsia" w:hAnsiTheme="minorEastAsia"/>
                <w:szCs w:val="24"/>
              </w:rPr>
              <w:t>また、それを履修する学生の側から見ても、それらの科目、その関連する科目というのを相当程度履修することになっているのか。つまり、認定を受けた教科に関する科目だけではなくて、その外側に広がっているその関連科目というものまで相当程度ちゃんと履修するというようになっているのかと。</w:t>
            </w:r>
          </w:p>
          <w:p w14:paraId="18270C7B" w14:textId="77777777" w:rsidR="001616F7" w:rsidRPr="00352A1E" w:rsidRDefault="001616F7" w:rsidP="00ED01ED">
            <w:pPr>
              <w:ind w:leftChars="13" w:left="27" w:firstLineChars="100" w:firstLine="210"/>
              <w:rPr>
                <w:rFonts w:asciiTheme="minorEastAsia" w:hAnsiTheme="minorEastAsia"/>
                <w:szCs w:val="24"/>
              </w:rPr>
            </w:pPr>
            <w:r w:rsidRPr="00352A1E">
              <w:rPr>
                <w:rFonts w:asciiTheme="minorEastAsia" w:hAnsiTheme="minorEastAsia"/>
                <w:szCs w:val="24"/>
              </w:rPr>
              <w:t>また、それらの科目とその認定を受けようとする免許状に関連する科目とその他の科目というものの内容の間に密接な関連性が見られるかどうかと。同じ学科内における科目として密接な関係が見られるかどうかと。こういう観点から相当関係に関する審査を行いますよという基準として定めているということでございます。</w:t>
            </w:r>
          </w:p>
          <w:p w14:paraId="2D167DF0" w14:textId="77777777" w:rsidR="001616F7" w:rsidRPr="0066337F" w:rsidRDefault="001616F7" w:rsidP="00ED01ED">
            <w:pPr>
              <w:ind w:leftChars="59" w:left="124" w:firstLineChars="100" w:firstLine="210"/>
              <w:rPr>
                <w:rFonts w:asciiTheme="minorEastAsia" w:hAnsiTheme="minorEastAsia"/>
                <w:color w:val="385623" w:themeColor="accent6" w:themeShade="80"/>
                <w:szCs w:val="24"/>
              </w:rPr>
            </w:pPr>
            <w:r w:rsidRPr="00B108C5">
              <w:rPr>
                <w:rFonts w:ascii="ＭＳ 明朝" w:hAnsi="ＭＳ 明朝" w:hint="eastAsia"/>
                <w:szCs w:val="24"/>
              </w:rPr>
              <w:t>（中略）</w:t>
            </w:r>
          </w:p>
          <w:p w14:paraId="52EA1CF4" w14:textId="77777777" w:rsidR="001616F7" w:rsidRPr="00352A1E" w:rsidRDefault="001616F7" w:rsidP="00ED01ED">
            <w:pPr>
              <w:ind w:leftChars="13" w:left="27" w:firstLineChars="100" w:firstLine="210"/>
              <w:rPr>
                <w:rFonts w:asciiTheme="minorEastAsia" w:hAnsiTheme="minorEastAsia"/>
                <w:szCs w:val="24"/>
              </w:rPr>
            </w:pPr>
            <w:r w:rsidRPr="00352A1E">
              <w:rPr>
                <w:rFonts w:asciiTheme="minorEastAsia" w:hAnsiTheme="minorEastAsia"/>
                <w:szCs w:val="24"/>
              </w:rPr>
              <w:t>で、</w:t>
            </w:r>
            <w:r w:rsidRPr="00352A1E">
              <w:rPr>
                <w:rFonts w:asciiTheme="minorEastAsia" w:hAnsiTheme="minorEastAsia" w:hint="eastAsia"/>
                <w:szCs w:val="24"/>
              </w:rPr>
              <w:t>１</w:t>
            </w:r>
            <w:r w:rsidRPr="00352A1E">
              <w:rPr>
                <w:rFonts w:asciiTheme="minorEastAsia" w:hAnsiTheme="minorEastAsia"/>
                <w:szCs w:val="24"/>
              </w:rPr>
              <w:t>枚目</w:t>
            </w:r>
            <w:r w:rsidRPr="00B108C5">
              <w:rPr>
                <w:rFonts w:ascii="ＭＳ 明朝" w:hAnsi="ＭＳ 明朝"/>
                <w:szCs w:val="24"/>
              </w:rPr>
              <w:t>【手引き</w:t>
            </w:r>
            <w:r>
              <w:rPr>
                <w:rFonts w:ascii="ＭＳ 明朝" w:hAnsi="ＭＳ 明朝" w:hint="eastAsia"/>
                <w:szCs w:val="24"/>
              </w:rPr>
              <w:t>1</w:t>
            </w:r>
            <w:r>
              <w:rPr>
                <w:rFonts w:ascii="ＭＳ 明朝" w:hAnsi="ＭＳ 明朝"/>
                <w:szCs w:val="24"/>
              </w:rPr>
              <w:t>48</w:t>
            </w:r>
            <w:r>
              <w:rPr>
                <w:rFonts w:ascii="ＭＳ 明朝" w:hAnsi="ＭＳ 明朝" w:hint="eastAsia"/>
                <w:szCs w:val="24"/>
              </w:rPr>
              <w:t>頁</w:t>
            </w:r>
            <w:r w:rsidRPr="00B108C5">
              <w:rPr>
                <w:rFonts w:ascii="ＭＳ 明朝" w:hAnsi="ＭＳ 明朝"/>
                <w:color w:val="385623" w:themeColor="accent6" w:themeShade="80"/>
                <w:szCs w:val="24"/>
              </w:rPr>
              <w:t>】</w:t>
            </w:r>
            <w:r w:rsidRPr="00352A1E">
              <w:rPr>
                <w:rFonts w:asciiTheme="minorEastAsia" w:hAnsiTheme="minorEastAsia"/>
                <w:szCs w:val="24"/>
              </w:rPr>
              <w:t>に戻っていただきまして、それをわかりやすくというのか、概念を図にまとめたものが</w:t>
            </w:r>
            <w:r w:rsidRPr="00352A1E">
              <w:rPr>
                <w:rFonts w:asciiTheme="minorEastAsia" w:hAnsiTheme="minorEastAsia" w:hint="eastAsia"/>
                <w:szCs w:val="24"/>
              </w:rPr>
              <w:t>１</w:t>
            </w:r>
            <w:r w:rsidRPr="00352A1E">
              <w:rPr>
                <w:rFonts w:asciiTheme="minorEastAsia" w:hAnsiTheme="minorEastAsia"/>
                <w:szCs w:val="24"/>
              </w:rPr>
              <w:t>枚物でございますというのが本日のご紹介の趣旨でございます。全体として、学部・学科の卒業科目と教職科目がどのような位置関係にあるのかということを図示したものでございます。緑の枠に縁どられたところが、ある大学学部の卒業要件、学科の専門科目として開設される科目があるわけでございますが、</w:t>
            </w:r>
            <w:r w:rsidRPr="00B108C5">
              <w:rPr>
                <w:rFonts w:ascii="ＭＳ 明朝" w:hAnsi="ＭＳ 明朝" w:hint="eastAsia"/>
                <w:szCs w:val="24"/>
              </w:rPr>
              <w:t>（中略）</w:t>
            </w:r>
            <w:r w:rsidRPr="00352A1E">
              <w:rPr>
                <w:rFonts w:asciiTheme="minorEastAsia" w:hAnsiTheme="minorEastAsia"/>
                <w:szCs w:val="24"/>
              </w:rPr>
              <w:t>水色の枠で囲われた部分が、いわゆる教職課程として認定される課程。このうちの緑の枠との重複している部分が、いわば教科に関する科目でございまして、その外れたところが教職に関する科目、これは、学部・学科の専門科目の外側に通常置かれる場合がある。ですので、一般学部を前提とした図ということでございます。</w:t>
            </w:r>
          </w:p>
          <w:p w14:paraId="7A65A264" w14:textId="77777777" w:rsidR="001616F7" w:rsidRPr="00352A1E" w:rsidRDefault="001616F7" w:rsidP="00ED01ED">
            <w:pPr>
              <w:ind w:leftChars="13" w:left="27" w:firstLineChars="100" w:firstLine="210"/>
              <w:rPr>
                <w:rFonts w:asciiTheme="minorEastAsia" w:hAnsiTheme="minorEastAsia"/>
                <w:szCs w:val="24"/>
              </w:rPr>
            </w:pPr>
            <w:r w:rsidRPr="00352A1E">
              <w:rPr>
                <w:rFonts w:asciiTheme="minorEastAsia" w:hAnsiTheme="minorEastAsia"/>
                <w:szCs w:val="24"/>
              </w:rPr>
              <w:t>そうしますと、この緑の枠の中でありながら、水色の枠の中にある教科に関する科目というのは、学部・学科のほうから見ると、その学位プログラムの科目の中の一部を、それを構成している科目の一部のところが、いわば教科に関する科目でございまして、その部分の認定を受けるということはどういうことなのかといったときに、その割合がどの程度なのかは別としても、学位プログラムの一環としての開設される科目の一部を教科に着目をして、課程認定という形でチェックをするよという制度になっていると。それに対して、外側に教職課程（教職に関する科目）があるということでございます。このことは、従来、平成</w:t>
            </w:r>
            <w:r w:rsidRPr="00352A1E">
              <w:rPr>
                <w:rFonts w:asciiTheme="minorEastAsia" w:hAnsiTheme="minorEastAsia" w:hint="eastAsia"/>
                <w:szCs w:val="24"/>
              </w:rPr>
              <w:t>１０</w:t>
            </w:r>
            <w:r w:rsidRPr="00352A1E">
              <w:rPr>
                <w:rFonts w:asciiTheme="minorEastAsia" w:hAnsiTheme="minorEastAsia"/>
                <w:szCs w:val="24"/>
              </w:rPr>
              <w:t>年の免許法改正によりまして、この部分が、中学校でいきますと、</w:t>
            </w:r>
            <w:r w:rsidRPr="00352A1E">
              <w:rPr>
                <w:rFonts w:asciiTheme="minorEastAsia" w:hAnsiTheme="minorEastAsia" w:hint="eastAsia"/>
                <w:szCs w:val="24"/>
              </w:rPr>
              <w:t>４０</w:t>
            </w:r>
            <w:r w:rsidRPr="00352A1E">
              <w:rPr>
                <w:rFonts w:asciiTheme="minorEastAsia" w:hAnsiTheme="minorEastAsia"/>
                <w:szCs w:val="24"/>
              </w:rPr>
              <w:t>単位から、教科又は教職に関するものまでを教科に寄せますと</w:t>
            </w:r>
            <w:r w:rsidRPr="00352A1E">
              <w:rPr>
                <w:rFonts w:asciiTheme="minorEastAsia" w:hAnsiTheme="minorEastAsia" w:hint="eastAsia"/>
                <w:szCs w:val="24"/>
              </w:rPr>
              <w:t>２８</w:t>
            </w:r>
            <w:r w:rsidRPr="00352A1E">
              <w:rPr>
                <w:rFonts w:asciiTheme="minorEastAsia" w:hAnsiTheme="minorEastAsia"/>
                <w:szCs w:val="24"/>
              </w:rPr>
              <w:t>単位に、高等学校につきましては、</w:t>
            </w:r>
            <w:r w:rsidRPr="00352A1E">
              <w:rPr>
                <w:rFonts w:asciiTheme="minorEastAsia" w:hAnsiTheme="minorEastAsia" w:hint="eastAsia"/>
                <w:szCs w:val="24"/>
              </w:rPr>
              <w:t>３６</w:t>
            </w:r>
            <w:r w:rsidRPr="00352A1E">
              <w:rPr>
                <w:rFonts w:asciiTheme="minorEastAsia" w:hAnsiTheme="minorEastAsia"/>
                <w:szCs w:val="24"/>
              </w:rPr>
              <w:t>単位にということで削減をされたわけですが、そのことが近来、その教科に関する専門的知識がこのことによって低下したのではないかと言われる趣旨は、その平成</w:t>
            </w:r>
            <w:r w:rsidRPr="00352A1E">
              <w:rPr>
                <w:rFonts w:asciiTheme="minorEastAsia" w:hAnsiTheme="minorEastAsia" w:hint="eastAsia"/>
                <w:szCs w:val="24"/>
              </w:rPr>
              <w:t>１０</w:t>
            </w:r>
            <w:r w:rsidRPr="00352A1E">
              <w:rPr>
                <w:rFonts w:asciiTheme="minorEastAsia" w:hAnsiTheme="minorEastAsia"/>
                <w:szCs w:val="24"/>
              </w:rPr>
              <w:t>年改正当時の考え方からいきますと、教科に関する科目として指定される科目数が制度上減った場合であっても、</w:t>
            </w:r>
            <w:r w:rsidRPr="00B108C5">
              <w:rPr>
                <w:rFonts w:ascii="ＭＳ 明朝" w:hAnsi="ＭＳ 明朝" w:hint="eastAsia"/>
                <w:szCs w:val="24"/>
              </w:rPr>
              <w:t>（中略）</w:t>
            </w:r>
            <w:r w:rsidRPr="00352A1E">
              <w:rPr>
                <w:rFonts w:asciiTheme="minorEastAsia" w:hAnsiTheme="minorEastAsia"/>
                <w:szCs w:val="24"/>
              </w:rPr>
              <w:t>教職課程としてチェックするシェアが、割合を少なくするだけであって、その専門科目の履修自体を少なくするのではないのだという考え方に基づいて、言わば削減が行わ</w:t>
            </w:r>
            <w:r w:rsidRPr="00352A1E">
              <w:rPr>
                <w:rFonts w:asciiTheme="minorEastAsia" w:hAnsiTheme="minorEastAsia"/>
                <w:szCs w:val="24"/>
              </w:rPr>
              <w:lastRenderedPageBreak/>
              <w:t>れたわけですが、ただ、実際にはそのことが、</w:t>
            </w:r>
            <w:r w:rsidRPr="00B108C5">
              <w:rPr>
                <w:rFonts w:ascii="ＭＳ 明朝" w:hAnsi="ＭＳ 明朝" w:hint="eastAsia"/>
                <w:szCs w:val="24"/>
              </w:rPr>
              <w:t>（中略）</w:t>
            </w:r>
            <w:r w:rsidRPr="00352A1E">
              <w:rPr>
                <w:rFonts w:asciiTheme="minorEastAsia" w:hAnsiTheme="minorEastAsia"/>
                <w:szCs w:val="24"/>
              </w:rPr>
              <w:t>免許を取得する場合の専門科目として履修すべき教科に関する専門科目が少なくてもいいんだと、大学のほうからいたしますと、それを、そこさえ置いておけば、いろいろな課程認定が得られるんだというようなメッセージが伝わっているのだとすれば、本来の趣旨ではないだろうと。そこが、実は学位プログラムの中にその当該教科に関する科目が異質な形で、いわば、パッチワークのように置きさえすればいいというのは、むしろ、学位プログラム上問題ではないのかというような、むしろ、問題点でございます。</w:t>
            </w:r>
          </w:p>
          <w:p w14:paraId="2813C9CB" w14:textId="77777777" w:rsidR="001616F7" w:rsidRPr="0066337F" w:rsidRDefault="001616F7" w:rsidP="00ED01ED">
            <w:pPr>
              <w:ind w:leftChars="59" w:left="124" w:firstLineChars="100" w:firstLine="210"/>
              <w:rPr>
                <w:rFonts w:eastAsia="HG丸ｺﾞｼｯｸM-PRO"/>
                <w:color w:val="385623" w:themeColor="accent6" w:themeShade="80"/>
                <w:szCs w:val="24"/>
              </w:rPr>
            </w:pPr>
            <w:r w:rsidRPr="00B108C5">
              <w:rPr>
                <w:rFonts w:ascii="ＭＳ 明朝" w:hAnsi="ＭＳ 明朝" w:hint="eastAsia"/>
                <w:szCs w:val="24"/>
              </w:rPr>
              <w:t>（中略）</w:t>
            </w:r>
          </w:p>
          <w:p w14:paraId="1A314724" w14:textId="77777777" w:rsidR="001616F7" w:rsidRPr="00352A1E" w:rsidRDefault="001616F7" w:rsidP="00ED01ED">
            <w:pPr>
              <w:ind w:firstLineChars="100" w:firstLine="210"/>
              <w:rPr>
                <w:rFonts w:asciiTheme="minorEastAsia" w:hAnsiTheme="minorEastAsia"/>
                <w:szCs w:val="24"/>
              </w:rPr>
            </w:pPr>
            <w:r w:rsidRPr="00352A1E">
              <w:rPr>
                <w:rFonts w:asciiTheme="minorEastAsia" w:hAnsiTheme="minorEastAsia"/>
                <w:szCs w:val="24"/>
              </w:rPr>
              <w:t>ですので、教科に関する科目というのは、学部学科の専門科目の一環として置かれる以上、学位プログラムの中を構成する一領域として置かれるものであるわけだから、その学科の専門科目の中にうまく溶け込んでいる必要があり、そのようなうまく溶け込んでいないものについては、その学科の専門領域と免許種の相当関係が薄いのではないかと、異質なのではないかと見ざるを得ない。そのような観点から審査をしますよというふうに、審査基準上はなっているんですけれども、それをわかりやすく図にしたものとして、このような形でまとめさせていただいたということでございます。</w:t>
            </w:r>
          </w:p>
          <w:p w14:paraId="6F82F41C" w14:textId="77777777" w:rsidR="001616F7" w:rsidRPr="007C3EC6" w:rsidRDefault="001616F7" w:rsidP="00ED01ED"/>
        </w:tc>
      </w:tr>
    </w:tbl>
    <w:p w14:paraId="0F21C16D" w14:textId="77777777" w:rsidR="00300FCC" w:rsidRDefault="00300FCC" w:rsidP="001616F7">
      <w:pPr>
        <w:ind w:left="141" w:hangingChars="67" w:hanging="141"/>
        <w:rPr>
          <w:rFonts w:asciiTheme="minorEastAsia" w:hAnsiTheme="minorEastAsia"/>
          <w:szCs w:val="24"/>
        </w:rPr>
      </w:pPr>
    </w:p>
    <w:p w14:paraId="45547747" w14:textId="0404C438" w:rsidR="001616F7" w:rsidRPr="002F7F1F" w:rsidRDefault="001616F7" w:rsidP="001616F7">
      <w:pPr>
        <w:ind w:left="141" w:hangingChars="67" w:hanging="141"/>
      </w:pPr>
      <w:r w:rsidRPr="00352A1E">
        <w:rPr>
          <w:rFonts w:asciiTheme="minorEastAsia" w:hAnsiTheme="minorEastAsia" w:hint="eastAsia"/>
          <w:szCs w:val="24"/>
        </w:rPr>
        <w:t>▼</w:t>
      </w:r>
      <w:hyperlink r:id="rId13" w:history="1">
        <w:r w:rsidRPr="00AF1607">
          <w:rPr>
            <w:rStyle w:val="ac"/>
          </w:rPr>
          <w:t>平成</w:t>
        </w:r>
        <w:r w:rsidRPr="00AF1607">
          <w:rPr>
            <w:rStyle w:val="ac"/>
          </w:rPr>
          <w:t>23</w:t>
        </w:r>
        <w:r w:rsidRPr="00AF1607">
          <w:rPr>
            <w:rStyle w:val="ac"/>
          </w:rPr>
          <w:t>年度教職課程認定に関する事務担当者説明会配布資料「課程認定に係る留意事項等について」</w:t>
        </w:r>
      </w:hyperlink>
      <w:r>
        <w:rPr>
          <w:rFonts w:hint="eastAsia"/>
        </w:rPr>
        <w:t>（</w:t>
      </w:r>
      <w:r w:rsidR="00741A2A">
        <w:rPr>
          <w:rFonts w:hint="eastAsia"/>
        </w:rPr>
        <w:t>3</w:t>
      </w:r>
      <w:r w:rsidRPr="00E72C46">
        <w:t>～</w:t>
      </w:r>
      <w:r w:rsidR="00741A2A">
        <w:rPr>
          <w:rFonts w:hint="eastAsia"/>
        </w:rPr>
        <w:t>6</w:t>
      </w:r>
      <w:r w:rsidRPr="00E72C46">
        <w:t>頁</w:t>
      </w:r>
      <w:r>
        <w:rPr>
          <w:rFonts w:hint="eastAsia"/>
        </w:rPr>
        <w:t>）</w:t>
      </w:r>
    </w:p>
    <w:tbl>
      <w:tblPr>
        <w:tblStyle w:val="ab"/>
        <w:tblW w:w="0" w:type="auto"/>
        <w:tblInd w:w="108" w:type="dxa"/>
        <w:tblLook w:val="04A0" w:firstRow="1" w:lastRow="0" w:firstColumn="1" w:lastColumn="0" w:noHBand="0" w:noVBand="1"/>
      </w:tblPr>
      <w:tblGrid>
        <w:gridCol w:w="277"/>
        <w:gridCol w:w="8393"/>
        <w:gridCol w:w="282"/>
      </w:tblGrid>
      <w:tr w:rsidR="001616F7" w14:paraId="10CF5A9F" w14:textId="77777777" w:rsidTr="00ED01ED">
        <w:tc>
          <w:tcPr>
            <w:tcW w:w="278" w:type="dxa"/>
            <w:tcBorders>
              <w:bottom w:val="nil"/>
              <w:right w:val="nil"/>
            </w:tcBorders>
          </w:tcPr>
          <w:p w14:paraId="5470BA0E" w14:textId="77777777" w:rsidR="001616F7" w:rsidRPr="00352A1E" w:rsidRDefault="001616F7" w:rsidP="00ED01ED"/>
        </w:tc>
        <w:tc>
          <w:tcPr>
            <w:tcW w:w="8511" w:type="dxa"/>
            <w:tcBorders>
              <w:left w:val="nil"/>
              <w:bottom w:val="nil"/>
              <w:right w:val="nil"/>
            </w:tcBorders>
          </w:tcPr>
          <w:p w14:paraId="039E8E12" w14:textId="77777777" w:rsidR="001616F7" w:rsidRPr="00FC3773" w:rsidRDefault="001616F7" w:rsidP="00ED01ED">
            <w:pPr>
              <w:rPr>
                <w:rFonts w:ascii="ＭＳ 明朝" w:hAnsi="ＭＳ 明朝"/>
              </w:rPr>
            </w:pPr>
          </w:p>
        </w:tc>
        <w:tc>
          <w:tcPr>
            <w:tcW w:w="283" w:type="dxa"/>
            <w:tcBorders>
              <w:left w:val="nil"/>
              <w:bottom w:val="nil"/>
            </w:tcBorders>
          </w:tcPr>
          <w:p w14:paraId="74BCF9FD" w14:textId="77777777" w:rsidR="001616F7" w:rsidRDefault="001616F7" w:rsidP="00ED01ED"/>
        </w:tc>
      </w:tr>
      <w:tr w:rsidR="001616F7" w14:paraId="5D76D54A" w14:textId="77777777" w:rsidTr="00ED01ED">
        <w:tc>
          <w:tcPr>
            <w:tcW w:w="278" w:type="dxa"/>
            <w:tcBorders>
              <w:top w:val="nil"/>
              <w:bottom w:val="nil"/>
              <w:right w:val="nil"/>
            </w:tcBorders>
          </w:tcPr>
          <w:p w14:paraId="7DD4350A" w14:textId="77777777" w:rsidR="001616F7" w:rsidRPr="00352A1E" w:rsidRDefault="001616F7" w:rsidP="00ED01ED"/>
        </w:tc>
        <w:tc>
          <w:tcPr>
            <w:tcW w:w="8511" w:type="dxa"/>
            <w:tcBorders>
              <w:top w:val="nil"/>
              <w:left w:val="nil"/>
              <w:right w:val="nil"/>
            </w:tcBorders>
          </w:tcPr>
          <w:p w14:paraId="5103B213" w14:textId="77777777" w:rsidR="001616F7" w:rsidRPr="00FC3773" w:rsidRDefault="001616F7" w:rsidP="00ED01ED">
            <w:pPr>
              <w:ind w:leftChars="19" w:left="202" w:hangingChars="77" w:hanging="162"/>
              <w:rPr>
                <w:rFonts w:ascii="ＭＳ 明朝" w:hAnsi="ＭＳ 明朝"/>
                <w:szCs w:val="24"/>
              </w:rPr>
            </w:pPr>
            <w:r w:rsidRPr="00FC3773">
              <w:rPr>
                <w:rFonts w:ascii="ＭＳ 明朝" w:hAnsi="ＭＳ 明朝" w:hint="eastAsia"/>
                <w:szCs w:val="24"/>
              </w:rPr>
              <w:t>○　課程認定制度創設時から、学科等の目的・性格と教職課程との関係については、審査の観点として含まれていた。</w:t>
            </w:r>
          </w:p>
          <w:p w14:paraId="15D35D0B" w14:textId="77777777" w:rsidR="001616F7" w:rsidRPr="00FC3773" w:rsidRDefault="001616F7" w:rsidP="00ED01ED">
            <w:pPr>
              <w:ind w:leftChars="19" w:left="202" w:hangingChars="77" w:hanging="162"/>
              <w:rPr>
                <w:rFonts w:ascii="ＭＳ 明朝" w:hAnsi="ＭＳ 明朝"/>
                <w:szCs w:val="24"/>
              </w:rPr>
            </w:pPr>
            <w:r w:rsidRPr="00FC3773">
              <w:rPr>
                <w:rFonts w:ascii="ＭＳ 明朝" w:hAnsi="ＭＳ 明朝" w:hint="eastAsia"/>
                <w:szCs w:val="24"/>
              </w:rPr>
              <w:t>○</w:t>
            </w:r>
            <w:r w:rsidRPr="00FC3773">
              <w:rPr>
                <w:rFonts w:ascii="ＭＳ 明朝" w:hAnsi="ＭＳ 明朝"/>
                <w:szCs w:val="24"/>
              </w:rPr>
              <w:t xml:space="preserve"> </w:t>
            </w:r>
            <w:r w:rsidRPr="00FC3773">
              <w:rPr>
                <w:rFonts w:ascii="ＭＳ 明朝" w:hAnsi="ＭＳ 明朝" w:hint="eastAsia"/>
                <w:szCs w:val="24"/>
              </w:rPr>
              <w:t>昨今、学科等が多様化してきたことにより、両者の相当関係について、意識的に確認をする必要が生じてきている。</w:t>
            </w:r>
          </w:p>
          <w:p w14:paraId="68A5362D" w14:textId="77777777" w:rsidR="001616F7" w:rsidRPr="00FC3773" w:rsidRDefault="001616F7" w:rsidP="00ED01ED">
            <w:pPr>
              <w:ind w:leftChars="19" w:left="202" w:hangingChars="77" w:hanging="162"/>
              <w:rPr>
                <w:rFonts w:ascii="ＭＳ 明朝" w:hAnsi="ＭＳ 明朝"/>
                <w:szCs w:val="24"/>
              </w:rPr>
            </w:pPr>
            <w:r w:rsidRPr="00FC3773">
              <w:rPr>
                <w:rFonts w:ascii="ＭＳ 明朝" w:hAnsi="ＭＳ 明朝" w:hint="eastAsia"/>
                <w:szCs w:val="24"/>
              </w:rPr>
              <w:t>○　小学校や中学校等における教育は、国語、数学等の基礎・基本を教えるものであることから、各教科を確実に教授できるための知識・技能を修めることができる専門教科が整えられている学科等において教員養成を行うことが必要。</w:t>
            </w:r>
          </w:p>
          <w:p w14:paraId="251C4B9E" w14:textId="77777777" w:rsidR="001616F7" w:rsidRPr="00FC3773" w:rsidRDefault="001616F7" w:rsidP="00ED01ED">
            <w:pPr>
              <w:rPr>
                <w:rFonts w:ascii="ＭＳ 明朝" w:hAnsi="ＭＳ 明朝"/>
                <w:szCs w:val="24"/>
              </w:rPr>
            </w:pPr>
          </w:p>
        </w:tc>
        <w:tc>
          <w:tcPr>
            <w:tcW w:w="283" w:type="dxa"/>
            <w:tcBorders>
              <w:top w:val="nil"/>
              <w:left w:val="nil"/>
              <w:bottom w:val="nil"/>
            </w:tcBorders>
          </w:tcPr>
          <w:p w14:paraId="498DBC1F" w14:textId="77777777" w:rsidR="001616F7" w:rsidRDefault="001616F7" w:rsidP="00ED01ED"/>
        </w:tc>
      </w:tr>
      <w:tr w:rsidR="001616F7" w14:paraId="44AFBA15" w14:textId="77777777" w:rsidTr="00ED01ED">
        <w:tc>
          <w:tcPr>
            <w:tcW w:w="278" w:type="dxa"/>
            <w:tcBorders>
              <w:top w:val="nil"/>
              <w:bottom w:val="nil"/>
            </w:tcBorders>
          </w:tcPr>
          <w:p w14:paraId="32E16488" w14:textId="77777777" w:rsidR="001616F7" w:rsidRPr="00352A1E" w:rsidRDefault="001616F7" w:rsidP="00ED01ED"/>
        </w:tc>
        <w:tc>
          <w:tcPr>
            <w:tcW w:w="8511" w:type="dxa"/>
          </w:tcPr>
          <w:p w14:paraId="0BDA776C" w14:textId="77777777" w:rsidR="001616F7" w:rsidRPr="00FC3773" w:rsidRDefault="001616F7" w:rsidP="00ED01ED">
            <w:pPr>
              <w:autoSpaceDE w:val="0"/>
              <w:autoSpaceDN w:val="0"/>
              <w:adjustRightInd w:val="0"/>
              <w:jc w:val="left"/>
              <w:rPr>
                <w:rFonts w:ascii="ＭＳ 明朝" w:hAnsi="ＭＳ 明朝" w:cs="HGPｺﾞｼｯｸM"/>
                <w:szCs w:val="24"/>
              </w:rPr>
            </w:pPr>
            <w:r w:rsidRPr="00FC3773">
              <w:rPr>
                <w:rFonts w:ascii="ＭＳ 明朝" w:hAnsi="ＭＳ 明朝" w:hint="eastAsia"/>
                <w:szCs w:val="24"/>
              </w:rPr>
              <w:t>（審査に当たっての判断基準の例）</w:t>
            </w:r>
          </w:p>
          <w:p w14:paraId="57241EAF" w14:textId="77777777" w:rsidR="001616F7" w:rsidRPr="00FC3773" w:rsidRDefault="001616F7" w:rsidP="00ED01ED">
            <w:pPr>
              <w:ind w:leftChars="19" w:left="202" w:hangingChars="77" w:hanging="162"/>
              <w:rPr>
                <w:rFonts w:ascii="ＭＳ 明朝" w:hAnsi="ＭＳ 明朝"/>
                <w:szCs w:val="24"/>
              </w:rPr>
            </w:pPr>
            <w:r w:rsidRPr="00FC3773">
              <w:rPr>
                <w:rFonts w:ascii="ＭＳ 明朝" w:hAnsi="ＭＳ 明朝" w:hint="eastAsia"/>
                <w:szCs w:val="24"/>
              </w:rPr>
              <w:t>・　学科等の教育課程において、「教科に関する科目」のほか、認定を受けようとする免許状に関連する科目が相当程度含まれているか。</w:t>
            </w:r>
          </w:p>
          <w:p w14:paraId="1FB9FF1C" w14:textId="77777777" w:rsidR="001616F7" w:rsidRPr="00FC3773" w:rsidRDefault="001616F7" w:rsidP="00ED01ED">
            <w:pPr>
              <w:ind w:leftChars="19" w:left="202" w:hangingChars="77" w:hanging="162"/>
              <w:rPr>
                <w:rFonts w:ascii="ＭＳ 明朝" w:hAnsi="ＭＳ 明朝"/>
                <w:szCs w:val="24"/>
              </w:rPr>
            </w:pPr>
            <w:r w:rsidRPr="00FC3773">
              <w:rPr>
                <w:rFonts w:ascii="ＭＳ 明朝" w:hAnsi="ＭＳ 明朝" w:hint="eastAsia"/>
                <w:szCs w:val="24"/>
              </w:rPr>
              <w:t>・　卒業要件等において、「教科に関する科目」のほか、認定を受けようとする免許状に関連する科目を相当程度履修することとなっているか。</w:t>
            </w:r>
          </w:p>
          <w:p w14:paraId="3D7C9F5A" w14:textId="77777777" w:rsidR="001616F7" w:rsidRPr="00FC3773" w:rsidRDefault="001616F7" w:rsidP="00ED01ED">
            <w:pPr>
              <w:ind w:leftChars="19" w:left="202" w:hangingChars="77" w:hanging="162"/>
              <w:rPr>
                <w:rFonts w:ascii="ＭＳ 明朝" w:hAnsi="ＭＳ 明朝"/>
                <w:szCs w:val="24"/>
              </w:rPr>
            </w:pPr>
            <w:r w:rsidRPr="00FC3773">
              <w:rPr>
                <w:rFonts w:ascii="ＭＳ 明朝" w:hAnsi="ＭＳ 明朝" w:hint="eastAsia"/>
                <w:szCs w:val="24"/>
              </w:rPr>
              <w:t>・　学科等の教育課程において、認定を受けようとする免許状に関連する科目とその他の科目内容の間に密接な関連が見られるか。</w:t>
            </w:r>
          </w:p>
        </w:tc>
        <w:tc>
          <w:tcPr>
            <w:tcW w:w="283" w:type="dxa"/>
            <w:tcBorders>
              <w:top w:val="nil"/>
              <w:bottom w:val="nil"/>
            </w:tcBorders>
          </w:tcPr>
          <w:p w14:paraId="70FA12CA" w14:textId="77777777" w:rsidR="001616F7" w:rsidRDefault="001616F7" w:rsidP="00ED01ED"/>
        </w:tc>
      </w:tr>
      <w:tr w:rsidR="001616F7" w14:paraId="4FD0AF42" w14:textId="77777777" w:rsidTr="00ED01ED">
        <w:tc>
          <w:tcPr>
            <w:tcW w:w="278" w:type="dxa"/>
            <w:tcBorders>
              <w:top w:val="nil"/>
              <w:right w:val="nil"/>
            </w:tcBorders>
          </w:tcPr>
          <w:p w14:paraId="24828448" w14:textId="77777777" w:rsidR="001616F7" w:rsidRDefault="001616F7" w:rsidP="00ED01ED"/>
        </w:tc>
        <w:tc>
          <w:tcPr>
            <w:tcW w:w="8511" w:type="dxa"/>
            <w:tcBorders>
              <w:left w:val="nil"/>
              <w:right w:val="nil"/>
            </w:tcBorders>
          </w:tcPr>
          <w:p w14:paraId="3E199107" w14:textId="77777777" w:rsidR="001616F7" w:rsidRDefault="001616F7" w:rsidP="00ED01ED"/>
        </w:tc>
        <w:tc>
          <w:tcPr>
            <w:tcW w:w="283" w:type="dxa"/>
            <w:tcBorders>
              <w:top w:val="nil"/>
              <w:left w:val="nil"/>
            </w:tcBorders>
          </w:tcPr>
          <w:p w14:paraId="75DD8F55" w14:textId="77777777" w:rsidR="001616F7" w:rsidRDefault="001616F7" w:rsidP="00ED01ED"/>
        </w:tc>
      </w:tr>
    </w:tbl>
    <w:p w14:paraId="13E048BA" w14:textId="77777777" w:rsidR="001616F7" w:rsidRDefault="001616F7" w:rsidP="001616F7"/>
    <w:p w14:paraId="1E52C191" w14:textId="77777777" w:rsidR="001616F7" w:rsidRPr="008C1981" w:rsidRDefault="001616F7" w:rsidP="001616F7">
      <w:pPr>
        <w:ind w:firstLineChars="100" w:firstLine="210"/>
      </w:pPr>
      <w:r w:rsidRPr="00FC3773">
        <w:rPr>
          <w:rFonts w:hint="eastAsia"/>
        </w:rPr>
        <w:t>これら判断基準の例は、「学科等の目的・性格と免許状との相当関係に関する審査基準」に盛り</w:t>
      </w:r>
      <w:r w:rsidRPr="00FC3773">
        <w:rPr>
          <w:rFonts w:hint="eastAsia"/>
        </w:rPr>
        <w:lastRenderedPageBreak/>
        <w:t>込まれています。</w:t>
      </w:r>
    </w:p>
    <w:p w14:paraId="67D8A1C7" w14:textId="77777777" w:rsidR="001616F7" w:rsidRDefault="001616F7" w:rsidP="001616F7">
      <w:pPr>
        <w:widowControl/>
        <w:jc w:val="left"/>
        <w:rPr>
          <w:rFonts w:ascii="HG丸ｺﾞｼｯｸM-PRO" w:eastAsia="HG丸ｺﾞｼｯｸM-PRO" w:hAnsi="HG丸ｺﾞｼｯｸM-PRO"/>
        </w:rPr>
      </w:pPr>
    </w:p>
    <w:tbl>
      <w:tblPr>
        <w:tblStyle w:val="ab"/>
        <w:tblW w:w="9072" w:type="dxa"/>
        <w:tblInd w:w="108" w:type="dxa"/>
        <w:tblLayout w:type="fixed"/>
        <w:tblLook w:val="04A0" w:firstRow="1" w:lastRow="0" w:firstColumn="1" w:lastColumn="0" w:noHBand="0" w:noVBand="1"/>
      </w:tblPr>
      <w:tblGrid>
        <w:gridCol w:w="284"/>
        <w:gridCol w:w="283"/>
        <w:gridCol w:w="1418"/>
        <w:gridCol w:w="938"/>
        <w:gridCol w:w="1205"/>
        <w:gridCol w:w="267"/>
        <w:gridCol w:w="567"/>
        <w:gridCol w:w="283"/>
        <w:gridCol w:w="1248"/>
        <w:gridCol w:w="1037"/>
        <w:gridCol w:w="408"/>
        <w:gridCol w:w="567"/>
        <w:gridCol w:w="284"/>
        <w:gridCol w:w="283"/>
      </w:tblGrid>
      <w:tr w:rsidR="001616F7" w:rsidRPr="00CF211B" w14:paraId="7A3B8BD8" w14:textId="77777777" w:rsidTr="00ED01ED">
        <w:trPr>
          <w:trHeight w:val="302"/>
        </w:trPr>
        <w:tc>
          <w:tcPr>
            <w:tcW w:w="284" w:type="dxa"/>
            <w:tcBorders>
              <w:top w:val="single" w:sz="4" w:space="0" w:color="auto"/>
              <w:bottom w:val="nil"/>
              <w:right w:val="nil"/>
            </w:tcBorders>
          </w:tcPr>
          <w:p w14:paraId="7CC341C8" w14:textId="77777777" w:rsidR="001616F7" w:rsidRDefault="001616F7" w:rsidP="00ED01ED"/>
        </w:tc>
        <w:tc>
          <w:tcPr>
            <w:tcW w:w="8221" w:type="dxa"/>
            <w:gridSpan w:val="11"/>
            <w:tcBorders>
              <w:top w:val="single" w:sz="4" w:space="0" w:color="auto"/>
              <w:left w:val="nil"/>
              <w:bottom w:val="nil"/>
              <w:right w:val="nil"/>
            </w:tcBorders>
          </w:tcPr>
          <w:p w14:paraId="69BF8479" w14:textId="77777777" w:rsidR="001616F7" w:rsidRPr="00CF211B" w:rsidRDefault="001616F7" w:rsidP="00ED01ED">
            <w:pPr>
              <w:ind w:leftChars="19" w:left="202" w:hangingChars="77" w:hanging="162"/>
              <w:rPr>
                <w:rFonts w:ascii="ＭＳ 明朝" w:hAnsi="ＭＳ 明朝"/>
              </w:rPr>
            </w:pPr>
          </w:p>
        </w:tc>
        <w:tc>
          <w:tcPr>
            <w:tcW w:w="567" w:type="dxa"/>
            <w:gridSpan w:val="2"/>
            <w:tcBorders>
              <w:top w:val="single" w:sz="4" w:space="0" w:color="auto"/>
              <w:left w:val="nil"/>
              <w:bottom w:val="nil"/>
            </w:tcBorders>
          </w:tcPr>
          <w:p w14:paraId="734A08AB" w14:textId="77777777" w:rsidR="001616F7" w:rsidRPr="00CF211B" w:rsidRDefault="001616F7" w:rsidP="00ED01ED">
            <w:pPr>
              <w:rPr>
                <w:rFonts w:ascii="ＭＳ 明朝" w:hAnsi="ＭＳ 明朝"/>
              </w:rPr>
            </w:pPr>
          </w:p>
        </w:tc>
      </w:tr>
      <w:tr w:rsidR="001616F7" w:rsidRPr="00CF211B" w14:paraId="07EB2354" w14:textId="77777777" w:rsidTr="00ED01ED">
        <w:trPr>
          <w:trHeight w:val="287"/>
        </w:trPr>
        <w:tc>
          <w:tcPr>
            <w:tcW w:w="284" w:type="dxa"/>
            <w:tcBorders>
              <w:top w:val="nil"/>
              <w:bottom w:val="nil"/>
              <w:right w:val="nil"/>
            </w:tcBorders>
          </w:tcPr>
          <w:p w14:paraId="5970C3E5" w14:textId="77777777" w:rsidR="001616F7" w:rsidRDefault="001616F7" w:rsidP="00ED01ED"/>
        </w:tc>
        <w:tc>
          <w:tcPr>
            <w:tcW w:w="2639" w:type="dxa"/>
            <w:gridSpan w:val="3"/>
            <w:tcBorders>
              <w:top w:val="nil"/>
              <w:left w:val="nil"/>
              <w:bottom w:val="nil"/>
              <w:right w:val="single" w:sz="4" w:space="0" w:color="auto"/>
            </w:tcBorders>
          </w:tcPr>
          <w:p w14:paraId="56180DB8" w14:textId="77777777" w:rsidR="001616F7" w:rsidRPr="00CF211B" w:rsidRDefault="001616F7" w:rsidP="00ED01ED">
            <w:pPr>
              <w:ind w:leftChars="19" w:left="202" w:hangingChars="77" w:hanging="162"/>
              <w:rPr>
                <w:rFonts w:ascii="ＭＳ 明朝" w:hAnsi="ＭＳ 明朝"/>
              </w:rPr>
            </w:pPr>
          </w:p>
        </w:tc>
        <w:tc>
          <w:tcPr>
            <w:tcW w:w="1205" w:type="dxa"/>
            <w:tcBorders>
              <w:top w:val="single" w:sz="4" w:space="0" w:color="auto"/>
              <w:left w:val="single" w:sz="4" w:space="0" w:color="auto"/>
              <w:bottom w:val="nil"/>
              <w:right w:val="nil"/>
            </w:tcBorders>
            <w:shd w:val="clear" w:color="auto" w:fill="B4C6E7" w:themeFill="accent1" w:themeFillTint="66"/>
          </w:tcPr>
          <w:p w14:paraId="73D32A67"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学　位</w:t>
            </w:r>
          </w:p>
        </w:tc>
        <w:tc>
          <w:tcPr>
            <w:tcW w:w="2365" w:type="dxa"/>
            <w:gridSpan w:val="4"/>
            <w:tcBorders>
              <w:top w:val="nil"/>
              <w:left w:val="single" w:sz="4" w:space="0" w:color="auto"/>
              <w:bottom w:val="nil"/>
              <w:right w:val="nil"/>
            </w:tcBorders>
          </w:tcPr>
          <w:p w14:paraId="070E941A" w14:textId="77777777" w:rsidR="001616F7" w:rsidRPr="00CF211B" w:rsidRDefault="001616F7" w:rsidP="00ED01ED">
            <w:pPr>
              <w:ind w:leftChars="19" w:left="202" w:hangingChars="77" w:hanging="162"/>
              <w:rPr>
                <w:rFonts w:ascii="ＭＳ 明朝" w:hAnsi="ＭＳ 明朝"/>
              </w:rPr>
            </w:pPr>
          </w:p>
        </w:tc>
        <w:tc>
          <w:tcPr>
            <w:tcW w:w="1037" w:type="dxa"/>
            <w:tcBorders>
              <w:top w:val="single" w:sz="4" w:space="0" w:color="auto"/>
              <w:left w:val="single" w:sz="4" w:space="0" w:color="auto"/>
              <w:bottom w:val="nil"/>
              <w:right w:val="nil"/>
            </w:tcBorders>
            <w:shd w:val="clear" w:color="auto" w:fill="B4C6E7" w:themeFill="accent1" w:themeFillTint="66"/>
          </w:tcPr>
          <w:p w14:paraId="55546576"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学　位</w:t>
            </w:r>
          </w:p>
        </w:tc>
        <w:tc>
          <w:tcPr>
            <w:tcW w:w="975" w:type="dxa"/>
            <w:gridSpan w:val="2"/>
            <w:tcBorders>
              <w:top w:val="nil"/>
              <w:left w:val="single" w:sz="4" w:space="0" w:color="auto"/>
              <w:bottom w:val="nil"/>
              <w:right w:val="nil"/>
            </w:tcBorders>
          </w:tcPr>
          <w:p w14:paraId="21C54CAA" w14:textId="77777777" w:rsidR="001616F7" w:rsidRPr="00CF211B" w:rsidRDefault="001616F7" w:rsidP="00ED01ED">
            <w:pPr>
              <w:ind w:leftChars="19" w:left="202" w:hangingChars="77" w:hanging="162"/>
              <w:rPr>
                <w:rFonts w:ascii="ＭＳ 明朝" w:hAnsi="ＭＳ 明朝"/>
              </w:rPr>
            </w:pPr>
          </w:p>
        </w:tc>
        <w:tc>
          <w:tcPr>
            <w:tcW w:w="567" w:type="dxa"/>
            <w:gridSpan w:val="2"/>
            <w:tcBorders>
              <w:top w:val="nil"/>
              <w:left w:val="nil"/>
              <w:bottom w:val="nil"/>
            </w:tcBorders>
          </w:tcPr>
          <w:p w14:paraId="291AE5B5" w14:textId="77777777" w:rsidR="001616F7" w:rsidRPr="00CF211B" w:rsidRDefault="001616F7" w:rsidP="00ED01ED">
            <w:pPr>
              <w:rPr>
                <w:rFonts w:ascii="ＭＳ 明朝" w:hAnsi="ＭＳ 明朝"/>
              </w:rPr>
            </w:pPr>
          </w:p>
        </w:tc>
      </w:tr>
      <w:tr w:rsidR="001616F7" w:rsidRPr="00CF211B" w14:paraId="371D5FB8" w14:textId="77777777" w:rsidTr="00ED01ED">
        <w:trPr>
          <w:trHeight w:val="287"/>
        </w:trPr>
        <w:tc>
          <w:tcPr>
            <w:tcW w:w="284" w:type="dxa"/>
            <w:vMerge w:val="restart"/>
            <w:tcBorders>
              <w:top w:val="nil"/>
              <w:right w:val="nil"/>
            </w:tcBorders>
          </w:tcPr>
          <w:p w14:paraId="62B7076F" w14:textId="77777777" w:rsidR="001616F7" w:rsidRDefault="001616F7" w:rsidP="00ED01ED"/>
        </w:tc>
        <w:tc>
          <w:tcPr>
            <w:tcW w:w="283" w:type="dxa"/>
            <w:tcBorders>
              <w:top w:val="nil"/>
              <w:left w:val="nil"/>
              <w:bottom w:val="nil"/>
              <w:right w:val="single" w:sz="4" w:space="0" w:color="auto"/>
            </w:tcBorders>
          </w:tcPr>
          <w:p w14:paraId="22A516D3" w14:textId="77777777" w:rsidR="001616F7" w:rsidRPr="00CF211B" w:rsidRDefault="001616F7" w:rsidP="00ED01ED">
            <w:pPr>
              <w:ind w:leftChars="19" w:left="202" w:hangingChars="77" w:hanging="162"/>
              <w:rPr>
                <w:rFonts w:ascii="ＭＳ 明朝" w:hAnsi="ＭＳ 明朝"/>
              </w:rPr>
            </w:pPr>
          </w:p>
        </w:tc>
        <w:tc>
          <w:tcPr>
            <w:tcW w:w="1418" w:type="dxa"/>
            <w:tcBorders>
              <w:top w:val="single" w:sz="4" w:space="0" w:color="auto"/>
              <w:left w:val="single" w:sz="4" w:space="0" w:color="auto"/>
              <w:bottom w:val="single" w:sz="4" w:space="0" w:color="auto"/>
              <w:right w:val="nil"/>
            </w:tcBorders>
          </w:tcPr>
          <w:p w14:paraId="32696CE7" w14:textId="77777777" w:rsidR="001616F7" w:rsidRPr="00CF211B" w:rsidRDefault="001616F7" w:rsidP="00ED01ED">
            <w:pPr>
              <w:ind w:leftChars="19" w:left="202" w:hangingChars="77" w:hanging="162"/>
              <w:rPr>
                <w:rFonts w:ascii="ＭＳ 明朝" w:hAnsi="ＭＳ 明朝"/>
                <w:color w:val="002060"/>
              </w:rPr>
            </w:pPr>
          </w:p>
          <w:p w14:paraId="1183A201" w14:textId="77777777" w:rsidR="001616F7" w:rsidRPr="00CF211B" w:rsidRDefault="001616F7" w:rsidP="00ED01ED">
            <w:pPr>
              <w:ind w:leftChars="19" w:left="202" w:hangingChars="77" w:hanging="162"/>
              <w:rPr>
                <w:rFonts w:ascii="ＭＳ 明朝" w:hAnsi="ＭＳ 明朝"/>
                <w:color w:val="002060"/>
              </w:rPr>
            </w:pPr>
          </w:p>
          <w:p w14:paraId="01EAA9CE" w14:textId="77777777" w:rsidR="001616F7" w:rsidRPr="00CF211B" w:rsidRDefault="001616F7" w:rsidP="00ED01ED">
            <w:pPr>
              <w:ind w:leftChars="3" w:left="6"/>
              <w:rPr>
                <w:rFonts w:ascii="ＭＳ 明朝" w:hAnsi="ＭＳ 明朝"/>
                <w:color w:val="002060"/>
              </w:rPr>
            </w:pPr>
            <w:r w:rsidRPr="00CF211B">
              <w:rPr>
                <w:rFonts w:ascii="ＭＳ 明朝" w:hAnsi="ＭＳ 明朝" w:hint="eastAsia"/>
                <w:color w:val="002060"/>
              </w:rPr>
              <w:t>教科に関する科目</w:t>
            </w:r>
          </w:p>
          <w:p w14:paraId="2280E21C" w14:textId="77777777" w:rsidR="001616F7" w:rsidRPr="00CF211B" w:rsidRDefault="001616F7" w:rsidP="00ED01ED">
            <w:pPr>
              <w:ind w:leftChars="3" w:left="6"/>
              <w:rPr>
                <w:rFonts w:ascii="ＭＳ 明朝" w:hAnsi="ＭＳ 明朝"/>
                <w:color w:val="002060"/>
              </w:rPr>
            </w:pPr>
            <w:r w:rsidRPr="00CF211B">
              <w:rPr>
                <w:rFonts w:ascii="ＭＳ 明朝" w:hAnsi="ＭＳ 明朝" w:hint="eastAsia"/>
                <w:color w:val="002060"/>
              </w:rPr>
              <w:t>（選択科目）</w:t>
            </w:r>
          </w:p>
          <w:p w14:paraId="456F0E56" w14:textId="77777777" w:rsidR="001616F7" w:rsidRPr="00CF211B" w:rsidRDefault="001616F7" w:rsidP="00ED01ED">
            <w:pPr>
              <w:ind w:leftChars="3" w:left="6"/>
              <w:rPr>
                <w:rFonts w:ascii="ＭＳ 明朝" w:hAnsi="ＭＳ 明朝"/>
                <w:color w:val="002060"/>
              </w:rPr>
            </w:pPr>
            <w:r w:rsidRPr="00CF211B">
              <w:rPr>
                <w:rFonts w:ascii="ＭＳ 明朝" w:hAnsi="ＭＳ 明朝" w:hint="eastAsia"/>
                <w:color w:val="002060"/>
              </w:rPr>
              <w:t>＝理科系</w:t>
            </w:r>
          </w:p>
        </w:tc>
        <w:tc>
          <w:tcPr>
            <w:tcW w:w="2410" w:type="dxa"/>
            <w:gridSpan w:val="3"/>
            <w:tcBorders>
              <w:top w:val="single" w:sz="4" w:space="0" w:color="auto"/>
              <w:left w:val="single" w:sz="4" w:space="0" w:color="auto"/>
              <w:bottom w:val="single" w:sz="4" w:space="0" w:color="auto"/>
              <w:right w:val="nil"/>
            </w:tcBorders>
            <w:shd w:val="clear" w:color="auto" w:fill="B4C6E7" w:themeFill="accent1" w:themeFillTint="66"/>
          </w:tcPr>
          <w:p w14:paraId="5085D2A2" w14:textId="77777777" w:rsidR="001616F7" w:rsidRPr="00CF211B" w:rsidRDefault="001616F7" w:rsidP="00ED01ED">
            <w:pPr>
              <w:ind w:leftChars="19" w:left="202" w:hangingChars="77" w:hanging="162"/>
              <w:rPr>
                <w:rFonts w:ascii="ＭＳ 明朝" w:hAnsi="ＭＳ 明朝"/>
              </w:rPr>
            </w:pPr>
          </w:p>
          <w:p w14:paraId="38EE5F14" w14:textId="77777777" w:rsidR="001616F7" w:rsidRPr="00CF211B" w:rsidRDefault="001616F7" w:rsidP="00ED01ED">
            <w:pPr>
              <w:ind w:leftChars="19" w:left="202" w:hangingChars="77" w:hanging="162"/>
              <w:rPr>
                <w:rFonts w:ascii="ＭＳ 明朝" w:hAnsi="ＭＳ 明朝"/>
              </w:rPr>
            </w:pPr>
          </w:p>
          <w:p w14:paraId="2BC24E05"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学科等の中心的な科目</w:t>
            </w:r>
          </w:p>
          <w:p w14:paraId="5837E1CB"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noProof/>
              </w:rPr>
              <mc:AlternateContent>
                <mc:Choice Requires="wps">
                  <w:drawing>
                    <wp:anchor distT="0" distB="0" distL="114300" distR="114300" simplePos="0" relativeHeight="251676672" behindDoc="0" locked="0" layoutInCell="1" allowOverlap="1" wp14:anchorId="4729F014" wp14:editId="2EEC11F3">
                      <wp:simplePos x="0" y="0"/>
                      <wp:positionH relativeFrom="column">
                        <wp:posOffset>523240</wp:posOffset>
                      </wp:positionH>
                      <wp:positionV relativeFrom="paragraph">
                        <wp:posOffset>195580</wp:posOffset>
                      </wp:positionV>
                      <wp:extent cx="640080" cy="371475"/>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1475"/>
                              </a:xfrm>
                              <a:prstGeom prst="rect">
                                <a:avLst/>
                              </a:prstGeom>
                              <a:noFill/>
                              <a:ln w="9525">
                                <a:noFill/>
                                <a:miter lim="800000"/>
                                <a:headEnd/>
                                <a:tailEnd/>
                              </a:ln>
                            </wps:spPr>
                            <wps:txbx>
                              <w:txbxContent>
                                <w:p w14:paraId="25F653E3" w14:textId="77777777" w:rsidR="001616F7" w:rsidRDefault="001616F7" w:rsidP="001616F7"/>
                                <w:p w14:paraId="75FCFC16" w14:textId="77777777" w:rsidR="001616F7" w:rsidRPr="00142D8D" w:rsidRDefault="001616F7" w:rsidP="001616F7">
                                  <w:pPr>
                                    <w:rPr>
                                      <w:rFonts w:ascii="HG丸ｺﾞｼｯｸM-PRO" w:eastAsia="HG丸ｺﾞｼｯｸM-PRO" w:hAnsi="HG丸ｺﾞｼｯｸM-PRO"/>
                                    </w:rPr>
                                  </w:pPr>
                                  <w:r w:rsidRPr="00142D8D">
                                    <w:rPr>
                                      <w:rFonts w:ascii="HG丸ｺﾞｼｯｸM-PRO" w:eastAsia="HG丸ｺﾞｼｯｸM-PRO" w:hAnsi="HG丸ｺﾞｼｯｸM-PRO" w:hint="eastAsia"/>
                                    </w:rPr>
                                    <w: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729F014" id="テキスト ボックス 2" o:spid="_x0000_s1036" type="#_x0000_t202" style="position:absolute;left:0;text-align:left;margin-left:41.2pt;margin-top:15.4pt;width:50.4pt;height:29.2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" filled="f" stroked="f">
                      <v:textbox style="layout-flow:vertical;mso-fit-shape-to-text:t">
                        <w:txbxContent>
                          <w:p w14:paraId="25F653E3" w14:textId="77777777" w:rsidR="001616F7" w:rsidRDefault="001616F7" w:rsidP="001616F7"/>
                          <w:p w14:paraId="75FCFC16" w14:textId="77777777" w:rsidR="001616F7" w:rsidRPr="00142D8D" w:rsidRDefault="001616F7" w:rsidP="001616F7">
                            <w:pPr>
                              <w:rPr>
                                <w:rFonts w:ascii="HG丸ｺﾞｼｯｸM-PRO" w:eastAsia="HG丸ｺﾞｼｯｸM-PRO" w:hAnsi="HG丸ｺﾞｼｯｸM-PRO"/>
                              </w:rPr>
                            </w:pPr>
                            <w:r w:rsidRPr="00142D8D">
                              <w:rPr>
                                <w:rFonts w:ascii="HG丸ｺﾞｼｯｸM-PRO" w:eastAsia="HG丸ｺﾞｼｯｸM-PRO" w:hAnsi="HG丸ｺﾞｼｯｸM-PRO" w:hint="eastAsia"/>
                              </w:rPr>
                              <w:t>＝</w:t>
                            </w:r>
                          </w:p>
                        </w:txbxContent>
                      </v:textbox>
                    </v:shape>
                  </w:pict>
                </mc:Fallback>
              </mc:AlternateContent>
            </w:r>
            <w:r w:rsidRPr="00CF211B">
              <w:rPr>
                <w:rFonts w:ascii="ＭＳ 明朝" w:hAnsi="ＭＳ 明朝" w:hint="eastAsia"/>
              </w:rPr>
              <w:t>（必修科目等）</w:t>
            </w:r>
          </w:p>
          <w:p w14:paraId="72DE09A0" w14:textId="77777777" w:rsidR="001616F7" w:rsidRPr="00CF211B" w:rsidRDefault="001616F7" w:rsidP="00ED01ED">
            <w:pPr>
              <w:ind w:leftChars="19" w:left="202" w:hangingChars="77" w:hanging="162"/>
              <w:jc w:val="center"/>
              <w:rPr>
                <w:rFonts w:ascii="ＭＳ 明朝" w:hAnsi="ＭＳ 明朝"/>
              </w:rPr>
            </w:pPr>
          </w:p>
          <w:p w14:paraId="4B243A02"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社会科学系</w:t>
            </w:r>
          </w:p>
        </w:tc>
        <w:tc>
          <w:tcPr>
            <w:tcW w:w="567" w:type="dxa"/>
            <w:tcBorders>
              <w:top w:val="single" w:sz="4" w:space="0" w:color="auto"/>
              <w:left w:val="single" w:sz="4" w:space="0" w:color="auto"/>
              <w:bottom w:val="single" w:sz="4" w:space="0" w:color="auto"/>
              <w:right w:val="nil"/>
            </w:tcBorders>
          </w:tcPr>
          <w:p w14:paraId="47D2345F" w14:textId="77777777" w:rsidR="001616F7" w:rsidRPr="00CF211B" w:rsidRDefault="001616F7" w:rsidP="00ED01ED">
            <w:pPr>
              <w:ind w:leftChars="19" w:left="202" w:hangingChars="77" w:hanging="162"/>
              <w:rPr>
                <w:rFonts w:ascii="ＭＳ 明朝" w:hAnsi="ＭＳ 明朝"/>
              </w:rPr>
            </w:pPr>
          </w:p>
          <w:p w14:paraId="662FEB96"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教</w:t>
            </w:r>
          </w:p>
          <w:p w14:paraId="576DD9D8"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職</w:t>
            </w:r>
          </w:p>
          <w:p w14:paraId="2C4B1314"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に</w:t>
            </w:r>
          </w:p>
          <w:p w14:paraId="5727B769"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関</w:t>
            </w:r>
          </w:p>
          <w:p w14:paraId="29B42C7C"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す</w:t>
            </w:r>
          </w:p>
          <w:p w14:paraId="001B55C3"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る</w:t>
            </w:r>
          </w:p>
          <w:p w14:paraId="33B5BC9C"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科</w:t>
            </w:r>
          </w:p>
          <w:p w14:paraId="5E116AF0"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目</w:t>
            </w:r>
          </w:p>
          <w:p w14:paraId="5D405F3D" w14:textId="77777777" w:rsidR="001616F7" w:rsidRPr="00CF211B" w:rsidRDefault="001616F7" w:rsidP="00ED01ED">
            <w:pPr>
              <w:ind w:leftChars="19" w:left="202" w:hangingChars="77" w:hanging="162"/>
              <w:rPr>
                <w:rFonts w:ascii="ＭＳ 明朝" w:hAnsi="ＭＳ 明朝"/>
              </w:rPr>
            </w:pPr>
          </w:p>
        </w:tc>
        <w:tc>
          <w:tcPr>
            <w:tcW w:w="283" w:type="dxa"/>
            <w:tcBorders>
              <w:top w:val="nil"/>
              <w:left w:val="single" w:sz="4" w:space="0" w:color="auto"/>
              <w:bottom w:val="nil"/>
              <w:right w:val="nil"/>
            </w:tcBorders>
          </w:tcPr>
          <w:p w14:paraId="09929023" w14:textId="77777777" w:rsidR="001616F7" w:rsidRPr="00CF211B" w:rsidRDefault="001616F7" w:rsidP="00ED01ED">
            <w:pPr>
              <w:ind w:leftChars="19" w:left="202" w:hangingChars="77" w:hanging="162"/>
              <w:rPr>
                <w:rFonts w:ascii="ＭＳ 明朝" w:hAnsi="ＭＳ 明朝"/>
              </w:rPr>
            </w:pPr>
          </w:p>
        </w:tc>
        <w:tc>
          <w:tcPr>
            <w:tcW w:w="2693" w:type="dxa"/>
            <w:gridSpan w:val="3"/>
            <w:tcBorders>
              <w:top w:val="single" w:sz="4" w:space="0" w:color="auto"/>
              <w:left w:val="single" w:sz="4" w:space="0" w:color="auto"/>
              <w:bottom w:val="single" w:sz="4" w:space="0" w:color="auto"/>
              <w:right w:val="nil"/>
            </w:tcBorders>
            <w:shd w:val="clear" w:color="auto" w:fill="B4C6E7" w:themeFill="accent1" w:themeFillTint="66"/>
          </w:tcPr>
          <w:p w14:paraId="56B0548C" w14:textId="77777777" w:rsidR="001616F7" w:rsidRPr="00CF211B" w:rsidRDefault="001616F7" w:rsidP="00ED01ED">
            <w:pPr>
              <w:ind w:leftChars="19" w:left="202" w:hangingChars="77" w:hanging="162"/>
              <w:jc w:val="center"/>
              <w:rPr>
                <w:rFonts w:ascii="ＭＳ 明朝" w:hAnsi="ＭＳ 明朝"/>
              </w:rPr>
            </w:pPr>
          </w:p>
          <w:p w14:paraId="45A863CA" w14:textId="77777777" w:rsidR="001616F7" w:rsidRPr="00CF211B" w:rsidRDefault="001616F7" w:rsidP="00ED01ED">
            <w:pPr>
              <w:ind w:leftChars="19" w:left="202" w:hangingChars="77" w:hanging="162"/>
              <w:jc w:val="center"/>
              <w:rPr>
                <w:rFonts w:ascii="ＭＳ 明朝" w:hAnsi="ＭＳ 明朝"/>
              </w:rPr>
            </w:pPr>
          </w:p>
          <w:p w14:paraId="6809098F"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学科等の中心的な科目</w:t>
            </w:r>
          </w:p>
          <w:p w14:paraId="3DC0903C"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noProof/>
              </w:rPr>
              <mc:AlternateContent>
                <mc:Choice Requires="wps">
                  <w:drawing>
                    <wp:anchor distT="0" distB="0" distL="114300" distR="114300" simplePos="0" relativeHeight="251673600" behindDoc="0" locked="0" layoutInCell="1" allowOverlap="1" wp14:anchorId="31795339" wp14:editId="167A712D">
                      <wp:simplePos x="0" y="0"/>
                      <wp:positionH relativeFrom="column">
                        <wp:posOffset>456565</wp:posOffset>
                      </wp:positionH>
                      <wp:positionV relativeFrom="paragraph">
                        <wp:posOffset>195580</wp:posOffset>
                      </wp:positionV>
                      <wp:extent cx="640080" cy="3714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1475"/>
                              </a:xfrm>
                              <a:prstGeom prst="rect">
                                <a:avLst/>
                              </a:prstGeom>
                              <a:noFill/>
                              <a:ln w="9525">
                                <a:noFill/>
                                <a:miter lim="800000"/>
                                <a:headEnd/>
                                <a:tailEnd/>
                              </a:ln>
                            </wps:spPr>
                            <wps:txbx>
                              <w:txbxContent>
                                <w:p w14:paraId="45C56CA4" w14:textId="77777777" w:rsidR="001616F7" w:rsidRDefault="001616F7" w:rsidP="001616F7"/>
                                <w:p w14:paraId="41E59D0E" w14:textId="77777777" w:rsidR="001616F7" w:rsidRPr="00142D8D" w:rsidRDefault="001616F7" w:rsidP="001616F7">
                                  <w:pPr>
                                    <w:rPr>
                                      <w:rFonts w:ascii="HG丸ｺﾞｼｯｸM-PRO" w:eastAsia="HG丸ｺﾞｼｯｸM-PRO" w:hAnsi="HG丸ｺﾞｼｯｸM-PRO"/>
                                    </w:rPr>
                                  </w:pPr>
                                  <w:r w:rsidRPr="00142D8D">
                                    <w:rPr>
                                      <w:rFonts w:ascii="HG丸ｺﾞｼｯｸM-PRO" w:eastAsia="HG丸ｺﾞｼｯｸM-PRO" w:hAnsi="HG丸ｺﾞｼｯｸM-PRO" w:hint="eastAsia"/>
                                    </w:rPr>
                                    <w: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1795339" id="_x0000_s1037" type="#_x0000_t202" style="position:absolute;left:0;text-align:left;margin-left:35.95pt;margin-top:15.4pt;width:50.4pt;height:29.2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" filled="f" stroked="f">
                      <v:textbox style="layout-flow:vertical;mso-fit-shape-to-text:t">
                        <w:txbxContent>
                          <w:p w14:paraId="45C56CA4" w14:textId="77777777" w:rsidR="001616F7" w:rsidRDefault="001616F7" w:rsidP="001616F7"/>
                          <w:p w14:paraId="41E59D0E" w14:textId="77777777" w:rsidR="001616F7" w:rsidRPr="00142D8D" w:rsidRDefault="001616F7" w:rsidP="001616F7">
                            <w:pPr>
                              <w:rPr>
                                <w:rFonts w:ascii="HG丸ｺﾞｼｯｸM-PRO" w:eastAsia="HG丸ｺﾞｼｯｸM-PRO" w:hAnsi="HG丸ｺﾞｼｯｸM-PRO"/>
                              </w:rPr>
                            </w:pPr>
                            <w:r w:rsidRPr="00142D8D">
                              <w:rPr>
                                <w:rFonts w:ascii="HG丸ｺﾞｼｯｸM-PRO" w:eastAsia="HG丸ｺﾞｼｯｸM-PRO" w:hAnsi="HG丸ｺﾞｼｯｸM-PRO" w:hint="eastAsia"/>
                              </w:rPr>
                              <w:t>≒</w:t>
                            </w:r>
                          </w:p>
                        </w:txbxContent>
                      </v:textbox>
                    </v:shape>
                  </w:pict>
                </mc:Fallback>
              </mc:AlternateContent>
            </w:r>
            <w:r w:rsidRPr="00CF211B">
              <w:rPr>
                <w:rFonts w:ascii="ＭＳ 明朝" w:hAnsi="ＭＳ 明朝" w:hint="eastAsia"/>
              </w:rPr>
              <w:t>（必修科目等）</w:t>
            </w:r>
          </w:p>
          <w:p w14:paraId="1F6A2D1C" w14:textId="77777777" w:rsidR="001616F7" w:rsidRPr="00CF211B" w:rsidRDefault="001616F7" w:rsidP="00ED01ED">
            <w:pPr>
              <w:ind w:leftChars="19" w:left="202" w:hangingChars="77" w:hanging="162"/>
              <w:jc w:val="center"/>
              <w:rPr>
                <w:rFonts w:ascii="ＭＳ 明朝" w:hAnsi="ＭＳ 明朝"/>
              </w:rPr>
            </w:pPr>
          </w:p>
          <w:p w14:paraId="47514072"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教科に関する科目</w:t>
            </w:r>
          </w:p>
        </w:tc>
        <w:tc>
          <w:tcPr>
            <w:tcW w:w="567" w:type="dxa"/>
            <w:tcBorders>
              <w:top w:val="single" w:sz="4" w:space="0" w:color="auto"/>
              <w:left w:val="single" w:sz="4" w:space="0" w:color="auto"/>
              <w:bottom w:val="single" w:sz="4" w:space="0" w:color="auto"/>
              <w:right w:val="nil"/>
            </w:tcBorders>
          </w:tcPr>
          <w:p w14:paraId="132234E0" w14:textId="77777777" w:rsidR="001616F7" w:rsidRPr="00CF211B" w:rsidRDefault="001616F7" w:rsidP="00ED01ED">
            <w:pPr>
              <w:ind w:leftChars="19" w:left="202" w:hangingChars="77" w:hanging="162"/>
              <w:jc w:val="center"/>
              <w:rPr>
                <w:rFonts w:ascii="ＭＳ 明朝" w:hAnsi="ＭＳ 明朝"/>
              </w:rPr>
            </w:pPr>
          </w:p>
          <w:p w14:paraId="22533896"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教</w:t>
            </w:r>
          </w:p>
          <w:p w14:paraId="6DAEA9B5"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職</w:t>
            </w:r>
          </w:p>
          <w:p w14:paraId="60B16F13"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に</w:t>
            </w:r>
          </w:p>
          <w:p w14:paraId="11FF2284"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関</w:t>
            </w:r>
          </w:p>
          <w:p w14:paraId="03DBEA0A"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す</w:t>
            </w:r>
          </w:p>
          <w:p w14:paraId="26AE2B12"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る</w:t>
            </w:r>
          </w:p>
          <w:p w14:paraId="02B7162D"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科</w:t>
            </w:r>
          </w:p>
          <w:p w14:paraId="44DA7E82" w14:textId="77777777" w:rsidR="001616F7" w:rsidRPr="00CF211B" w:rsidRDefault="001616F7" w:rsidP="00ED01ED">
            <w:pPr>
              <w:ind w:leftChars="19" w:left="202" w:hangingChars="77" w:hanging="162"/>
              <w:jc w:val="center"/>
              <w:rPr>
                <w:rFonts w:ascii="ＭＳ 明朝" w:hAnsi="ＭＳ 明朝"/>
              </w:rPr>
            </w:pPr>
            <w:r w:rsidRPr="00CF211B">
              <w:rPr>
                <w:rFonts w:ascii="ＭＳ 明朝" w:hAnsi="ＭＳ 明朝" w:hint="eastAsia"/>
              </w:rPr>
              <w:t>目</w:t>
            </w:r>
          </w:p>
          <w:p w14:paraId="0D3429FB" w14:textId="77777777" w:rsidR="001616F7" w:rsidRPr="00CF211B" w:rsidRDefault="001616F7" w:rsidP="00ED01ED">
            <w:pPr>
              <w:ind w:leftChars="19" w:left="202" w:hangingChars="77" w:hanging="162"/>
              <w:jc w:val="center"/>
              <w:rPr>
                <w:rFonts w:ascii="ＭＳ 明朝" w:hAnsi="ＭＳ 明朝"/>
              </w:rPr>
            </w:pPr>
          </w:p>
        </w:tc>
        <w:tc>
          <w:tcPr>
            <w:tcW w:w="284" w:type="dxa"/>
            <w:tcBorders>
              <w:top w:val="nil"/>
              <w:left w:val="single" w:sz="4" w:space="0" w:color="auto"/>
              <w:bottom w:val="nil"/>
              <w:right w:val="nil"/>
            </w:tcBorders>
          </w:tcPr>
          <w:p w14:paraId="253B4A1E" w14:textId="77777777" w:rsidR="001616F7" w:rsidRPr="00CF211B" w:rsidRDefault="001616F7" w:rsidP="00ED01ED">
            <w:pPr>
              <w:ind w:leftChars="19" w:left="202" w:hangingChars="77" w:hanging="162"/>
              <w:rPr>
                <w:rFonts w:ascii="ＭＳ 明朝" w:hAnsi="ＭＳ 明朝"/>
              </w:rPr>
            </w:pPr>
          </w:p>
        </w:tc>
        <w:tc>
          <w:tcPr>
            <w:tcW w:w="283" w:type="dxa"/>
            <w:tcBorders>
              <w:top w:val="nil"/>
              <w:left w:val="nil"/>
              <w:bottom w:val="nil"/>
            </w:tcBorders>
          </w:tcPr>
          <w:p w14:paraId="6E9722C2" w14:textId="77777777" w:rsidR="001616F7" w:rsidRPr="00CF211B" w:rsidRDefault="001616F7" w:rsidP="00ED01ED">
            <w:pPr>
              <w:rPr>
                <w:rFonts w:ascii="ＭＳ 明朝" w:hAnsi="ＭＳ 明朝"/>
              </w:rPr>
            </w:pPr>
          </w:p>
        </w:tc>
      </w:tr>
      <w:tr w:rsidR="001616F7" w:rsidRPr="00CF211B" w14:paraId="75E18290" w14:textId="77777777" w:rsidTr="00ED01ED">
        <w:trPr>
          <w:trHeight w:val="151"/>
        </w:trPr>
        <w:tc>
          <w:tcPr>
            <w:tcW w:w="284" w:type="dxa"/>
            <w:vMerge/>
            <w:tcBorders>
              <w:bottom w:val="nil"/>
              <w:right w:val="nil"/>
            </w:tcBorders>
          </w:tcPr>
          <w:p w14:paraId="7CEDD767" w14:textId="77777777" w:rsidR="001616F7" w:rsidRDefault="001616F7" w:rsidP="00ED01ED">
            <w:pPr>
              <w:ind w:leftChars="19" w:left="202" w:hangingChars="77" w:hanging="162"/>
            </w:pPr>
          </w:p>
        </w:tc>
        <w:tc>
          <w:tcPr>
            <w:tcW w:w="283" w:type="dxa"/>
            <w:tcBorders>
              <w:top w:val="nil"/>
              <w:left w:val="nil"/>
              <w:bottom w:val="nil"/>
              <w:right w:val="nil"/>
            </w:tcBorders>
          </w:tcPr>
          <w:p w14:paraId="4B6D8826" w14:textId="77777777" w:rsidR="001616F7" w:rsidRPr="00CF211B" w:rsidRDefault="001616F7" w:rsidP="00ED01ED">
            <w:pPr>
              <w:ind w:leftChars="19" w:left="202" w:hangingChars="77" w:hanging="162"/>
              <w:rPr>
                <w:rFonts w:ascii="ＭＳ 明朝" w:hAnsi="ＭＳ 明朝"/>
              </w:rPr>
            </w:pPr>
            <w:r w:rsidRPr="00CF211B">
              <w:rPr>
                <w:rFonts w:ascii="ＭＳ 明朝" w:hAnsi="ＭＳ 明朝"/>
                <w:noProof/>
              </w:rPr>
              <mc:AlternateContent>
                <mc:Choice Requires="wps">
                  <w:drawing>
                    <wp:anchor distT="4294967293" distB="4294967293" distL="114300" distR="114300" simplePos="0" relativeHeight="251677696" behindDoc="0" locked="0" layoutInCell="1" allowOverlap="1" wp14:anchorId="7254790D" wp14:editId="2DB4E049">
                      <wp:simplePos x="0" y="0"/>
                      <wp:positionH relativeFrom="column">
                        <wp:posOffset>737870</wp:posOffset>
                      </wp:positionH>
                      <wp:positionV relativeFrom="paragraph">
                        <wp:posOffset>70484</wp:posOffset>
                      </wp:positionV>
                      <wp:extent cx="504825" cy="0"/>
                      <wp:effectExtent l="38100" t="76200" r="28575" b="114300"/>
                      <wp:wrapNone/>
                      <wp:docPr id="262" name="直線矢印コネク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86B0B9" id="_x0000_t32" coordsize="21600,21600" o:spt="32" o:oned="t" path="m,l21600,21600e" filled="f">
                      <v:path arrowok="t" fillok="f" o:connecttype="none"/>
                      <o:lock v:ext="edit" shapetype="t"/>
                    </v:shapetype>
                    <v:shape id="直線矢印コネクタ 262" o:spid="_x0000_s1026" type="#_x0000_t32" style="position:absolute;left:0;text-align:left;margin-left:58.1pt;margin-top:5.55pt;width:39.7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" strokecolor="black [3213]" strokeweight="1.25pt">
                      <v:stroke startarrow="open" endarrow="open" joinstyle="miter"/>
                      <o:lock v:ext="edit" shapetype="f"/>
                    </v:shape>
                  </w:pict>
                </mc:Fallback>
              </mc:AlternateContent>
            </w:r>
          </w:p>
        </w:tc>
        <w:tc>
          <w:tcPr>
            <w:tcW w:w="4395" w:type="dxa"/>
            <w:gridSpan w:val="5"/>
            <w:tcBorders>
              <w:top w:val="single" w:sz="4" w:space="0" w:color="auto"/>
              <w:left w:val="nil"/>
              <w:bottom w:val="nil"/>
              <w:right w:val="nil"/>
            </w:tcBorders>
          </w:tcPr>
          <w:p w14:paraId="440CEBDA" w14:textId="77777777" w:rsidR="001616F7" w:rsidRPr="00CF211B" w:rsidRDefault="001616F7" w:rsidP="00ED01ED">
            <w:pPr>
              <w:rPr>
                <w:rFonts w:ascii="ＭＳ 明朝" w:hAnsi="ＭＳ 明朝"/>
              </w:rPr>
            </w:pPr>
          </w:p>
        </w:tc>
        <w:tc>
          <w:tcPr>
            <w:tcW w:w="283" w:type="dxa"/>
            <w:tcBorders>
              <w:top w:val="nil"/>
              <w:left w:val="nil"/>
              <w:bottom w:val="nil"/>
              <w:right w:val="nil"/>
            </w:tcBorders>
          </w:tcPr>
          <w:p w14:paraId="3EC0E010" w14:textId="77777777" w:rsidR="001616F7" w:rsidRPr="00CF211B" w:rsidRDefault="001616F7" w:rsidP="00ED01ED">
            <w:pPr>
              <w:rPr>
                <w:rFonts w:ascii="ＭＳ 明朝" w:hAnsi="ＭＳ 明朝"/>
              </w:rPr>
            </w:pPr>
          </w:p>
        </w:tc>
        <w:tc>
          <w:tcPr>
            <w:tcW w:w="3260" w:type="dxa"/>
            <w:gridSpan w:val="4"/>
            <w:tcBorders>
              <w:top w:val="single" w:sz="4" w:space="0" w:color="auto"/>
              <w:left w:val="nil"/>
              <w:bottom w:val="nil"/>
              <w:right w:val="nil"/>
            </w:tcBorders>
          </w:tcPr>
          <w:p w14:paraId="0860A5CD" w14:textId="77777777" w:rsidR="001616F7" w:rsidRPr="00CF211B" w:rsidRDefault="001616F7" w:rsidP="00ED01ED">
            <w:pPr>
              <w:rPr>
                <w:rFonts w:ascii="ＭＳ 明朝" w:hAnsi="ＭＳ 明朝"/>
              </w:rPr>
            </w:pPr>
          </w:p>
        </w:tc>
        <w:tc>
          <w:tcPr>
            <w:tcW w:w="284" w:type="dxa"/>
            <w:tcBorders>
              <w:top w:val="nil"/>
              <w:left w:val="nil"/>
              <w:bottom w:val="nil"/>
              <w:right w:val="nil"/>
            </w:tcBorders>
          </w:tcPr>
          <w:p w14:paraId="7EC550BB" w14:textId="77777777" w:rsidR="001616F7" w:rsidRPr="00CF211B" w:rsidRDefault="001616F7" w:rsidP="00ED01ED">
            <w:pPr>
              <w:rPr>
                <w:rFonts w:ascii="ＭＳ 明朝" w:hAnsi="ＭＳ 明朝"/>
              </w:rPr>
            </w:pPr>
          </w:p>
        </w:tc>
        <w:tc>
          <w:tcPr>
            <w:tcW w:w="283" w:type="dxa"/>
            <w:tcBorders>
              <w:top w:val="nil"/>
              <w:left w:val="nil"/>
              <w:bottom w:val="nil"/>
            </w:tcBorders>
          </w:tcPr>
          <w:p w14:paraId="72B71D07" w14:textId="77777777" w:rsidR="001616F7" w:rsidRPr="00CF211B" w:rsidRDefault="001616F7" w:rsidP="00ED01ED">
            <w:pPr>
              <w:rPr>
                <w:rFonts w:ascii="ＭＳ 明朝" w:hAnsi="ＭＳ 明朝"/>
              </w:rPr>
            </w:pPr>
          </w:p>
        </w:tc>
      </w:tr>
      <w:tr w:rsidR="001616F7" w:rsidRPr="00CF211B" w14:paraId="542294D4" w14:textId="77777777" w:rsidTr="00ED01ED">
        <w:trPr>
          <w:trHeight w:val="2064"/>
        </w:trPr>
        <w:tc>
          <w:tcPr>
            <w:tcW w:w="284" w:type="dxa"/>
            <w:tcBorders>
              <w:top w:val="nil"/>
              <w:bottom w:val="nil"/>
              <w:right w:val="nil"/>
            </w:tcBorders>
          </w:tcPr>
          <w:p w14:paraId="675AB33D" w14:textId="77777777" w:rsidR="001616F7" w:rsidRDefault="001616F7" w:rsidP="00ED01ED"/>
        </w:tc>
        <w:tc>
          <w:tcPr>
            <w:tcW w:w="8221" w:type="dxa"/>
            <w:gridSpan w:val="11"/>
            <w:tcBorders>
              <w:top w:val="nil"/>
              <w:left w:val="nil"/>
              <w:bottom w:val="nil"/>
              <w:right w:val="nil"/>
            </w:tcBorders>
          </w:tcPr>
          <w:p w14:paraId="1D9B1EC7" w14:textId="77777777" w:rsidR="001616F7" w:rsidRPr="00CF211B" w:rsidRDefault="001616F7" w:rsidP="00ED01ED">
            <w:pPr>
              <w:ind w:leftChars="19" w:left="202" w:hangingChars="77" w:hanging="162"/>
              <w:rPr>
                <w:rFonts w:ascii="ＭＳ 明朝" w:hAnsi="ＭＳ 明朝"/>
              </w:rPr>
            </w:pPr>
            <w:r w:rsidRPr="00CF211B">
              <w:rPr>
                <w:rFonts w:ascii="ＭＳ 明朝" w:hAnsi="ＭＳ 明朝"/>
                <w:noProof/>
              </w:rPr>
              <mc:AlternateContent>
                <mc:Choice Requires="wps">
                  <w:drawing>
                    <wp:anchor distT="0" distB="0" distL="114300" distR="114300" simplePos="0" relativeHeight="251660288" behindDoc="0" locked="0" layoutInCell="1" allowOverlap="1" wp14:anchorId="0F0D0E0A" wp14:editId="02E04DFC">
                      <wp:simplePos x="0" y="0"/>
                      <wp:positionH relativeFrom="column">
                        <wp:posOffset>3241675</wp:posOffset>
                      </wp:positionH>
                      <wp:positionV relativeFrom="paragraph">
                        <wp:posOffset>102870</wp:posOffset>
                      </wp:positionV>
                      <wp:extent cx="2190750" cy="1285875"/>
                      <wp:effectExtent l="0" t="190500" r="19050" b="28575"/>
                      <wp:wrapNone/>
                      <wp:docPr id="258" name="四角形吹き出し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285875"/>
                              </a:xfrm>
                              <a:prstGeom prst="wedgeRectCallout">
                                <a:avLst>
                                  <a:gd name="adj1" fmla="val -15398"/>
                                  <a:gd name="adj2" fmla="val -63388"/>
                                </a:avLst>
                              </a:prstGeom>
                              <a:noFill/>
                              <a:ln w="6350" cap="flat" cmpd="sng" algn="ctr">
                                <a:solidFill>
                                  <a:sysClr val="windowText" lastClr="000000"/>
                                </a:solidFill>
                                <a:prstDash val="solid"/>
                              </a:ln>
                              <a:effectLst/>
                            </wps:spPr>
                            <wps:txbx>
                              <w:txbxContent>
                                <w:p w14:paraId="0BAD50EE" w14:textId="77777777" w:rsidR="001616F7" w:rsidRPr="00352A1E" w:rsidRDefault="001616F7" w:rsidP="001616F7">
                                  <w:pPr>
                                    <w:jc w:val="left"/>
                                    <w:rPr>
                                      <w:rFonts w:asciiTheme="minorEastAsia" w:hAnsiTheme="minorEastAsia"/>
                                    </w:rPr>
                                  </w:pPr>
                                  <w:r w:rsidRPr="00352A1E">
                                    <w:rPr>
                                      <w:rFonts w:asciiTheme="minorEastAsia" w:hAnsiTheme="minorEastAsia" w:hint="eastAsia"/>
                                    </w:rPr>
                                    <w:t>学位を授与するための科目が、当然に「教科に関する科目」として位置づけられる場合は、相当関係について議論とならないことが多い。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D0E0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8" o:spid="_x0000_s1038" type="#_x0000_t61" style="position:absolute;left:0;text-align:left;margin-left:255.25pt;margin-top:8.1pt;width:17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" adj="7474,-2892" filled="f" strokecolor="windowText" strokeweight=".5pt">
                      <v:path arrowok="t"/>
                      <v:textbox>
                        <w:txbxContent>
                          <w:p w14:paraId="0BAD50EE" w14:textId="77777777" w:rsidR="001616F7" w:rsidRPr="00352A1E" w:rsidRDefault="001616F7" w:rsidP="001616F7">
                            <w:pPr>
                              <w:jc w:val="left"/>
                              <w:rPr>
                                <w:rFonts w:asciiTheme="minorEastAsia" w:hAnsiTheme="minorEastAsia"/>
                              </w:rPr>
                            </w:pPr>
                            <w:r w:rsidRPr="00352A1E">
                              <w:rPr>
                                <w:rFonts w:asciiTheme="minorEastAsia" w:hAnsiTheme="minorEastAsia" w:hint="eastAsia"/>
                              </w:rPr>
                              <w:t>学位を授与するための科目が、当然に「教科に関する科目」として位置づけられる場合は、相当関係について議論とならないことが多い。</w:t>
                            </w:r>
                          </w:p>
                        </w:txbxContent>
                      </v:textbox>
                    </v:shape>
                  </w:pict>
                </mc:Fallback>
              </mc:AlternateContent>
            </w:r>
            <w:r w:rsidRPr="00CF211B">
              <w:rPr>
                <w:rFonts w:ascii="ＭＳ 明朝" w:hAnsi="ＭＳ 明朝"/>
                <w:noProof/>
              </w:rPr>
              <mc:AlternateContent>
                <mc:Choice Requires="wps">
                  <w:drawing>
                    <wp:anchor distT="0" distB="0" distL="114300" distR="114300" simplePos="0" relativeHeight="251659264" behindDoc="0" locked="0" layoutInCell="1" allowOverlap="1" wp14:anchorId="721C606F" wp14:editId="45AC82C1">
                      <wp:simplePos x="0" y="0"/>
                      <wp:positionH relativeFrom="column">
                        <wp:posOffset>98425</wp:posOffset>
                      </wp:positionH>
                      <wp:positionV relativeFrom="paragraph">
                        <wp:posOffset>93345</wp:posOffset>
                      </wp:positionV>
                      <wp:extent cx="2886075" cy="1724025"/>
                      <wp:effectExtent l="0" t="247650" r="28575" b="28575"/>
                      <wp:wrapNone/>
                      <wp:docPr id="257" name="四角形吹き出し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1724025"/>
                              </a:xfrm>
                              <a:prstGeom prst="wedgeRectCallout">
                                <a:avLst>
                                  <a:gd name="adj1" fmla="val -15398"/>
                                  <a:gd name="adj2" fmla="val -63388"/>
                                </a:avLst>
                              </a:prstGeom>
                              <a:noFill/>
                              <a:ln w="6350" cap="flat" cmpd="sng" algn="ctr">
                                <a:solidFill>
                                  <a:schemeClr val="tx1"/>
                                </a:solidFill>
                                <a:prstDash val="solid"/>
                              </a:ln>
                              <a:effectLst/>
                            </wps:spPr>
                            <wps:txbx>
                              <w:txbxContent>
                                <w:p w14:paraId="7932DC2A" w14:textId="77777777" w:rsidR="001616F7" w:rsidRPr="00352A1E" w:rsidRDefault="001616F7" w:rsidP="001616F7">
                                  <w:pPr>
                                    <w:rPr>
                                      <w:rFonts w:asciiTheme="minorEastAsia" w:hAnsiTheme="minorEastAsia"/>
                                    </w:rPr>
                                  </w:pPr>
                                  <w:r w:rsidRPr="00352A1E">
                                    <w:rPr>
                                      <w:rFonts w:asciiTheme="minorEastAsia" w:hAnsiTheme="minorEastAsia" w:hint="eastAsia"/>
                                    </w:rPr>
                                    <w:t>「教科に関する科目」として位置づけられている科目を全く履修しないまま学位が取得可能な場合などは、</w:t>
                                  </w:r>
                                  <w:r w:rsidRPr="00352A1E">
                                    <w:rPr>
                                      <w:rFonts w:asciiTheme="minorEastAsia" w:hAnsiTheme="minorEastAsia" w:hint="eastAsia"/>
                                      <w:u w:val="thick"/>
                                    </w:rPr>
                                    <w:t>相当関係について慎重に審査をすることとなる</w:t>
                                  </w:r>
                                  <w:r w:rsidRPr="00352A1E">
                                    <w:rPr>
                                      <w:rFonts w:asciiTheme="minorEastAsia" w:hAnsiTheme="minorEastAsia" w:hint="eastAsia"/>
                                    </w:rPr>
                                    <w:t>。</w:t>
                                  </w:r>
                                </w:p>
                                <w:p w14:paraId="2F354180" w14:textId="77777777" w:rsidR="001616F7" w:rsidRPr="00352A1E" w:rsidRDefault="001616F7" w:rsidP="001616F7">
                                  <w:pPr>
                                    <w:jc w:val="left"/>
                                    <w:rPr>
                                      <w:rFonts w:asciiTheme="minorEastAsia" w:hAnsiTheme="minorEastAsia"/>
                                    </w:rPr>
                                  </w:pPr>
                                  <w:r w:rsidRPr="00352A1E">
                                    <w:rPr>
                                      <w:rFonts w:asciiTheme="minorEastAsia" w:hAnsiTheme="minorEastAsia" w:hint="eastAsia"/>
                                    </w:rPr>
                                    <w:t>・・・「免許状は全員が取得するわけではないので、出来れば必修にしたくない」・・・・・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606F" id="四角形吹き出し 257" o:spid="_x0000_s1039" type="#_x0000_t61" style="position:absolute;left:0;text-align:left;margin-left:7.75pt;margin-top:7.35pt;width:227.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" adj="7474,-2892" filled="f" strokecolor="black [3213]" strokeweight=".5pt">
                      <v:path arrowok="t"/>
                      <v:textbox>
                        <w:txbxContent>
                          <w:p w14:paraId="7932DC2A" w14:textId="77777777" w:rsidR="001616F7" w:rsidRPr="00352A1E" w:rsidRDefault="001616F7" w:rsidP="001616F7">
                            <w:pPr>
                              <w:rPr>
                                <w:rFonts w:asciiTheme="minorEastAsia" w:hAnsiTheme="minorEastAsia"/>
                              </w:rPr>
                            </w:pPr>
                            <w:r w:rsidRPr="00352A1E">
                              <w:rPr>
                                <w:rFonts w:asciiTheme="minorEastAsia" w:hAnsiTheme="minorEastAsia" w:hint="eastAsia"/>
                              </w:rPr>
                              <w:t>「教科に関する科目」として位置づけられている科目を全く履修しないまま学位が取得可能な場合などは、</w:t>
                            </w:r>
                            <w:r w:rsidRPr="00352A1E">
                              <w:rPr>
                                <w:rFonts w:asciiTheme="minorEastAsia" w:hAnsiTheme="minorEastAsia" w:hint="eastAsia"/>
                                <w:u w:val="thick"/>
                              </w:rPr>
                              <w:t>相当関係について慎重に審査をすることとなる</w:t>
                            </w:r>
                            <w:r w:rsidRPr="00352A1E">
                              <w:rPr>
                                <w:rFonts w:asciiTheme="minorEastAsia" w:hAnsiTheme="minorEastAsia" w:hint="eastAsia"/>
                              </w:rPr>
                              <w:t>。</w:t>
                            </w:r>
                          </w:p>
                          <w:p w14:paraId="2F354180" w14:textId="77777777" w:rsidR="001616F7" w:rsidRPr="00352A1E" w:rsidRDefault="001616F7" w:rsidP="001616F7">
                            <w:pPr>
                              <w:jc w:val="left"/>
                              <w:rPr>
                                <w:rFonts w:asciiTheme="minorEastAsia" w:hAnsiTheme="minorEastAsia"/>
                              </w:rPr>
                            </w:pPr>
                            <w:r w:rsidRPr="00352A1E">
                              <w:rPr>
                                <w:rFonts w:asciiTheme="minorEastAsia" w:hAnsiTheme="minorEastAsia" w:hint="eastAsia"/>
                              </w:rPr>
                              <w:t>・・・「免許状は全員が取得するわけではないので、出来れば必修にしたくない」・・・・・</w:t>
                            </w:r>
                          </w:p>
                        </w:txbxContent>
                      </v:textbox>
                    </v:shape>
                  </w:pict>
                </mc:Fallback>
              </mc:AlternateContent>
            </w:r>
          </w:p>
          <w:p w14:paraId="62F8762F" w14:textId="77777777" w:rsidR="001616F7" w:rsidRPr="00CF211B" w:rsidRDefault="001616F7" w:rsidP="00ED01ED">
            <w:pPr>
              <w:ind w:leftChars="19" w:left="202" w:hangingChars="77" w:hanging="162"/>
              <w:rPr>
                <w:rFonts w:ascii="ＭＳ 明朝" w:hAnsi="ＭＳ 明朝"/>
              </w:rPr>
            </w:pPr>
          </w:p>
          <w:p w14:paraId="70DAC442" w14:textId="77777777" w:rsidR="001616F7" w:rsidRPr="00CF211B" w:rsidRDefault="001616F7" w:rsidP="00ED01ED">
            <w:pPr>
              <w:ind w:leftChars="19" w:left="202" w:hangingChars="77" w:hanging="162"/>
              <w:rPr>
                <w:rFonts w:ascii="ＭＳ 明朝" w:hAnsi="ＭＳ 明朝"/>
              </w:rPr>
            </w:pPr>
          </w:p>
          <w:p w14:paraId="13A81A5B" w14:textId="77777777" w:rsidR="001616F7" w:rsidRPr="00CF211B" w:rsidRDefault="001616F7" w:rsidP="00ED01ED">
            <w:pPr>
              <w:ind w:leftChars="19" w:left="202" w:hangingChars="77" w:hanging="162"/>
              <w:rPr>
                <w:rFonts w:ascii="ＭＳ 明朝" w:hAnsi="ＭＳ 明朝"/>
              </w:rPr>
            </w:pPr>
          </w:p>
          <w:p w14:paraId="3307CAA2" w14:textId="77777777" w:rsidR="001616F7" w:rsidRPr="00CF211B" w:rsidRDefault="001616F7" w:rsidP="00ED01ED">
            <w:pPr>
              <w:ind w:leftChars="19" w:left="202" w:hangingChars="77" w:hanging="162"/>
              <w:rPr>
                <w:rFonts w:ascii="ＭＳ 明朝" w:hAnsi="ＭＳ 明朝"/>
              </w:rPr>
            </w:pPr>
          </w:p>
          <w:p w14:paraId="4CF57DD2" w14:textId="77777777" w:rsidR="001616F7" w:rsidRPr="00CF211B" w:rsidRDefault="001616F7" w:rsidP="00ED01ED">
            <w:pPr>
              <w:ind w:leftChars="19" w:left="202" w:hangingChars="77" w:hanging="162"/>
              <w:rPr>
                <w:rFonts w:ascii="ＭＳ 明朝" w:hAnsi="ＭＳ 明朝"/>
                <w:noProof/>
              </w:rPr>
            </w:pPr>
          </w:p>
          <w:p w14:paraId="00E8BA62" w14:textId="77777777" w:rsidR="001616F7" w:rsidRPr="00CF211B" w:rsidRDefault="001616F7" w:rsidP="00ED01ED">
            <w:pPr>
              <w:ind w:leftChars="19" w:left="202" w:hangingChars="77" w:hanging="162"/>
              <w:rPr>
                <w:rFonts w:ascii="ＭＳ 明朝" w:hAnsi="ＭＳ 明朝"/>
                <w:noProof/>
              </w:rPr>
            </w:pPr>
          </w:p>
          <w:p w14:paraId="7B42F3F3" w14:textId="77777777" w:rsidR="001616F7" w:rsidRPr="00CF211B" w:rsidRDefault="001616F7" w:rsidP="00ED01ED">
            <w:pPr>
              <w:ind w:leftChars="19" w:left="202" w:hangingChars="77" w:hanging="162"/>
              <w:rPr>
                <w:rFonts w:ascii="ＭＳ 明朝" w:hAnsi="ＭＳ 明朝"/>
                <w:noProof/>
              </w:rPr>
            </w:pPr>
          </w:p>
        </w:tc>
        <w:tc>
          <w:tcPr>
            <w:tcW w:w="567" w:type="dxa"/>
            <w:gridSpan w:val="2"/>
            <w:tcBorders>
              <w:top w:val="nil"/>
              <w:left w:val="nil"/>
              <w:bottom w:val="nil"/>
            </w:tcBorders>
          </w:tcPr>
          <w:p w14:paraId="5295B3E1" w14:textId="77777777" w:rsidR="001616F7" w:rsidRPr="00CF211B" w:rsidRDefault="001616F7" w:rsidP="00ED01ED">
            <w:pPr>
              <w:rPr>
                <w:rFonts w:ascii="ＭＳ 明朝" w:hAnsi="ＭＳ 明朝"/>
              </w:rPr>
            </w:pPr>
          </w:p>
        </w:tc>
      </w:tr>
      <w:tr w:rsidR="001616F7" w:rsidRPr="00CF211B" w14:paraId="2D0C5B14" w14:textId="77777777" w:rsidTr="00ED01ED">
        <w:trPr>
          <w:trHeight w:val="225"/>
        </w:trPr>
        <w:tc>
          <w:tcPr>
            <w:tcW w:w="284" w:type="dxa"/>
            <w:tcBorders>
              <w:top w:val="nil"/>
              <w:bottom w:val="nil"/>
              <w:right w:val="nil"/>
            </w:tcBorders>
          </w:tcPr>
          <w:p w14:paraId="4DB47DE7" w14:textId="77777777" w:rsidR="001616F7" w:rsidRDefault="001616F7" w:rsidP="00ED01ED"/>
        </w:tc>
        <w:tc>
          <w:tcPr>
            <w:tcW w:w="8221" w:type="dxa"/>
            <w:gridSpan w:val="11"/>
            <w:tcBorders>
              <w:top w:val="nil"/>
              <w:left w:val="nil"/>
              <w:bottom w:val="nil"/>
              <w:right w:val="nil"/>
            </w:tcBorders>
          </w:tcPr>
          <w:p w14:paraId="204EEE8C" w14:textId="77777777" w:rsidR="001616F7" w:rsidRPr="00CF211B" w:rsidRDefault="001616F7" w:rsidP="00ED01ED">
            <w:pPr>
              <w:rPr>
                <w:rFonts w:ascii="ＭＳ 明朝" w:hAnsi="ＭＳ 明朝"/>
              </w:rPr>
            </w:pPr>
          </w:p>
        </w:tc>
        <w:tc>
          <w:tcPr>
            <w:tcW w:w="567" w:type="dxa"/>
            <w:gridSpan w:val="2"/>
            <w:tcBorders>
              <w:top w:val="nil"/>
              <w:left w:val="nil"/>
              <w:bottom w:val="nil"/>
            </w:tcBorders>
          </w:tcPr>
          <w:p w14:paraId="0F222C5B" w14:textId="77777777" w:rsidR="001616F7" w:rsidRPr="00CF211B" w:rsidRDefault="001616F7" w:rsidP="00ED01ED">
            <w:pPr>
              <w:rPr>
                <w:rFonts w:ascii="ＭＳ 明朝" w:hAnsi="ＭＳ 明朝"/>
              </w:rPr>
            </w:pPr>
          </w:p>
        </w:tc>
      </w:tr>
      <w:tr w:rsidR="001616F7" w:rsidRPr="00CF211B" w14:paraId="3DD8B79D" w14:textId="77777777" w:rsidTr="00ED01ED">
        <w:trPr>
          <w:trHeight w:val="225"/>
        </w:trPr>
        <w:tc>
          <w:tcPr>
            <w:tcW w:w="284" w:type="dxa"/>
            <w:tcBorders>
              <w:top w:val="nil"/>
              <w:bottom w:val="nil"/>
              <w:right w:val="nil"/>
            </w:tcBorders>
          </w:tcPr>
          <w:p w14:paraId="4E0ED4B3" w14:textId="77777777" w:rsidR="001616F7" w:rsidRDefault="001616F7" w:rsidP="00ED01ED"/>
        </w:tc>
        <w:tc>
          <w:tcPr>
            <w:tcW w:w="8788" w:type="dxa"/>
            <w:gridSpan w:val="13"/>
            <w:tcBorders>
              <w:top w:val="nil"/>
              <w:left w:val="nil"/>
              <w:bottom w:val="nil"/>
            </w:tcBorders>
          </w:tcPr>
          <w:p w14:paraId="2A02A6FA" w14:textId="77777777" w:rsidR="001616F7" w:rsidRPr="00CF211B" w:rsidRDefault="001616F7" w:rsidP="00ED01ED">
            <w:pPr>
              <w:ind w:leftChars="19" w:left="202" w:hangingChars="77" w:hanging="162"/>
              <w:rPr>
                <w:rFonts w:ascii="ＭＳ 明朝" w:hAnsi="ＭＳ 明朝"/>
              </w:rPr>
            </w:pPr>
            <w:r w:rsidRPr="00CF211B">
              <w:rPr>
                <w:rFonts w:ascii="ＭＳ 明朝" w:hAnsi="ＭＳ 明朝" w:hint="eastAsia"/>
              </w:rPr>
              <w:t>○　ただし、全ての教科に関する各科目について、当該学科のコアとなる科目であるところまでは求めていない（開放制による教員養成の原則）。</w:t>
            </w:r>
          </w:p>
          <w:p w14:paraId="42CC9764" w14:textId="77777777" w:rsidR="001616F7" w:rsidRPr="00CF211B" w:rsidRDefault="001616F7" w:rsidP="00ED01ED">
            <w:pPr>
              <w:rPr>
                <w:rFonts w:ascii="ＭＳ 明朝" w:hAnsi="ＭＳ 明朝"/>
              </w:rPr>
            </w:pPr>
            <w:r w:rsidRPr="00CF211B">
              <w:rPr>
                <w:rFonts w:ascii="ＭＳ 明朝" w:hAnsi="ＭＳ 明朝" w:hint="eastAsia"/>
              </w:rPr>
              <w:t>○　ただし、免許状取得希望者の履修モデルを体系的に整備していることが必要。</w:t>
            </w:r>
          </w:p>
        </w:tc>
      </w:tr>
      <w:tr w:rsidR="001616F7" w:rsidRPr="00CF211B" w14:paraId="4A6D99B0" w14:textId="77777777" w:rsidTr="00ED01ED">
        <w:trPr>
          <w:trHeight w:val="225"/>
        </w:trPr>
        <w:tc>
          <w:tcPr>
            <w:tcW w:w="284" w:type="dxa"/>
            <w:tcBorders>
              <w:top w:val="nil"/>
              <w:right w:val="nil"/>
            </w:tcBorders>
          </w:tcPr>
          <w:p w14:paraId="3E08C52C" w14:textId="77777777" w:rsidR="001616F7" w:rsidRDefault="001616F7" w:rsidP="00ED01ED"/>
        </w:tc>
        <w:tc>
          <w:tcPr>
            <w:tcW w:w="8221" w:type="dxa"/>
            <w:gridSpan w:val="11"/>
            <w:tcBorders>
              <w:top w:val="nil"/>
              <w:left w:val="nil"/>
              <w:right w:val="nil"/>
            </w:tcBorders>
          </w:tcPr>
          <w:p w14:paraId="7180F93B" w14:textId="77777777" w:rsidR="001616F7" w:rsidRPr="00CF211B" w:rsidRDefault="001616F7" w:rsidP="00ED01ED">
            <w:pPr>
              <w:rPr>
                <w:rFonts w:ascii="ＭＳ 明朝" w:hAnsi="ＭＳ 明朝"/>
              </w:rPr>
            </w:pPr>
          </w:p>
        </w:tc>
        <w:tc>
          <w:tcPr>
            <w:tcW w:w="567" w:type="dxa"/>
            <w:gridSpan w:val="2"/>
            <w:tcBorders>
              <w:top w:val="nil"/>
              <w:left w:val="nil"/>
            </w:tcBorders>
          </w:tcPr>
          <w:p w14:paraId="7BE63AE0" w14:textId="77777777" w:rsidR="001616F7" w:rsidRPr="00CF211B" w:rsidRDefault="001616F7" w:rsidP="00ED01ED">
            <w:pPr>
              <w:rPr>
                <w:rFonts w:ascii="ＭＳ 明朝" w:hAnsi="ＭＳ 明朝"/>
              </w:rPr>
            </w:pPr>
          </w:p>
        </w:tc>
      </w:tr>
    </w:tbl>
    <w:p w14:paraId="69ADC795" w14:textId="77777777" w:rsidR="001616F7" w:rsidRPr="00FC3773" w:rsidRDefault="001616F7" w:rsidP="001616F7"/>
    <w:p w14:paraId="4ACE8661" w14:textId="77777777" w:rsidR="001616F7" w:rsidRDefault="001616F7" w:rsidP="001616F7">
      <w:pPr>
        <w:rPr>
          <w:rFonts w:asciiTheme="minorEastAsia" w:hAnsiTheme="minorEastAsia"/>
          <w:szCs w:val="24"/>
        </w:rPr>
      </w:pPr>
      <w:r w:rsidRPr="00352A1E">
        <w:rPr>
          <w:rFonts w:asciiTheme="minorEastAsia" w:hAnsiTheme="minorEastAsia" w:hint="eastAsia"/>
          <w:szCs w:val="24"/>
        </w:rPr>
        <w:t>▼教職課程認定大学実地視察報告書より</w:t>
      </w:r>
    </w:p>
    <w:tbl>
      <w:tblPr>
        <w:tblStyle w:val="ab"/>
        <w:tblW w:w="0" w:type="auto"/>
        <w:tblInd w:w="137" w:type="dxa"/>
        <w:tblLook w:val="04A0" w:firstRow="1" w:lastRow="0" w:firstColumn="1" w:lastColumn="0" w:noHBand="0" w:noVBand="1"/>
      </w:tblPr>
      <w:tblGrid>
        <w:gridCol w:w="8923"/>
      </w:tblGrid>
      <w:tr w:rsidR="001616F7" w14:paraId="4F22C634" w14:textId="77777777" w:rsidTr="00027F47">
        <w:tc>
          <w:tcPr>
            <w:tcW w:w="8923" w:type="dxa"/>
          </w:tcPr>
          <w:p w14:paraId="70061C9D" w14:textId="77777777" w:rsidR="001616F7" w:rsidRPr="00352A1E" w:rsidRDefault="001616F7" w:rsidP="00ED01ED">
            <w:pPr>
              <w:ind w:leftChars="22" w:left="170" w:hangingChars="59" w:hanging="124"/>
              <w:rPr>
                <w:rFonts w:asciiTheme="minorEastAsia" w:hAnsiTheme="minorEastAsia"/>
                <w:szCs w:val="24"/>
              </w:rPr>
            </w:pPr>
            <w:r w:rsidRPr="00352A1E">
              <w:rPr>
                <w:rFonts w:asciiTheme="minorEastAsia" w:hAnsiTheme="minorEastAsia" w:hint="eastAsia"/>
                <w:szCs w:val="24"/>
              </w:rPr>
              <w:t>○</w:t>
            </w:r>
            <w:r w:rsidRPr="00352A1E">
              <w:rPr>
                <w:rFonts w:asciiTheme="minorEastAsia" w:hAnsiTheme="minorEastAsia" w:hint="eastAsia"/>
              </w:rPr>
              <w:t>「教科に関する科目」は、教職課程の一部であると同時に、学科等における学位を取得するための専門科目の一部であり、教職を志す学生は、「教科に関する科目」と学位を取得するための専門科目を取得することによって、教科に関する専門性を高めていくことが期待されている。一部の学科等においては、「教科に関する科目」が、「教職等資格関連科目」として学位プログラムの外に位置付けられているが、速やかに是正すること。なお、教職課程の教育課程の編成に当たっては、学位プログラムとしての専門科目と「教科に関する科目」の関連性に配慮しながら、体系的に編成を行うように努めていただきたい。</w:t>
            </w:r>
          </w:p>
          <w:p w14:paraId="3584AA06" w14:textId="77777777" w:rsidR="001616F7" w:rsidRDefault="001616F7" w:rsidP="00ED01ED">
            <w:pPr>
              <w:rPr>
                <w:rFonts w:eastAsia="HG丸ｺﾞｼｯｸM-PRO"/>
                <w:szCs w:val="24"/>
              </w:rPr>
            </w:pPr>
            <w:r w:rsidRPr="00352A1E">
              <w:rPr>
                <w:rFonts w:eastAsia="HG丸ｺﾞｼｯｸM-PRO"/>
                <w:szCs w:val="24"/>
              </w:rPr>
              <w:t xml:space="preserve">　</w:t>
            </w:r>
          </w:p>
          <w:p w14:paraId="3D7B6CBD" w14:textId="77777777" w:rsidR="001616F7" w:rsidRPr="00DF4F10" w:rsidRDefault="001616F7" w:rsidP="00ED01ED">
            <w:pPr>
              <w:ind w:leftChars="22" w:left="170" w:hangingChars="59" w:hanging="124"/>
            </w:pPr>
            <w:r w:rsidRPr="00DF4F10">
              <w:rPr>
                <w:rFonts w:asciiTheme="minorEastAsia" w:hAnsiTheme="minorEastAsia" w:hint="eastAsia"/>
                <w:szCs w:val="24"/>
              </w:rPr>
              <w:lastRenderedPageBreak/>
              <w:t>○</w:t>
            </w:r>
            <w:r w:rsidRPr="00DF4F10">
              <w:rPr>
                <w:rFonts w:hint="eastAsia"/>
              </w:rPr>
              <w:t>「教科に関する科目」が、「関連専門科目」として学位プログラムの外に位置付けられているように見受けられることから、確認の上、速やかに是正すること。なお、教職課程の編成に当たっては、学位プログラムとしての専門科目と「教科に関する科目」の関連性に配慮しながら、体系的に編成を行うように努めていただきたい。</w:t>
            </w:r>
          </w:p>
          <w:p w14:paraId="43077038" w14:textId="77777777" w:rsidR="001616F7" w:rsidRPr="00DF4F10" w:rsidRDefault="001616F7" w:rsidP="00ED01ED">
            <w:pPr>
              <w:ind w:leftChars="118" w:left="372" w:hangingChars="59" w:hanging="124"/>
              <w:rPr>
                <w:rFonts w:eastAsia="HG丸ｺﾞｼｯｸM-PRO"/>
                <w:szCs w:val="24"/>
              </w:rPr>
            </w:pPr>
          </w:p>
          <w:p w14:paraId="0F68DADB" w14:textId="77777777" w:rsidR="001616F7" w:rsidRPr="00DF4F10" w:rsidRDefault="001616F7" w:rsidP="00ED01ED">
            <w:pPr>
              <w:ind w:leftChars="22" w:left="170" w:hangingChars="59" w:hanging="124"/>
              <w:rPr>
                <w:rFonts w:asciiTheme="minorEastAsia" w:hAnsiTheme="minorEastAsia"/>
                <w:szCs w:val="24"/>
              </w:rPr>
            </w:pPr>
            <w:r w:rsidRPr="00DF4F10">
              <w:rPr>
                <w:rFonts w:asciiTheme="minorEastAsia" w:hAnsiTheme="minorEastAsia" w:hint="eastAsia"/>
                <w:szCs w:val="24"/>
              </w:rPr>
              <w:t>○</w:t>
            </w:r>
            <w:r w:rsidRPr="00DF4F10">
              <w:rPr>
                <w:rFonts w:asciiTheme="minorEastAsia" w:hAnsiTheme="minorEastAsia" w:hint="eastAsia"/>
              </w:rPr>
              <w:t>人間社会科学科の幼稚園及び小学校の教職課程の「教科に関する科目」について、全ての授業科目が専門科目外の自由選択科目として位置付けられている状況が確認された。幼稚園及び小学校の教職課程を有する学科等においては、「教科に関する科目」を学位プログラムにおける専門科目に位置付け、学生に体系的に学修させることが必要であるため、速やかに是正すること。</w:t>
            </w:r>
          </w:p>
          <w:p w14:paraId="44A0B41D" w14:textId="77777777" w:rsidR="001616F7" w:rsidRPr="00DF4F10" w:rsidRDefault="001616F7" w:rsidP="00ED01ED">
            <w:pPr>
              <w:widowControl/>
              <w:jc w:val="left"/>
              <w:rPr>
                <w:rFonts w:ascii="HG丸ｺﾞｼｯｸM-PRO"/>
                <w:szCs w:val="21"/>
              </w:rPr>
            </w:pPr>
          </w:p>
          <w:p w14:paraId="642A8AFC" w14:textId="77777777" w:rsidR="001616F7" w:rsidRPr="001B192D" w:rsidRDefault="001616F7" w:rsidP="00ED01ED">
            <w:pPr>
              <w:widowControl/>
              <w:ind w:leftChars="22" w:left="170" w:hangingChars="59" w:hanging="124"/>
              <w:jc w:val="left"/>
              <w:rPr>
                <w:rFonts w:ascii="HG丸ｺﾞｼｯｸM-PRO"/>
                <w:szCs w:val="21"/>
                <w:shd w:val="pct15" w:color="auto" w:fill="FFFFFF"/>
              </w:rPr>
            </w:pPr>
            <w:r w:rsidRPr="00DF4F10">
              <w:rPr>
                <w:rFonts w:ascii="HG丸ｺﾞｼｯｸM-PRO" w:hint="eastAsia"/>
                <w:szCs w:val="21"/>
              </w:rPr>
              <w:t>○</w:t>
            </w:r>
            <w:r w:rsidRPr="00DF4F10">
              <w:rPr>
                <w:rFonts w:hint="eastAsia"/>
              </w:rPr>
              <w:t>「教科に関する科目」が、「自由科目」として学位プログラムの外に位置付けられているように見受けられることから、確認の上、速やかに是正すること。なお、教職課程の編成にあたっては、学位プログラムとしての専門科目と「教科に関する科目」の関連性に配慮しながら、体系的に編成を行うように努めていただきたい。</w:t>
            </w:r>
          </w:p>
        </w:tc>
      </w:tr>
    </w:tbl>
    <w:p w14:paraId="041A9EDF" w14:textId="27766AC9" w:rsidR="001616F7" w:rsidRDefault="001616F7" w:rsidP="001616F7"/>
    <w:p w14:paraId="5E271C94" w14:textId="77777777" w:rsidR="001616F7" w:rsidRDefault="001616F7" w:rsidP="00BE3084">
      <w:pPr>
        <w:rPr>
          <w:rFonts w:hint="eastAsia"/>
        </w:rPr>
      </w:pPr>
    </w:p>
    <w:tbl>
      <w:tblPr>
        <w:tblStyle w:val="ab"/>
        <w:tblW w:w="0" w:type="auto"/>
        <w:tblInd w:w="108" w:type="dxa"/>
        <w:tblLook w:val="04A0" w:firstRow="1" w:lastRow="0" w:firstColumn="1" w:lastColumn="0" w:noHBand="0" w:noVBand="1"/>
      </w:tblPr>
      <w:tblGrid>
        <w:gridCol w:w="8932"/>
      </w:tblGrid>
      <w:tr w:rsidR="001616F7" w14:paraId="5ECEFEDC" w14:textId="77777777" w:rsidTr="00ED01ED">
        <w:tc>
          <w:tcPr>
            <w:tcW w:w="9072" w:type="dxa"/>
            <w:tcBorders>
              <w:top w:val="single" w:sz="12" w:space="0" w:color="auto"/>
              <w:left w:val="single" w:sz="12" w:space="0" w:color="auto"/>
              <w:bottom w:val="single" w:sz="12" w:space="0" w:color="auto"/>
              <w:right w:val="single" w:sz="12" w:space="0" w:color="auto"/>
            </w:tcBorders>
          </w:tcPr>
          <w:p w14:paraId="1D8051CE" w14:textId="77777777" w:rsidR="001616F7" w:rsidRPr="00BA4A1B" w:rsidRDefault="001616F7" w:rsidP="00ED01ED">
            <w:pPr>
              <w:ind w:leftChars="1" w:left="424" w:hangingChars="201" w:hanging="422"/>
            </w:pPr>
            <w:r>
              <w:t>（</w:t>
            </w:r>
            <w:r>
              <w:rPr>
                <w:rFonts w:hint="eastAsia"/>
              </w:rPr>
              <w:t>６</w:t>
            </w:r>
            <w:r>
              <w:t>）幼稚園教諭又は小学校教諭の教職課程は、教員養成を主たる目的とする学科等でなければ認定を受けることができない。</w:t>
            </w:r>
          </w:p>
        </w:tc>
      </w:tr>
    </w:tbl>
    <w:p w14:paraId="46143283" w14:textId="77777777" w:rsidR="001616F7" w:rsidRDefault="001616F7" w:rsidP="001616F7">
      <w:pPr>
        <w:ind w:leftChars="1" w:left="317" w:hangingChars="150" w:hanging="315"/>
      </w:pPr>
    </w:p>
    <w:p w14:paraId="0FE29758" w14:textId="77777777" w:rsidR="001616F7" w:rsidRDefault="001616F7" w:rsidP="001616F7">
      <w:pPr>
        <w:ind w:leftChars="1" w:left="317" w:hangingChars="150" w:hanging="315"/>
      </w:pPr>
      <w:r>
        <w:rPr>
          <w:rFonts w:hint="eastAsia"/>
        </w:rPr>
        <w:t>▼実地視察報告書より</w:t>
      </w:r>
    </w:p>
    <w:tbl>
      <w:tblPr>
        <w:tblStyle w:val="ab"/>
        <w:tblW w:w="0" w:type="auto"/>
        <w:tblInd w:w="137" w:type="dxa"/>
        <w:tblLook w:val="04A0" w:firstRow="1" w:lastRow="0" w:firstColumn="1" w:lastColumn="0" w:noHBand="0" w:noVBand="1"/>
      </w:tblPr>
      <w:tblGrid>
        <w:gridCol w:w="8923"/>
      </w:tblGrid>
      <w:tr w:rsidR="001616F7" w14:paraId="4C7780A1" w14:textId="77777777" w:rsidTr="00053972">
        <w:tc>
          <w:tcPr>
            <w:tcW w:w="8923" w:type="dxa"/>
          </w:tcPr>
          <w:p w14:paraId="02D4D6F3" w14:textId="4708240C" w:rsidR="001616F7" w:rsidRDefault="001616F7" w:rsidP="00ED01ED">
            <w:pPr>
              <w:ind w:leftChars="1" w:left="109" w:hangingChars="51" w:hanging="107"/>
            </w:pPr>
            <w:r>
              <w:rPr>
                <w:rFonts w:hint="eastAsia"/>
              </w:rPr>
              <w:t>○　教育学科幼児教育専攻（幼稚園）及び教育学科児童教育専攻（小学校）は，教職課程認定基準２（５）</w:t>
            </w:r>
            <w:r w:rsidR="00206038">
              <w:rPr>
                <w:rFonts w:hint="eastAsia"/>
              </w:rPr>
              <w:t>＜現在は２（６）＞</w:t>
            </w:r>
            <w:r>
              <w:rPr>
                <w:rFonts w:hint="eastAsia"/>
              </w:rPr>
              <w:t>に定める「教員養成を主たる目的」とする学科等であることが前提である。当該学科等は教職課程認定審査の確認事項１（４）⑤</w:t>
            </w:r>
            <w:r w:rsidR="00206038">
              <w:rPr>
                <w:rFonts w:hint="eastAsia"/>
              </w:rPr>
              <w:t>＜現在は１（４）＞</w:t>
            </w:r>
            <w:r>
              <w:rPr>
                <w:rFonts w:hint="eastAsia"/>
              </w:rPr>
              <w:t>に定めるとおり，卒業要件において幼稚園又は小学校の免許状取得に係る科目が相当程度，必修として位置付けられていることが必要である。</w:t>
            </w:r>
          </w:p>
          <w:p w14:paraId="3A46E2CC" w14:textId="77777777" w:rsidR="001616F7" w:rsidRDefault="001616F7" w:rsidP="00ED01ED">
            <w:pPr>
              <w:ind w:leftChars="51" w:left="107" w:firstLineChars="100" w:firstLine="210"/>
            </w:pPr>
            <w:r>
              <w:rPr>
                <w:rFonts w:hint="eastAsia"/>
              </w:rPr>
              <w:t>しかしながら，学則，履修規程等において，幼児教育専攻については当該科目の全てが，児童教育専攻小中コースにおいては小学校教諭免許状取得に係るほとんどの科目が，選択科目として位置付けられていることが確認された。今後，「教員養成を主たる目的」とする学科等として，卒業要件における幼稚園又は小学校の免許状取得に係る科目の履修の位置付けを見直すこと。</w:t>
            </w:r>
          </w:p>
        </w:tc>
      </w:tr>
    </w:tbl>
    <w:p w14:paraId="1F8E8D23" w14:textId="77777777" w:rsidR="001616F7" w:rsidRDefault="001616F7" w:rsidP="001616F7">
      <w:pPr>
        <w:ind w:leftChars="1" w:left="317" w:hangingChars="150" w:hanging="315"/>
      </w:pPr>
    </w:p>
    <w:p w14:paraId="3AC939BA" w14:textId="630690FD" w:rsidR="001616F7" w:rsidRDefault="001616F7" w:rsidP="001616F7">
      <w:pPr>
        <w:ind w:left="2" w:firstLineChars="100" w:firstLine="210"/>
      </w:pPr>
      <w:r>
        <w:rPr>
          <w:rFonts w:hint="eastAsia"/>
        </w:rPr>
        <w:t>すべての免許種の中でも</w:t>
      </w:r>
      <w:r>
        <w:t>幼稚園教諭</w:t>
      </w:r>
      <w:r>
        <w:rPr>
          <w:rFonts w:hint="eastAsia"/>
        </w:rPr>
        <w:t>と小学校教諭の課程設置については限定的になっています。以下この条文に関する確認事項、</w:t>
      </w:r>
      <w:r w:rsidR="00053972">
        <w:rPr>
          <w:rFonts w:hint="eastAsia"/>
        </w:rPr>
        <w:t>Q</w:t>
      </w:r>
      <w:r>
        <w:rPr>
          <w:rFonts w:hint="eastAsia"/>
        </w:rPr>
        <w:t>＆</w:t>
      </w:r>
      <w:r w:rsidR="00053972">
        <w:rPr>
          <w:rFonts w:hint="eastAsia"/>
        </w:rPr>
        <w:t>A</w:t>
      </w:r>
      <w:r>
        <w:rPr>
          <w:rFonts w:hint="eastAsia"/>
        </w:rPr>
        <w:t>に設置の要件等が詳細に記載されています。</w:t>
      </w:r>
    </w:p>
    <w:p w14:paraId="54B86F62" w14:textId="77777777" w:rsidR="001616F7" w:rsidRPr="002D4860" w:rsidRDefault="001616F7" w:rsidP="001616F7">
      <w:pPr>
        <w:ind w:leftChars="1" w:left="317" w:hangingChars="150" w:hanging="315"/>
      </w:pPr>
    </w:p>
    <w:p w14:paraId="4295E223" w14:textId="77777777" w:rsidR="001616F7" w:rsidRDefault="001616F7" w:rsidP="001616F7">
      <w:r>
        <w:rPr>
          <w:rFonts w:hint="eastAsia"/>
        </w:rPr>
        <w:t>▼課程認定審査の確認事項</w:t>
      </w:r>
    </w:p>
    <w:tbl>
      <w:tblPr>
        <w:tblStyle w:val="ab"/>
        <w:tblW w:w="0" w:type="auto"/>
        <w:tblInd w:w="137" w:type="dxa"/>
        <w:tblLook w:val="04A0" w:firstRow="1" w:lastRow="0" w:firstColumn="1" w:lastColumn="0" w:noHBand="0" w:noVBand="1"/>
      </w:tblPr>
      <w:tblGrid>
        <w:gridCol w:w="8923"/>
      </w:tblGrid>
      <w:tr w:rsidR="001616F7" w14:paraId="296977D5" w14:textId="77777777" w:rsidTr="00053972">
        <w:tc>
          <w:tcPr>
            <w:tcW w:w="8923" w:type="dxa"/>
          </w:tcPr>
          <w:p w14:paraId="0B1122E6" w14:textId="77777777" w:rsidR="001616F7" w:rsidRPr="00BA4A1B" w:rsidRDefault="001616F7" w:rsidP="00ED01ED">
            <w:pPr>
              <w:rPr>
                <w:u w:val="single"/>
              </w:rPr>
            </w:pPr>
            <w:r w:rsidRPr="00BA4A1B">
              <w:rPr>
                <w:rFonts w:ascii="ＭＳ ゴシック" w:eastAsia="ＭＳ ゴシック" w:hAnsi="ＭＳ ゴシック" w:hint="eastAsia"/>
                <w:u w:val="single"/>
              </w:rPr>
              <w:t>１　教育上の基本組織関係</w:t>
            </w:r>
          </w:p>
          <w:p w14:paraId="2B747E4A" w14:textId="02025D9A" w:rsidR="001616F7" w:rsidRDefault="001616F7" w:rsidP="00ED01ED">
            <w:pPr>
              <w:ind w:leftChars="14" w:left="310" w:hangingChars="134" w:hanging="281"/>
            </w:pPr>
            <w:r>
              <w:rPr>
                <w:rFonts w:hint="eastAsia"/>
              </w:rPr>
              <w:t>（４）基準２（</w:t>
            </w:r>
            <w:r w:rsidR="00954DE0">
              <w:rPr>
                <w:rFonts w:hint="eastAsia"/>
              </w:rPr>
              <w:t>６</w:t>
            </w:r>
            <w:r>
              <w:rPr>
                <w:rFonts w:hint="eastAsia"/>
              </w:rPr>
              <w:t>）に定める「教員養成を主たる目的とする学科等」については、以下の観点</w:t>
            </w:r>
            <w:r>
              <w:rPr>
                <w:rFonts w:hint="eastAsia"/>
              </w:rPr>
              <w:lastRenderedPageBreak/>
              <w:t>から審査を行うこととする。</w:t>
            </w:r>
          </w:p>
          <w:p w14:paraId="2F1DA138" w14:textId="77777777" w:rsidR="001616F7" w:rsidRDefault="001616F7" w:rsidP="00ED01ED">
            <w:pPr>
              <w:ind w:leftChars="148" w:left="311"/>
            </w:pPr>
            <w:r>
              <w:rPr>
                <w:rFonts w:hint="eastAsia"/>
              </w:rPr>
              <w:t>①　学科等の名称及び設置理念、学位及び学位の分野（短期大学においては学科の属する分野）</w:t>
            </w:r>
          </w:p>
          <w:p w14:paraId="1EBEADFF" w14:textId="77777777" w:rsidR="001616F7" w:rsidRDefault="001616F7" w:rsidP="00ED01ED">
            <w:pPr>
              <w:ind w:leftChars="148" w:left="311"/>
            </w:pPr>
            <w:r>
              <w:rPr>
                <w:rFonts w:hint="eastAsia"/>
              </w:rPr>
              <w:t>②　学科等の教育課程全体における教員養成に関する科目の占める割合</w:t>
            </w:r>
          </w:p>
          <w:p w14:paraId="1425E283" w14:textId="77777777" w:rsidR="001616F7" w:rsidRDefault="001616F7" w:rsidP="00ED01ED">
            <w:pPr>
              <w:ind w:leftChars="148" w:left="311"/>
            </w:pPr>
            <w:r>
              <w:rPr>
                <w:rFonts w:hint="eastAsia"/>
              </w:rPr>
              <w:t>③　卒業要件等における免許状取得や免許状取得に係る科目履修の位置付け</w:t>
            </w:r>
          </w:p>
          <w:p w14:paraId="0C6F6B06" w14:textId="77777777" w:rsidR="001616F7" w:rsidRPr="008C6F15" w:rsidRDefault="001616F7" w:rsidP="00ED01ED">
            <w:pPr>
              <w:ind w:leftChars="148" w:left="311"/>
            </w:pPr>
            <w:r>
              <w:rPr>
                <w:rFonts w:hint="eastAsia"/>
              </w:rPr>
              <w:t>④　その他課程認定委員会において必要とされる事項</w:t>
            </w:r>
          </w:p>
        </w:tc>
      </w:tr>
    </w:tbl>
    <w:p w14:paraId="4E26F820" w14:textId="77777777" w:rsidR="001616F7" w:rsidRPr="00873E18" w:rsidRDefault="001616F7" w:rsidP="001616F7">
      <w:pPr>
        <w:ind w:leftChars="135" w:left="283"/>
      </w:pPr>
    </w:p>
    <w:p w14:paraId="4809C3FC" w14:textId="547739C8" w:rsidR="001616F7" w:rsidRDefault="001616F7" w:rsidP="001616F7">
      <w:r>
        <w:rPr>
          <w:rFonts w:hint="eastAsia"/>
        </w:rPr>
        <w:t>◆</w:t>
      </w:r>
      <w:r w:rsidR="00954DE0" w:rsidRPr="00954DE0">
        <w:rPr>
          <w:rFonts w:hint="eastAsia"/>
        </w:rPr>
        <w:t>令和</w:t>
      </w:r>
      <w:r w:rsidR="00BE3084">
        <w:t>7</w:t>
      </w:r>
      <w:r w:rsidR="00954DE0" w:rsidRPr="00954DE0">
        <w:rPr>
          <w:rFonts w:hint="eastAsia"/>
        </w:rPr>
        <w:t>年度開設用</w:t>
      </w:r>
      <w:r>
        <w:rPr>
          <w:rFonts w:hint="eastAsia"/>
        </w:rPr>
        <w:t>手引き</w:t>
      </w:r>
      <w:r w:rsidR="00053972">
        <w:rPr>
          <w:rFonts w:hint="eastAsia"/>
        </w:rPr>
        <w:t>別冊</w:t>
      </w:r>
      <w:r w:rsidR="00053972">
        <w:rPr>
          <w:rFonts w:hint="eastAsia"/>
        </w:rPr>
        <w:t>Q</w:t>
      </w:r>
      <w:r>
        <w:rPr>
          <w:rFonts w:hint="eastAsia"/>
        </w:rPr>
        <w:t>＆</w:t>
      </w:r>
      <w:r w:rsidR="00053972">
        <w:rPr>
          <w:rFonts w:hint="eastAsia"/>
        </w:rPr>
        <w:t>A</w:t>
      </w:r>
      <w:r>
        <w:rPr>
          <w:rFonts w:hint="eastAsia"/>
        </w:rPr>
        <w:t>（</w:t>
      </w:r>
      <w:r w:rsidRPr="00053972">
        <w:t>No</w:t>
      </w:r>
      <w:r w:rsidRPr="008C1981">
        <w:rPr>
          <w:rFonts w:ascii="ＭＳ 明朝" w:hAnsi="ＭＳ 明朝" w:hint="eastAsia"/>
        </w:rPr>
        <w:t>.</w:t>
      </w:r>
      <w:r w:rsidR="00053972">
        <w:rPr>
          <w:rFonts w:hint="eastAsia"/>
        </w:rPr>
        <w:t>2</w:t>
      </w:r>
      <w:r>
        <w:rPr>
          <w:rFonts w:hint="eastAsia"/>
        </w:rPr>
        <w:t>）</w:t>
      </w:r>
    </w:p>
    <w:tbl>
      <w:tblPr>
        <w:tblStyle w:val="ab"/>
        <w:tblW w:w="0" w:type="auto"/>
        <w:tblInd w:w="137" w:type="dxa"/>
        <w:tblLook w:val="04A0" w:firstRow="1" w:lastRow="0" w:firstColumn="1" w:lastColumn="0" w:noHBand="0" w:noVBand="1"/>
      </w:tblPr>
      <w:tblGrid>
        <w:gridCol w:w="8923"/>
      </w:tblGrid>
      <w:tr w:rsidR="001616F7" w14:paraId="02F86CAE" w14:textId="77777777" w:rsidTr="008471DB">
        <w:tc>
          <w:tcPr>
            <w:tcW w:w="8923" w:type="dxa"/>
            <w:tcBorders>
              <w:top w:val="dashed" w:sz="4" w:space="0" w:color="auto"/>
              <w:left w:val="dashed" w:sz="4" w:space="0" w:color="auto"/>
              <w:bottom w:val="dashed" w:sz="4" w:space="0" w:color="auto"/>
              <w:right w:val="dashed" w:sz="4" w:space="0" w:color="auto"/>
            </w:tcBorders>
          </w:tcPr>
          <w:p w14:paraId="39B064A7" w14:textId="77777777" w:rsidR="001616F7" w:rsidRDefault="001616F7" w:rsidP="00ED01ED">
            <w:pPr>
              <w:ind w:leftChars="14" w:left="170" w:hangingChars="67" w:hanging="141"/>
            </w:pPr>
            <w:r>
              <w:rPr>
                <w:rFonts w:hint="eastAsia"/>
              </w:rPr>
              <w:t>Ｑ　小学校教諭又は幼稚園教諭の教職課程の認定を受けるためには、当該課程を有する学科等が、教員養成を主たる目的とする学科等でなければならないとあるが、何をもって教員養成を主たる目的とする学科等と判断するのかが分からない。</w:t>
            </w:r>
          </w:p>
          <w:p w14:paraId="3F1226CC" w14:textId="77777777" w:rsidR="001616F7" w:rsidRDefault="001616F7" w:rsidP="00ED01ED">
            <w:pPr>
              <w:ind w:leftChars="81" w:left="170" w:firstLineChars="100" w:firstLine="210"/>
            </w:pPr>
            <w:r>
              <w:rPr>
                <w:rFonts w:hint="eastAsia"/>
              </w:rPr>
              <w:t>また、小学校教諭又は幼稚園教諭の教職課程の認定を受けるためには、附属学校を置かなければならないのか。</w:t>
            </w:r>
          </w:p>
          <w:p w14:paraId="36672891" w14:textId="77777777" w:rsidR="001616F7" w:rsidRDefault="001616F7" w:rsidP="00ED01ED"/>
          <w:p w14:paraId="2E8C0EF4" w14:textId="77777777" w:rsidR="001616F7" w:rsidRDefault="001616F7" w:rsidP="00ED01ED">
            <w:r>
              <w:rPr>
                <w:rFonts w:hint="eastAsia"/>
              </w:rPr>
              <w:t>Ａ（前段）</w:t>
            </w:r>
          </w:p>
          <w:p w14:paraId="4E267D08" w14:textId="77777777" w:rsidR="001616F7" w:rsidRDefault="001616F7" w:rsidP="00ED01ED">
            <w:pPr>
              <w:ind w:leftChars="81" w:left="170" w:firstLineChars="100" w:firstLine="210"/>
            </w:pPr>
            <w:r>
              <w:rPr>
                <w:rFonts w:hint="eastAsia"/>
              </w:rPr>
              <w:t>教職課程を置こうとする学科等の教育課程全体における教員養成に関する授業科目の占める割合、卒業要件における教員免許状取得のための必修科目の位置付け（単に含まれているだけではなく、卒業要件の必修科目として大きな割合を占めているかどうか）などの観点で判断する。開設すべき授業科目数の割合について、明確な基準があるわけではないが、少なくとも当該学科において開設される授業科目の半数以上が教員養成に関する授業科目でなかったり、教員養成に関する授業科目をほとんど履修せずに卒業できるような学位プログラムとなっていたりする場合には、教員養成を主たる目的とする学科等とはいえないと判断される。そのほか、学科等名称、学科等の設置理念、学位（又は学科の分野）及び教員養成に対する理念等を総合的に勘案して判断することになる。</w:t>
            </w:r>
          </w:p>
          <w:p w14:paraId="3597864E" w14:textId="77777777" w:rsidR="001616F7" w:rsidRDefault="001616F7" w:rsidP="00ED01ED">
            <w:r>
              <w:rPr>
                <w:rFonts w:hint="eastAsia"/>
              </w:rPr>
              <w:t>（後段）</w:t>
            </w:r>
          </w:p>
          <w:p w14:paraId="1108357B" w14:textId="77777777" w:rsidR="001616F7" w:rsidRDefault="001616F7" w:rsidP="00ED01ED">
            <w:pPr>
              <w:ind w:leftChars="81" w:left="170" w:firstLineChars="100" w:firstLine="210"/>
            </w:pPr>
            <w:r>
              <w:rPr>
                <w:rFonts w:hint="eastAsia"/>
              </w:rPr>
              <w:t>大学設置基準第</w:t>
            </w:r>
            <w:r w:rsidRPr="00423E17">
              <w:rPr>
                <w:rFonts w:ascii="ＭＳ 明朝" w:hAnsi="ＭＳ 明朝" w:hint="eastAsia"/>
              </w:rPr>
              <w:t>3</w:t>
            </w:r>
            <w:r w:rsidRPr="00423E17">
              <w:rPr>
                <w:rFonts w:ascii="ＭＳ 明朝" w:hAnsi="ＭＳ 明朝"/>
              </w:rPr>
              <w:t>9</w:t>
            </w:r>
            <w:r>
              <w:rPr>
                <w:rFonts w:hint="eastAsia"/>
              </w:rPr>
              <w:t>条における「教員養成に関する学部又は学科」である場合は、附属学校を置かなければならないが、幼稚園教諭及び小学校教諭の教職課程認定を受ける上での要件ではない。</w:t>
            </w:r>
          </w:p>
        </w:tc>
      </w:tr>
    </w:tbl>
    <w:p w14:paraId="0F6DFD25" w14:textId="77777777" w:rsidR="001616F7" w:rsidRDefault="001616F7" w:rsidP="001616F7"/>
    <w:p w14:paraId="0995352F" w14:textId="77777777" w:rsidR="001616F7" w:rsidRDefault="001616F7" w:rsidP="001616F7">
      <w:pPr>
        <w:rPr>
          <w:rFonts w:asciiTheme="minorEastAsia" w:hAnsiTheme="minorEastAsia"/>
          <w:szCs w:val="21"/>
        </w:rPr>
      </w:pPr>
      <w:r w:rsidRPr="007B3723">
        <w:rPr>
          <w:rFonts w:asciiTheme="minorEastAsia" w:hAnsiTheme="minorEastAsia" w:hint="eastAsia"/>
          <w:szCs w:val="21"/>
        </w:rPr>
        <w:t>▼課程認定大学実地視察報告書より</w:t>
      </w:r>
    </w:p>
    <w:tbl>
      <w:tblPr>
        <w:tblStyle w:val="ab"/>
        <w:tblW w:w="0" w:type="auto"/>
        <w:tblInd w:w="137" w:type="dxa"/>
        <w:tblLook w:val="04A0" w:firstRow="1" w:lastRow="0" w:firstColumn="1" w:lastColumn="0" w:noHBand="0" w:noVBand="1"/>
      </w:tblPr>
      <w:tblGrid>
        <w:gridCol w:w="8923"/>
      </w:tblGrid>
      <w:tr w:rsidR="001616F7" w14:paraId="1BE01255" w14:textId="77777777" w:rsidTr="007D468E">
        <w:tc>
          <w:tcPr>
            <w:tcW w:w="8923" w:type="dxa"/>
          </w:tcPr>
          <w:p w14:paraId="3C261428" w14:textId="77777777" w:rsidR="001616F7" w:rsidRDefault="001616F7" w:rsidP="00ED01ED">
            <w:pPr>
              <w:ind w:firstLineChars="100" w:firstLine="210"/>
              <w:rPr>
                <w:rFonts w:asciiTheme="minorEastAsia" w:hAnsiTheme="minorEastAsia"/>
                <w:szCs w:val="21"/>
              </w:rPr>
            </w:pPr>
            <w:r w:rsidRPr="007B3723">
              <w:rPr>
                <w:rFonts w:asciiTheme="minorEastAsia" w:hAnsiTheme="minorEastAsia" w:hint="eastAsia"/>
                <w:szCs w:val="21"/>
              </w:rPr>
              <w:t>幼稚園教諭免許状の課程において、教職科目が学則上全て選択科目に位置づけられているため、課程認定審査の確認事項で求められている適切な履修方法とすること。</w:t>
            </w:r>
          </w:p>
        </w:tc>
      </w:tr>
    </w:tbl>
    <w:p w14:paraId="7E2C0B82" w14:textId="77777777" w:rsidR="001616F7" w:rsidRDefault="001616F7" w:rsidP="001616F7">
      <w:pPr>
        <w:rPr>
          <w:rFonts w:asciiTheme="minorEastAsia" w:hAnsiTheme="minorEastAsia"/>
          <w:szCs w:val="21"/>
        </w:rPr>
      </w:pPr>
    </w:p>
    <w:p w14:paraId="7AC2891D" w14:textId="77777777" w:rsidR="001616F7" w:rsidRPr="00352A1E" w:rsidRDefault="001616F7" w:rsidP="001616F7">
      <w:pPr>
        <w:rPr>
          <w:rFonts w:asciiTheme="minorEastAsia" w:hAnsiTheme="minorEastAsia"/>
          <w:szCs w:val="21"/>
        </w:rPr>
      </w:pPr>
      <w:r w:rsidRPr="00352A1E">
        <w:rPr>
          <w:rFonts w:asciiTheme="minorEastAsia" w:hAnsiTheme="minorEastAsia" w:hint="eastAsia"/>
          <w:szCs w:val="21"/>
        </w:rPr>
        <w:t>▼大学設置基準</w:t>
      </w:r>
    </w:p>
    <w:tbl>
      <w:tblPr>
        <w:tblStyle w:val="ab"/>
        <w:tblW w:w="8930" w:type="dxa"/>
        <w:tblInd w:w="137" w:type="dxa"/>
        <w:tblLayout w:type="fixed"/>
        <w:tblLook w:val="01E0" w:firstRow="1" w:lastRow="1" w:firstColumn="1" w:lastColumn="1" w:noHBand="0" w:noVBand="0"/>
      </w:tblPr>
      <w:tblGrid>
        <w:gridCol w:w="822"/>
        <w:gridCol w:w="3969"/>
        <w:gridCol w:w="1417"/>
        <w:gridCol w:w="2722"/>
      </w:tblGrid>
      <w:tr w:rsidR="001616F7" w:rsidRPr="00352A1E" w14:paraId="31004141" w14:textId="77777777" w:rsidTr="007D468E">
        <w:trPr>
          <w:trHeight w:val="1019"/>
        </w:trPr>
        <w:tc>
          <w:tcPr>
            <w:tcW w:w="8930" w:type="dxa"/>
            <w:gridSpan w:val="4"/>
            <w:tcBorders>
              <w:bottom w:val="nil"/>
            </w:tcBorders>
          </w:tcPr>
          <w:p w14:paraId="1413065D" w14:textId="77777777" w:rsidR="001616F7" w:rsidRPr="007B3723" w:rsidRDefault="001616F7" w:rsidP="00ED01ED">
            <w:pPr>
              <w:rPr>
                <w:rFonts w:ascii="ＭＳ 明朝" w:hAnsi="ＭＳ 明朝"/>
                <w:szCs w:val="24"/>
              </w:rPr>
            </w:pPr>
            <w:r w:rsidRPr="007B3723">
              <w:rPr>
                <w:rFonts w:ascii="ＭＳ 明朝" w:hAnsi="ＭＳ 明朝"/>
                <w:szCs w:val="24"/>
              </w:rPr>
              <w:t>（附属施設）</w:t>
            </w:r>
          </w:p>
          <w:p w14:paraId="38E7D5C2" w14:textId="77777777" w:rsidR="001616F7" w:rsidRPr="007B3723" w:rsidRDefault="001616F7" w:rsidP="00ED01ED">
            <w:pPr>
              <w:ind w:leftChars="52" w:left="319" w:hangingChars="100" w:hanging="210"/>
              <w:rPr>
                <w:rFonts w:ascii="ＭＳ 明朝" w:hAnsi="ＭＳ 明朝"/>
                <w:szCs w:val="24"/>
              </w:rPr>
            </w:pPr>
            <w:r w:rsidRPr="007B3723">
              <w:rPr>
                <w:rFonts w:ascii="ＭＳ 明朝" w:hAnsi="ＭＳ 明朝"/>
                <w:szCs w:val="24"/>
              </w:rPr>
              <w:t>第</w:t>
            </w:r>
            <w:r w:rsidRPr="00423E17">
              <w:rPr>
                <w:rFonts w:ascii="ＭＳ 明朝" w:hAnsi="ＭＳ 明朝" w:hint="eastAsia"/>
              </w:rPr>
              <w:t>3</w:t>
            </w:r>
            <w:r w:rsidRPr="00423E17">
              <w:rPr>
                <w:rFonts w:ascii="ＭＳ 明朝" w:hAnsi="ＭＳ 明朝"/>
              </w:rPr>
              <w:t>9</w:t>
            </w:r>
            <w:r w:rsidRPr="007B3723">
              <w:rPr>
                <w:rFonts w:ascii="ＭＳ 明朝" w:hAnsi="ＭＳ 明朝"/>
                <w:szCs w:val="24"/>
              </w:rPr>
              <w:t>条　次の表の上欄に掲げる学部を置き、又は学科を設ける大学には、その学部又は学科の教育研究に必要な施設として、それぞれ下欄に掲げる附属施設を置くものとする。</w:t>
            </w:r>
          </w:p>
        </w:tc>
      </w:tr>
      <w:tr w:rsidR="001616F7" w:rsidRPr="00352A1E" w14:paraId="092BD101" w14:textId="77777777" w:rsidTr="007D468E">
        <w:trPr>
          <w:trHeight w:val="255"/>
        </w:trPr>
        <w:tc>
          <w:tcPr>
            <w:tcW w:w="822" w:type="dxa"/>
            <w:vMerge w:val="restart"/>
            <w:tcBorders>
              <w:top w:val="nil"/>
            </w:tcBorders>
          </w:tcPr>
          <w:p w14:paraId="71D422EB" w14:textId="77777777" w:rsidR="001616F7" w:rsidRPr="00352A1E" w:rsidRDefault="001616F7" w:rsidP="00ED01ED">
            <w:pPr>
              <w:rPr>
                <w:rFonts w:asciiTheme="minorEastAsia" w:eastAsiaTheme="minorEastAsia" w:hAnsiTheme="minorEastAsia"/>
                <w:szCs w:val="21"/>
              </w:rPr>
            </w:pPr>
          </w:p>
        </w:tc>
        <w:tc>
          <w:tcPr>
            <w:tcW w:w="3969" w:type="dxa"/>
          </w:tcPr>
          <w:p w14:paraId="724C7612" w14:textId="77777777" w:rsidR="001616F7" w:rsidRPr="007B3723" w:rsidRDefault="001616F7" w:rsidP="00ED01ED">
            <w:pPr>
              <w:rPr>
                <w:rFonts w:ascii="ＭＳ 明朝" w:hAnsi="ＭＳ 明朝"/>
                <w:szCs w:val="24"/>
              </w:rPr>
            </w:pPr>
            <w:r w:rsidRPr="007B3723">
              <w:rPr>
                <w:rFonts w:ascii="ＭＳ 明朝" w:hAnsi="ＭＳ 明朝"/>
                <w:szCs w:val="24"/>
              </w:rPr>
              <w:t>学部又は学科</w:t>
            </w:r>
          </w:p>
        </w:tc>
        <w:tc>
          <w:tcPr>
            <w:tcW w:w="1417" w:type="dxa"/>
          </w:tcPr>
          <w:p w14:paraId="7A5A9589" w14:textId="77777777" w:rsidR="001616F7" w:rsidRPr="007B3723" w:rsidRDefault="001616F7" w:rsidP="00ED01ED">
            <w:pPr>
              <w:rPr>
                <w:rFonts w:ascii="ＭＳ 明朝" w:hAnsi="ＭＳ 明朝"/>
                <w:szCs w:val="24"/>
              </w:rPr>
            </w:pPr>
            <w:r w:rsidRPr="007B3723">
              <w:rPr>
                <w:rFonts w:ascii="ＭＳ 明朝" w:hAnsi="ＭＳ 明朝"/>
                <w:szCs w:val="24"/>
              </w:rPr>
              <w:t>附属施設</w:t>
            </w:r>
          </w:p>
        </w:tc>
        <w:tc>
          <w:tcPr>
            <w:tcW w:w="2722" w:type="dxa"/>
            <w:vMerge w:val="restart"/>
            <w:tcBorders>
              <w:top w:val="nil"/>
            </w:tcBorders>
          </w:tcPr>
          <w:p w14:paraId="0027927F" w14:textId="77777777" w:rsidR="001616F7" w:rsidRPr="00352A1E" w:rsidRDefault="001616F7" w:rsidP="00ED01ED">
            <w:pPr>
              <w:rPr>
                <w:rFonts w:asciiTheme="minorEastAsia" w:eastAsiaTheme="minorEastAsia" w:hAnsiTheme="minorEastAsia"/>
                <w:szCs w:val="21"/>
              </w:rPr>
            </w:pPr>
          </w:p>
        </w:tc>
      </w:tr>
      <w:tr w:rsidR="001616F7" w:rsidRPr="00352A1E" w14:paraId="182D8C39" w14:textId="77777777" w:rsidTr="007D468E">
        <w:trPr>
          <w:trHeight w:val="255"/>
        </w:trPr>
        <w:tc>
          <w:tcPr>
            <w:tcW w:w="822" w:type="dxa"/>
            <w:vMerge/>
          </w:tcPr>
          <w:p w14:paraId="70FDD60C" w14:textId="77777777" w:rsidR="001616F7" w:rsidRPr="00352A1E" w:rsidRDefault="001616F7" w:rsidP="00ED01ED">
            <w:pPr>
              <w:rPr>
                <w:rFonts w:asciiTheme="minorEastAsia" w:eastAsiaTheme="minorEastAsia" w:hAnsiTheme="minorEastAsia"/>
                <w:szCs w:val="21"/>
              </w:rPr>
            </w:pPr>
          </w:p>
        </w:tc>
        <w:tc>
          <w:tcPr>
            <w:tcW w:w="3969" w:type="dxa"/>
          </w:tcPr>
          <w:p w14:paraId="55098BE6" w14:textId="77777777" w:rsidR="001616F7" w:rsidRPr="007B3723" w:rsidRDefault="001616F7" w:rsidP="00ED01ED">
            <w:pPr>
              <w:rPr>
                <w:rFonts w:ascii="ＭＳ 明朝" w:hAnsi="ＭＳ 明朝"/>
                <w:szCs w:val="24"/>
              </w:rPr>
            </w:pPr>
            <w:r w:rsidRPr="007B3723">
              <w:rPr>
                <w:rFonts w:ascii="ＭＳ 明朝" w:hAnsi="ＭＳ 明朝"/>
                <w:szCs w:val="24"/>
              </w:rPr>
              <w:t>教員養成に関する学部又は学科</w:t>
            </w:r>
          </w:p>
        </w:tc>
        <w:tc>
          <w:tcPr>
            <w:tcW w:w="1417" w:type="dxa"/>
          </w:tcPr>
          <w:p w14:paraId="6A48E9B8" w14:textId="77777777" w:rsidR="001616F7" w:rsidRPr="007B3723" w:rsidRDefault="001616F7" w:rsidP="00ED01ED">
            <w:pPr>
              <w:rPr>
                <w:rFonts w:ascii="ＭＳ 明朝" w:hAnsi="ＭＳ 明朝"/>
                <w:szCs w:val="24"/>
              </w:rPr>
            </w:pPr>
            <w:r w:rsidRPr="007B3723">
              <w:rPr>
                <w:rFonts w:ascii="ＭＳ 明朝" w:hAnsi="ＭＳ 明朝"/>
                <w:szCs w:val="24"/>
              </w:rPr>
              <w:t>附属学校</w:t>
            </w:r>
          </w:p>
        </w:tc>
        <w:tc>
          <w:tcPr>
            <w:tcW w:w="2722" w:type="dxa"/>
            <w:vMerge/>
          </w:tcPr>
          <w:p w14:paraId="0A3B18A8" w14:textId="77777777" w:rsidR="001616F7" w:rsidRPr="00352A1E" w:rsidRDefault="001616F7" w:rsidP="00ED01ED">
            <w:pPr>
              <w:rPr>
                <w:rFonts w:asciiTheme="minorEastAsia" w:eastAsiaTheme="minorEastAsia" w:hAnsiTheme="minorEastAsia"/>
                <w:szCs w:val="21"/>
              </w:rPr>
            </w:pPr>
          </w:p>
        </w:tc>
      </w:tr>
      <w:tr w:rsidR="001616F7" w:rsidRPr="00352A1E" w14:paraId="046AC0B4" w14:textId="77777777" w:rsidTr="007D468E">
        <w:trPr>
          <w:trHeight w:val="255"/>
        </w:trPr>
        <w:tc>
          <w:tcPr>
            <w:tcW w:w="822" w:type="dxa"/>
            <w:vMerge/>
          </w:tcPr>
          <w:p w14:paraId="26691A1C" w14:textId="77777777" w:rsidR="001616F7" w:rsidRPr="00352A1E" w:rsidRDefault="001616F7" w:rsidP="00ED01ED">
            <w:pPr>
              <w:rPr>
                <w:rFonts w:asciiTheme="minorEastAsia" w:eastAsiaTheme="minorEastAsia" w:hAnsiTheme="minorEastAsia"/>
                <w:szCs w:val="21"/>
              </w:rPr>
            </w:pPr>
          </w:p>
        </w:tc>
        <w:tc>
          <w:tcPr>
            <w:tcW w:w="3969" w:type="dxa"/>
          </w:tcPr>
          <w:p w14:paraId="291B6EE1" w14:textId="77777777" w:rsidR="001616F7" w:rsidRPr="007B3723" w:rsidRDefault="001616F7" w:rsidP="00ED01ED">
            <w:pPr>
              <w:rPr>
                <w:rFonts w:ascii="ＭＳ 明朝" w:hAnsi="ＭＳ 明朝"/>
                <w:szCs w:val="24"/>
              </w:rPr>
            </w:pPr>
            <w:r w:rsidRPr="007B3723">
              <w:rPr>
                <w:rFonts w:ascii="ＭＳ 明朝" w:hAnsi="ＭＳ 明朝"/>
                <w:szCs w:val="24"/>
              </w:rPr>
              <w:t>医学又は歯学に関する学部</w:t>
            </w:r>
          </w:p>
        </w:tc>
        <w:tc>
          <w:tcPr>
            <w:tcW w:w="1417" w:type="dxa"/>
          </w:tcPr>
          <w:p w14:paraId="1C7964E3" w14:textId="77777777" w:rsidR="001616F7" w:rsidRPr="007B3723" w:rsidRDefault="001616F7" w:rsidP="00ED01ED">
            <w:pPr>
              <w:rPr>
                <w:rFonts w:ascii="ＭＳ 明朝" w:hAnsi="ＭＳ 明朝"/>
                <w:szCs w:val="24"/>
              </w:rPr>
            </w:pPr>
            <w:r w:rsidRPr="007B3723">
              <w:rPr>
                <w:rFonts w:ascii="ＭＳ 明朝" w:hAnsi="ＭＳ 明朝"/>
                <w:szCs w:val="24"/>
              </w:rPr>
              <w:t>附属病院</w:t>
            </w:r>
          </w:p>
        </w:tc>
        <w:tc>
          <w:tcPr>
            <w:tcW w:w="2722" w:type="dxa"/>
            <w:vMerge/>
          </w:tcPr>
          <w:p w14:paraId="78202650" w14:textId="77777777" w:rsidR="001616F7" w:rsidRPr="00352A1E" w:rsidRDefault="001616F7" w:rsidP="00ED01ED">
            <w:pPr>
              <w:rPr>
                <w:rFonts w:asciiTheme="minorEastAsia" w:eastAsiaTheme="minorEastAsia" w:hAnsiTheme="minorEastAsia"/>
                <w:szCs w:val="21"/>
              </w:rPr>
            </w:pPr>
          </w:p>
        </w:tc>
      </w:tr>
      <w:tr w:rsidR="001616F7" w:rsidRPr="00352A1E" w14:paraId="7AA6E7E2" w14:textId="77777777" w:rsidTr="007D468E">
        <w:trPr>
          <w:trHeight w:val="255"/>
        </w:trPr>
        <w:tc>
          <w:tcPr>
            <w:tcW w:w="822" w:type="dxa"/>
            <w:vMerge/>
          </w:tcPr>
          <w:p w14:paraId="0E6F73C3" w14:textId="77777777" w:rsidR="001616F7" w:rsidRPr="00352A1E" w:rsidRDefault="001616F7" w:rsidP="00ED01ED">
            <w:pPr>
              <w:rPr>
                <w:rFonts w:asciiTheme="minorEastAsia" w:eastAsiaTheme="minorEastAsia" w:hAnsiTheme="minorEastAsia"/>
                <w:szCs w:val="21"/>
              </w:rPr>
            </w:pPr>
          </w:p>
        </w:tc>
        <w:tc>
          <w:tcPr>
            <w:tcW w:w="3969" w:type="dxa"/>
          </w:tcPr>
          <w:p w14:paraId="64B8C66C" w14:textId="77777777" w:rsidR="001616F7" w:rsidRPr="007B3723" w:rsidRDefault="001616F7" w:rsidP="00ED01ED">
            <w:pPr>
              <w:rPr>
                <w:rFonts w:ascii="ＭＳ 明朝" w:hAnsi="ＭＳ 明朝"/>
                <w:szCs w:val="24"/>
              </w:rPr>
            </w:pPr>
            <w:r w:rsidRPr="007B3723">
              <w:rPr>
                <w:rFonts w:ascii="ＭＳ 明朝" w:hAnsi="ＭＳ 明朝"/>
                <w:szCs w:val="24"/>
              </w:rPr>
              <w:t>農学に関する学部</w:t>
            </w:r>
          </w:p>
        </w:tc>
        <w:tc>
          <w:tcPr>
            <w:tcW w:w="1417" w:type="dxa"/>
          </w:tcPr>
          <w:p w14:paraId="1FA0FB1F" w14:textId="77777777" w:rsidR="001616F7" w:rsidRPr="007B3723" w:rsidRDefault="001616F7" w:rsidP="00ED01ED">
            <w:pPr>
              <w:rPr>
                <w:rFonts w:ascii="ＭＳ 明朝" w:hAnsi="ＭＳ 明朝"/>
                <w:szCs w:val="24"/>
              </w:rPr>
            </w:pPr>
            <w:r w:rsidRPr="007B3723">
              <w:rPr>
                <w:rFonts w:ascii="ＭＳ 明朝" w:hAnsi="ＭＳ 明朝"/>
                <w:szCs w:val="24"/>
              </w:rPr>
              <w:t>農場</w:t>
            </w:r>
          </w:p>
        </w:tc>
        <w:tc>
          <w:tcPr>
            <w:tcW w:w="2722" w:type="dxa"/>
            <w:vMerge/>
          </w:tcPr>
          <w:p w14:paraId="7DCE9E96" w14:textId="77777777" w:rsidR="001616F7" w:rsidRPr="00352A1E" w:rsidRDefault="001616F7" w:rsidP="00ED01ED">
            <w:pPr>
              <w:rPr>
                <w:rFonts w:asciiTheme="minorEastAsia" w:eastAsiaTheme="minorEastAsia" w:hAnsiTheme="minorEastAsia"/>
                <w:szCs w:val="21"/>
              </w:rPr>
            </w:pPr>
          </w:p>
        </w:tc>
      </w:tr>
      <w:tr w:rsidR="001616F7" w:rsidRPr="00352A1E" w14:paraId="741FBB67" w14:textId="77777777" w:rsidTr="007D468E">
        <w:trPr>
          <w:trHeight w:val="255"/>
        </w:trPr>
        <w:tc>
          <w:tcPr>
            <w:tcW w:w="822" w:type="dxa"/>
            <w:vMerge/>
            <w:tcBorders>
              <w:bottom w:val="nil"/>
            </w:tcBorders>
          </w:tcPr>
          <w:p w14:paraId="701AD1FE" w14:textId="77777777" w:rsidR="001616F7" w:rsidRPr="00352A1E" w:rsidRDefault="001616F7" w:rsidP="00ED01ED">
            <w:pPr>
              <w:rPr>
                <w:rFonts w:asciiTheme="minorEastAsia" w:eastAsiaTheme="minorEastAsia" w:hAnsiTheme="minorEastAsia"/>
                <w:szCs w:val="21"/>
              </w:rPr>
            </w:pPr>
          </w:p>
        </w:tc>
        <w:tc>
          <w:tcPr>
            <w:tcW w:w="5386" w:type="dxa"/>
            <w:gridSpan w:val="2"/>
          </w:tcPr>
          <w:p w14:paraId="4FF6F815" w14:textId="77777777" w:rsidR="001616F7" w:rsidRPr="007B3723" w:rsidRDefault="001616F7" w:rsidP="00ED01ED">
            <w:pPr>
              <w:jc w:val="center"/>
              <w:rPr>
                <w:rFonts w:ascii="ＭＳ 明朝" w:hAnsi="ＭＳ 明朝"/>
                <w:szCs w:val="24"/>
              </w:rPr>
            </w:pPr>
            <w:r w:rsidRPr="007B3723">
              <w:rPr>
                <w:rFonts w:ascii="ＭＳ 明朝" w:hAnsi="ＭＳ 明朝" w:hint="eastAsia"/>
                <w:szCs w:val="24"/>
              </w:rPr>
              <w:t>《以下略》</w:t>
            </w:r>
          </w:p>
        </w:tc>
        <w:tc>
          <w:tcPr>
            <w:tcW w:w="2722" w:type="dxa"/>
            <w:vMerge/>
            <w:tcBorders>
              <w:bottom w:val="nil"/>
            </w:tcBorders>
          </w:tcPr>
          <w:p w14:paraId="50980C61" w14:textId="77777777" w:rsidR="001616F7" w:rsidRPr="00352A1E" w:rsidRDefault="001616F7" w:rsidP="00ED01ED">
            <w:pPr>
              <w:rPr>
                <w:rFonts w:asciiTheme="minorEastAsia" w:eastAsiaTheme="minorEastAsia" w:hAnsiTheme="minorEastAsia"/>
                <w:szCs w:val="21"/>
              </w:rPr>
            </w:pPr>
          </w:p>
        </w:tc>
      </w:tr>
      <w:tr w:rsidR="001616F7" w:rsidRPr="00352A1E" w14:paraId="4B451302" w14:textId="77777777" w:rsidTr="007D468E">
        <w:trPr>
          <w:trHeight w:val="255"/>
        </w:trPr>
        <w:tc>
          <w:tcPr>
            <w:tcW w:w="8930" w:type="dxa"/>
            <w:gridSpan w:val="4"/>
            <w:tcBorders>
              <w:top w:val="nil"/>
            </w:tcBorders>
          </w:tcPr>
          <w:p w14:paraId="00655A47" w14:textId="77777777" w:rsidR="001616F7" w:rsidRPr="00352A1E" w:rsidRDefault="001616F7" w:rsidP="00ED01ED">
            <w:pPr>
              <w:rPr>
                <w:szCs w:val="21"/>
              </w:rPr>
            </w:pPr>
          </w:p>
        </w:tc>
      </w:tr>
    </w:tbl>
    <w:p w14:paraId="33F71CEE" w14:textId="77777777" w:rsidR="001616F7" w:rsidRDefault="001616F7" w:rsidP="001616F7">
      <w:pPr>
        <w:widowControl/>
        <w:jc w:val="left"/>
      </w:pPr>
    </w:p>
    <w:p w14:paraId="2A1D9939" w14:textId="2C312471" w:rsidR="001616F7" w:rsidRDefault="001616F7" w:rsidP="001616F7">
      <w:r w:rsidRPr="00352A1E">
        <w:rPr>
          <w:rFonts w:asciiTheme="minorEastAsia" w:hAnsiTheme="minorEastAsia" w:hint="eastAsia"/>
          <w:szCs w:val="21"/>
        </w:rPr>
        <w:t>▼</w:t>
      </w:r>
      <w:hyperlink r:id="rId14" w:history="1">
        <w:r w:rsidR="008109E6" w:rsidRPr="008109E6">
          <w:rPr>
            <w:rStyle w:val="ac"/>
            <w:rFonts w:asciiTheme="minorEastAsia" w:hAnsiTheme="minorEastAsia" w:hint="eastAsia"/>
            <w:szCs w:val="21"/>
          </w:rPr>
          <w:t>大学の設置等に係る提出書類の作成の手引（令和</w:t>
        </w:r>
        <w:r w:rsidR="008109E6" w:rsidRPr="008109E6">
          <w:rPr>
            <w:rStyle w:val="ac"/>
            <w:rFonts w:asciiTheme="minorEastAsia" w:hAnsiTheme="minorEastAsia" w:hint="eastAsia"/>
            <w:szCs w:val="21"/>
          </w:rPr>
          <w:t>6</w:t>
        </w:r>
        <w:r w:rsidR="008109E6" w:rsidRPr="008109E6">
          <w:rPr>
            <w:rStyle w:val="ac"/>
            <w:rFonts w:asciiTheme="minorEastAsia" w:hAnsiTheme="minorEastAsia" w:hint="eastAsia"/>
            <w:szCs w:val="21"/>
          </w:rPr>
          <w:t>年度開設用改正前基準）</w:t>
        </w:r>
      </w:hyperlink>
      <w:r>
        <w:rPr>
          <w:rFonts w:hint="eastAsia"/>
        </w:rPr>
        <w:t>（</w:t>
      </w:r>
      <w:r w:rsidRPr="007D468E">
        <w:t>3</w:t>
      </w:r>
      <w:r w:rsidR="008109E6">
        <w:t>59</w:t>
      </w:r>
      <w:r w:rsidRPr="007B3723">
        <w:t>頁</w:t>
      </w:r>
      <w:r>
        <w:rPr>
          <w:rFonts w:hint="eastAsia"/>
        </w:rPr>
        <w:t>）</w:t>
      </w:r>
    </w:p>
    <w:tbl>
      <w:tblPr>
        <w:tblStyle w:val="ab"/>
        <w:tblW w:w="0" w:type="auto"/>
        <w:tblInd w:w="250" w:type="dxa"/>
        <w:tblLook w:val="04A0" w:firstRow="1" w:lastRow="0" w:firstColumn="1" w:lastColumn="0" w:noHBand="0" w:noVBand="1"/>
      </w:tblPr>
      <w:tblGrid>
        <w:gridCol w:w="8810"/>
      </w:tblGrid>
      <w:tr w:rsidR="001616F7" w14:paraId="4E2456A7" w14:textId="77777777" w:rsidTr="00ED01ED">
        <w:tc>
          <w:tcPr>
            <w:tcW w:w="8930" w:type="dxa"/>
          </w:tcPr>
          <w:p w14:paraId="4C8BF37A" w14:textId="313CF303" w:rsidR="001616F7" w:rsidRPr="00C72793" w:rsidRDefault="001616F7" w:rsidP="007D468E">
            <w:pPr>
              <w:ind w:leftChars="32" w:left="348" w:hangingChars="134" w:hanging="281"/>
              <w:rPr>
                <w:rFonts w:asciiTheme="minorEastAsia" w:hAnsiTheme="minorEastAsia"/>
              </w:rPr>
            </w:pPr>
            <w:r w:rsidRPr="00C72793">
              <w:rPr>
                <w:rFonts w:asciiTheme="minorEastAsia" w:hAnsiTheme="minorEastAsia" w:hint="eastAsia"/>
              </w:rPr>
              <w:t>Ｑ</w:t>
            </w:r>
            <w:r>
              <w:rPr>
                <w:rFonts w:asciiTheme="minorEastAsia" w:hAnsiTheme="minorEastAsia" w:hint="eastAsia"/>
              </w:rPr>
              <w:t>１－</w:t>
            </w:r>
            <w:r w:rsidRPr="00E926BE">
              <w:rPr>
                <w:rFonts w:ascii="ＭＳ 明朝" w:hAnsi="ＭＳ 明朝" w:hint="eastAsia"/>
              </w:rPr>
              <w:t>4</w:t>
            </w:r>
            <w:r w:rsidR="00954DE0">
              <w:rPr>
                <w:rFonts w:ascii="ＭＳ 明朝" w:hAnsi="ＭＳ 明朝"/>
              </w:rPr>
              <w:t>2</w:t>
            </w:r>
            <w:r w:rsidRPr="00C72793">
              <w:rPr>
                <w:rFonts w:asciiTheme="minorEastAsia" w:hAnsiTheme="minorEastAsia"/>
              </w:rPr>
              <w:t>．</w:t>
            </w:r>
            <w:r w:rsidRPr="00C72793">
              <w:rPr>
                <w:rFonts w:asciiTheme="minorEastAsia" w:hAnsiTheme="minorEastAsia" w:hint="eastAsia"/>
              </w:rPr>
              <w:t>教員免許を取得できる教育課程を考えていますが、附属学校を設置することは必要ですか。</w:t>
            </w:r>
          </w:p>
          <w:p w14:paraId="30086C02" w14:textId="77777777" w:rsidR="001616F7" w:rsidRPr="007B3723" w:rsidRDefault="001616F7" w:rsidP="00ED01ED">
            <w:pPr>
              <w:ind w:leftChars="17" w:left="311" w:hangingChars="131" w:hanging="275"/>
              <w:rPr>
                <w:rFonts w:eastAsia="HG丸ｺﾞｼｯｸM-PRO" w:cs="MS-Mincho"/>
              </w:rPr>
            </w:pPr>
            <w:r w:rsidRPr="00C72793">
              <w:rPr>
                <w:rFonts w:asciiTheme="minorEastAsia" w:hAnsiTheme="minorEastAsia" w:cs="MS-Mincho" w:hint="eastAsia"/>
              </w:rPr>
              <w:t>Ａ</w:t>
            </w:r>
            <w:r w:rsidRPr="00C72793">
              <w:rPr>
                <w:rFonts w:asciiTheme="minorEastAsia" w:hAnsiTheme="minorEastAsia" w:cs="MS-Mincho"/>
              </w:rPr>
              <w:t>．</w:t>
            </w:r>
            <w:r w:rsidRPr="00C72793">
              <w:rPr>
                <w:rFonts w:asciiTheme="minorEastAsia" w:hAnsiTheme="minorEastAsia" w:cs="MS-Mincho" w:hint="eastAsia"/>
              </w:rPr>
              <w:t>その教員免許を取得することが卒業要件になっている場合には、「教員養成に関する学部又は学科」（「大学設置基準」第</w:t>
            </w:r>
            <w:r w:rsidRPr="00E926BE">
              <w:rPr>
                <w:rFonts w:ascii="ＭＳ 明朝" w:hAnsi="ＭＳ 明朝" w:cs="MS-Mincho" w:hint="eastAsia"/>
              </w:rPr>
              <w:t>3</w:t>
            </w:r>
            <w:r w:rsidRPr="00E926BE">
              <w:rPr>
                <w:rFonts w:ascii="ＭＳ 明朝" w:hAnsi="ＭＳ 明朝" w:cs="MS-Mincho"/>
              </w:rPr>
              <w:t>9</w:t>
            </w:r>
            <w:r w:rsidRPr="00C72793">
              <w:rPr>
                <w:rFonts w:asciiTheme="minorEastAsia" w:hAnsiTheme="minorEastAsia" w:cs="MS-Mincho" w:hint="eastAsia"/>
              </w:rPr>
              <w:t>条）として、当該免許種別に対応した附属学校を備える必要があります。教員免許の取得が卒業要件ではなく、教職科目の履修により取得可能である場合には、教員養成に関する学部等とはならないので、附属学校は不要です。</w:t>
            </w:r>
            <w:r w:rsidRPr="00C72793">
              <w:rPr>
                <w:rFonts w:eastAsia="HG丸ｺﾞｼｯｸM-PRO"/>
              </w:rPr>
              <w:t xml:space="preserve"> </w:t>
            </w:r>
          </w:p>
        </w:tc>
      </w:tr>
    </w:tbl>
    <w:p w14:paraId="631D1AE9" w14:textId="0C882DBF" w:rsidR="001616F7" w:rsidRPr="007B3723" w:rsidRDefault="00000000" w:rsidP="00C17AA6">
      <w:pPr>
        <w:ind w:leftChars="135" w:left="283"/>
        <w:rPr>
          <w:rFonts w:asciiTheme="minorEastAsia" w:hAnsiTheme="minorEastAsia"/>
          <w:szCs w:val="21"/>
        </w:rPr>
      </w:pPr>
      <w:hyperlink r:id="rId15" w:history="1">
        <w:r w:rsidR="00C17AA6" w:rsidRPr="00C17AA6">
          <w:rPr>
            <w:rStyle w:val="ac"/>
            <w:rFonts w:asciiTheme="minorEastAsia" w:hAnsiTheme="minorEastAsia" w:hint="eastAsia"/>
            <w:szCs w:val="21"/>
          </w:rPr>
          <w:t>令</w:t>
        </w:r>
        <w:r w:rsidR="00C17AA6" w:rsidRPr="00C17AA6">
          <w:rPr>
            <w:rStyle w:val="ac"/>
            <w:rFonts w:hint="eastAsia"/>
            <w:szCs w:val="21"/>
          </w:rPr>
          <w:t>和</w:t>
        </w:r>
        <w:r w:rsidR="00C17AA6" w:rsidRPr="00C17AA6">
          <w:rPr>
            <w:rStyle w:val="ac"/>
            <w:rFonts w:hint="eastAsia"/>
            <w:szCs w:val="21"/>
          </w:rPr>
          <w:t>6</w:t>
        </w:r>
        <w:r w:rsidR="00C17AA6" w:rsidRPr="00C17AA6">
          <w:rPr>
            <w:rStyle w:val="ac"/>
            <w:rFonts w:hint="eastAsia"/>
            <w:szCs w:val="21"/>
          </w:rPr>
          <w:t>年度開設用改正後基準の手引き</w:t>
        </w:r>
      </w:hyperlink>
      <w:r w:rsidR="00C17AA6" w:rsidRPr="00C17AA6">
        <w:rPr>
          <w:szCs w:val="21"/>
        </w:rPr>
        <w:t>においては</w:t>
      </w:r>
      <w:r w:rsidR="00C17AA6" w:rsidRPr="00C17AA6">
        <w:rPr>
          <w:szCs w:val="21"/>
        </w:rPr>
        <w:t>373</w:t>
      </w:r>
      <w:r w:rsidR="00C17AA6" w:rsidRPr="00C17AA6">
        <w:rPr>
          <w:szCs w:val="21"/>
        </w:rPr>
        <w:t>頁に</w:t>
      </w:r>
      <w:r w:rsidR="00C17AA6" w:rsidRPr="00C17AA6">
        <w:rPr>
          <w:szCs w:val="21"/>
        </w:rPr>
        <w:t>1</w:t>
      </w:r>
      <w:r w:rsidR="00C17AA6">
        <w:rPr>
          <w:rFonts w:hint="eastAsia"/>
          <w:szCs w:val="21"/>
        </w:rPr>
        <w:t>－</w:t>
      </w:r>
      <w:r w:rsidR="00C17AA6" w:rsidRPr="00C17AA6">
        <w:rPr>
          <w:szCs w:val="21"/>
        </w:rPr>
        <w:t>47</w:t>
      </w:r>
      <w:r w:rsidR="00C17AA6" w:rsidRPr="00C17AA6">
        <w:rPr>
          <w:szCs w:val="21"/>
        </w:rPr>
        <w:t>として同じ</w:t>
      </w:r>
      <w:r w:rsidR="00C17AA6" w:rsidRPr="00C17AA6">
        <w:rPr>
          <w:szCs w:val="21"/>
        </w:rPr>
        <w:t>QA</w:t>
      </w:r>
      <w:r w:rsidR="00C17AA6">
        <w:rPr>
          <w:rFonts w:asciiTheme="minorEastAsia" w:hAnsiTheme="minorEastAsia" w:hint="eastAsia"/>
          <w:szCs w:val="21"/>
        </w:rPr>
        <w:t>が掲載されています。</w:t>
      </w:r>
    </w:p>
    <w:p w14:paraId="6E9E391B" w14:textId="77777777" w:rsidR="001616F7" w:rsidRPr="005F5028" w:rsidRDefault="001616F7" w:rsidP="001616F7">
      <w:pPr>
        <w:rPr>
          <w:rFonts w:asciiTheme="minorEastAsia" w:hAnsiTheme="minorEastAsia"/>
          <w:szCs w:val="21"/>
          <w:shd w:val="pct15" w:color="auto" w:fill="FFFFFF"/>
        </w:rPr>
      </w:pPr>
    </w:p>
    <w:tbl>
      <w:tblPr>
        <w:tblStyle w:val="ab"/>
        <w:tblW w:w="0" w:type="auto"/>
        <w:tblInd w:w="108" w:type="dxa"/>
        <w:tblLook w:val="04A0" w:firstRow="1" w:lastRow="0" w:firstColumn="1" w:lastColumn="0" w:noHBand="0" w:noVBand="1"/>
      </w:tblPr>
      <w:tblGrid>
        <w:gridCol w:w="8932"/>
      </w:tblGrid>
      <w:tr w:rsidR="001616F7" w14:paraId="246B5A7C" w14:textId="77777777" w:rsidTr="00ED01ED">
        <w:tc>
          <w:tcPr>
            <w:tcW w:w="9072" w:type="dxa"/>
            <w:tcBorders>
              <w:top w:val="single" w:sz="12" w:space="0" w:color="auto"/>
              <w:left w:val="single" w:sz="12" w:space="0" w:color="auto"/>
              <w:bottom w:val="single" w:sz="12" w:space="0" w:color="auto"/>
              <w:right w:val="single" w:sz="12" w:space="0" w:color="auto"/>
            </w:tcBorders>
          </w:tcPr>
          <w:p w14:paraId="4701A031" w14:textId="77777777" w:rsidR="001616F7" w:rsidRPr="00BF6A1F" w:rsidRDefault="001616F7" w:rsidP="00ED01ED">
            <w:pPr>
              <w:ind w:leftChars="1" w:left="424" w:hangingChars="201" w:hanging="422"/>
            </w:pPr>
            <w:r>
              <w:t>（</w:t>
            </w:r>
            <w:r>
              <w:rPr>
                <w:rFonts w:hint="eastAsia"/>
              </w:rPr>
              <w:t>７</w:t>
            </w:r>
            <w:r>
              <w:t>）栄養教諭の教職課程の認定を受けようとする学科等は、一種免許状の場合は栄養士法第５条の３第４号における管理栄養士養成施設として指定を、二種免許状の場合は栄養士法第２条第１項における栄養士の養成施設として指定を受けていなければならない。</w:t>
            </w:r>
          </w:p>
        </w:tc>
      </w:tr>
    </w:tbl>
    <w:p w14:paraId="63DE0BA8" w14:textId="77777777" w:rsidR="008471DB" w:rsidRDefault="008471DB" w:rsidP="001616F7">
      <w:pPr>
        <w:pStyle w:val="a9"/>
        <w:rPr>
          <w:lang w:eastAsia="ja-JP"/>
        </w:rPr>
      </w:pPr>
    </w:p>
    <w:p w14:paraId="1B2E89BE" w14:textId="769C43B2" w:rsidR="001616F7" w:rsidRDefault="001616F7" w:rsidP="001616F7">
      <w:pPr>
        <w:pStyle w:val="a9"/>
      </w:pPr>
      <w:r>
        <w:rPr>
          <w:rFonts w:hint="eastAsia"/>
          <w:lang w:eastAsia="ja-JP"/>
        </w:rPr>
        <w:t>▼</w:t>
      </w:r>
      <w:r>
        <w:t>栄養士法</w:t>
      </w:r>
    </w:p>
    <w:tbl>
      <w:tblPr>
        <w:tblStyle w:val="ab"/>
        <w:tblW w:w="0" w:type="auto"/>
        <w:tblInd w:w="250" w:type="dxa"/>
        <w:tblLook w:val="04A0" w:firstRow="1" w:lastRow="0" w:firstColumn="1" w:lastColumn="0" w:noHBand="0" w:noVBand="1"/>
      </w:tblPr>
      <w:tblGrid>
        <w:gridCol w:w="8810"/>
      </w:tblGrid>
      <w:tr w:rsidR="001616F7" w14:paraId="5B4168B5" w14:textId="77777777" w:rsidTr="00ED01ED">
        <w:tc>
          <w:tcPr>
            <w:tcW w:w="8930" w:type="dxa"/>
          </w:tcPr>
          <w:p w14:paraId="6366EBBA" w14:textId="77777777" w:rsidR="001616F7" w:rsidRDefault="001616F7" w:rsidP="00ED01ED">
            <w:pPr>
              <w:pStyle w:val="a9"/>
              <w:ind w:leftChars="14" w:left="170" w:hangingChars="67" w:hanging="141"/>
              <w:rPr>
                <w:lang w:eastAsia="ja-JP"/>
              </w:rPr>
            </w:pPr>
            <w:r w:rsidRPr="003F1294">
              <w:rPr>
                <w:rFonts w:hint="eastAsia"/>
                <w:lang w:eastAsia="ja-JP"/>
              </w:rPr>
              <w:t>第</w:t>
            </w:r>
            <w:r>
              <w:rPr>
                <w:rFonts w:hint="eastAsia"/>
                <w:lang w:eastAsia="ja-JP"/>
              </w:rPr>
              <w:t>２</w:t>
            </w:r>
            <w:r w:rsidRPr="003F1294">
              <w:rPr>
                <w:rFonts w:hint="eastAsia"/>
                <w:lang w:eastAsia="ja-JP"/>
              </w:rPr>
              <w:t>条　栄養士の免許は、厚生労働大臣の指定した栄養士の養成施設（以下「養成施設」という。）において</w:t>
            </w:r>
            <w:r>
              <w:rPr>
                <w:rFonts w:hint="eastAsia"/>
                <w:lang w:eastAsia="ja-JP"/>
              </w:rPr>
              <w:t>２</w:t>
            </w:r>
            <w:r w:rsidRPr="003F1294">
              <w:rPr>
                <w:rFonts w:hint="eastAsia"/>
                <w:lang w:eastAsia="ja-JP"/>
              </w:rPr>
              <w:t>年以上栄養士として必要な知識及び技能を修得した者に対して、都道府県知事が与える。</w:t>
            </w:r>
          </w:p>
          <w:p w14:paraId="7E6E3720" w14:textId="77777777" w:rsidR="001616F7" w:rsidRDefault="001616F7" w:rsidP="00ED01ED">
            <w:pPr>
              <w:pStyle w:val="a9"/>
              <w:ind w:leftChars="14" w:left="170" w:hangingChars="67" w:hanging="141"/>
              <w:rPr>
                <w:lang w:eastAsia="ja-JP"/>
              </w:rPr>
            </w:pPr>
          </w:p>
          <w:p w14:paraId="6545D0CA" w14:textId="77777777" w:rsidR="001616F7" w:rsidRDefault="001616F7" w:rsidP="00ED01ED">
            <w:pPr>
              <w:pStyle w:val="a9"/>
              <w:ind w:leftChars="14" w:left="170" w:hangingChars="67" w:hanging="141"/>
              <w:rPr>
                <w:lang w:eastAsia="ja-JP"/>
              </w:rPr>
            </w:pPr>
            <w:r>
              <w:rPr>
                <w:rFonts w:hint="eastAsia"/>
                <w:lang w:eastAsia="ja-JP"/>
              </w:rPr>
              <w:t>第５条の３　管理栄養士国家試験は、栄養士であつて次の各号のいずれかに該当するものでなければ、受けることができない。</w:t>
            </w:r>
          </w:p>
          <w:p w14:paraId="4267D37D" w14:textId="77777777" w:rsidR="001616F7" w:rsidRDefault="001616F7" w:rsidP="00ED01ED">
            <w:pPr>
              <w:pStyle w:val="a9"/>
              <w:ind w:leftChars="81" w:left="311" w:hangingChars="67" w:hanging="141"/>
              <w:rPr>
                <w:lang w:eastAsia="ja-JP"/>
              </w:rPr>
            </w:pPr>
            <w:r>
              <w:rPr>
                <w:rFonts w:hint="eastAsia"/>
                <w:lang w:eastAsia="ja-JP"/>
              </w:rPr>
              <w:t>一～三（略）</w:t>
            </w:r>
          </w:p>
          <w:p w14:paraId="242930CA" w14:textId="77777777" w:rsidR="001616F7" w:rsidRPr="003F1294" w:rsidRDefault="001616F7" w:rsidP="00ED01ED">
            <w:pPr>
              <w:pStyle w:val="a9"/>
              <w:ind w:leftChars="81" w:left="311" w:hangingChars="67" w:hanging="141"/>
              <w:rPr>
                <w:lang w:eastAsia="ja-JP"/>
              </w:rPr>
            </w:pPr>
            <w:r>
              <w:rPr>
                <w:rFonts w:hint="eastAsia"/>
                <w:lang w:eastAsia="ja-JP"/>
              </w:rPr>
              <w:t>四　修業年限が</w:t>
            </w:r>
            <w:r>
              <w:rPr>
                <w:rFonts w:hint="eastAsia"/>
                <w:lang w:eastAsia="ja-JP"/>
              </w:rPr>
              <w:t>4</w:t>
            </w:r>
            <w:r>
              <w:rPr>
                <w:rFonts w:hint="eastAsia"/>
                <w:lang w:eastAsia="ja-JP"/>
              </w:rPr>
              <w:t>年である養成施設であつて、学校（学校教育法第</w:t>
            </w:r>
            <w:r>
              <w:rPr>
                <w:rFonts w:hint="eastAsia"/>
                <w:lang w:eastAsia="ja-JP"/>
              </w:rPr>
              <w:t>1</w:t>
            </w:r>
            <w:r>
              <w:rPr>
                <w:rFonts w:hint="eastAsia"/>
                <w:lang w:eastAsia="ja-JP"/>
              </w:rPr>
              <w:t>条の学校並びに同条の学校の設置者が設置している同法第</w:t>
            </w:r>
            <w:r>
              <w:rPr>
                <w:rFonts w:hint="eastAsia"/>
                <w:lang w:eastAsia="ja-JP"/>
              </w:rPr>
              <w:t>1</w:t>
            </w:r>
            <w:r>
              <w:rPr>
                <w:lang w:eastAsia="ja-JP"/>
              </w:rPr>
              <w:t>24</w:t>
            </w:r>
            <w:r>
              <w:rPr>
                <w:rFonts w:hint="eastAsia"/>
                <w:lang w:eastAsia="ja-JP"/>
              </w:rPr>
              <w:t>条の専修学校及び同法第</w:t>
            </w:r>
            <w:r>
              <w:rPr>
                <w:rFonts w:hint="eastAsia"/>
                <w:lang w:eastAsia="ja-JP"/>
              </w:rPr>
              <w:t>1</w:t>
            </w:r>
            <w:r>
              <w:rPr>
                <w:lang w:eastAsia="ja-JP"/>
              </w:rPr>
              <w:t>34</w:t>
            </w:r>
            <w:r>
              <w:rPr>
                <w:rFonts w:hint="eastAsia"/>
                <w:lang w:eastAsia="ja-JP"/>
              </w:rPr>
              <w:t>条の各種学校をいう。以下この号において同じ。）であるものにあつては文部科学大臣及び厚生労働大臣が、学校以外のものにあつては厚生労働大臣が、政令で定める基準により指定したもの（以下「管理栄養士養成施設」という。）を卒業した者</w:t>
            </w:r>
          </w:p>
        </w:tc>
      </w:tr>
    </w:tbl>
    <w:p w14:paraId="775AD1D9" w14:textId="77777777" w:rsidR="001616F7" w:rsidRDefault="001616F7" w:rsidP="001616F7">
      <w:pPr>
        <w:pStyle w:val="a9"/>
        <w:rPr>
          <w:lang w:eastAsia="ja-JP"/>
        </w:rPr>
      </w:pPr>
    </w:p>
    <w:p w14:paraId="723179D3" w14:textId="77777777" w:rsidR="001616F7" w:rsidRDefault="001616F7" w:rsidP="001616F7">
      <w:pPr>
        <w:pStyle w:val="a9"/>
        <w:rPr>
          <w:lang w:eastAsia="ja-JP"/>
        </w:rPr>
      </w:pPr>
      <w:r>
        <w:rPr>
          <w:rFonts w:hint="eastAsia"/>
          <w:lang w:eastAsia="ja-JP"/>
        </w:rPr>
        <w:t xml:space="preserve">　たいていこれらの要件を備えている学科等に栄養教諭の課程を設置することを検討されることが多いと思います。栄養教諭課程の設定にあたっては、このような要件があることを認識しておく必要があります。</w:t>
      </w:r>
    </w:p>
    <w:p w14:paraId="46266AE9" w14:textId="77777777" w:rsidR="004C5204" w:rsidRDefault="004C5204"/>
    <w:tbl>
      <w:tblPr>
        <w:tblStyle w:val="ab"/>
        <w:tblW w:w="0" w:type="auto"/>
        <w:tblLook w:val="04A0" w:firstRow="1" w:lastRow="0" w:firstColumn="1" w:lastColumn="0" w:noHBand="0" w:noVBand="1"/>
      </w:tblPr>
      <w:tblGrid>
        <w:gridCol w:w="9040"/>
      </w:tblGrid>
      <w:tr w:rsidR="00BE3084" w14:paraId="063DA165" w14:textId="77777777" w:rsidTr="00DC227F">
        <w:tc>
          <w:tcPr>
            <w:tcW w:w="9040" w:type="dxa"/>
            <w:tcBorders>
              <w:top w:val="single" w:sz="12" w:space="0" w:color="auto"/>
              <w:left w:val="single" w:sz="12" w:space="0" w:color="auto"/>
              <w:bottom w:val="single" w:sz="12" w:space="0" w:color="auto"/>
              <w:right w:val="single" w:sz="12" w:space="0" w:color="auto"/>
            </w:tcBorders>
          </w:tcPr>
          <w:p w14:paraId="01647733" w14:textId="77777777" w:rsidR="00BE3084" w:rsidRPr="00C62A94" w:rsidRDefault="00BE3084" w:rsidP="00DC227F">
            <w:pPr>
              <w:ind w:leftChars="1" w:left="424" w:hangingChars="201" w:hanging="422"/>
            </w:pPr>
            <w:r>
              <w:lastRenderedPageBreak/>
              <w:t>（</w:t>
            </w:r>
            <w:r>
              <w:rPr>
                <w:rFonts w:hint="eastAsia"/>
              </w:rPr>
              <w:t>８</w:t>
            </w:r>
            <w:r>
              <w:t>）教職課程の認定にあたって、その教育課程及び</w:t>
            </w:r>
            <w:r>
              <w:rPr>
                <w:rFonts w:hint="eastAsia"/>
              </w:rPr>
              <w:t>教育研究実施</w:t>
            </w:r>
            <w:r>
              <w:t>組織については、免許状の種類ごとに、この基準に定める。</w:t>
            </w:r>
          </w:p>
        </w:tc>
      </w:tr>
    </w:tbl>
    <w:p w14:paraId="05654636" w14:textId="77777777" w:rsidR="00BE3084" w:rsidRDefault="00BE3084" w:rsidP="00BE3084"/>
    <w:p w14:paraId="19432C2A" w14:textId="77777777" w:rsidR="00BE3084" w:rsidRPr="009C3750" w:rsidRDefault="00BE3084" w:rsidP="00BE3084">
      <w:r>
        <w:rPr>
          <w:rFonts w:hint="eastAsia"/>
        </w:rPr>
        <w:t xml:space="preserve">　次のとおり規定されています。</w:t>
      </w:r>
    </w:p>
    <w:p w14:paraId="410217B5" w14:textId="77777777" w:rsidR="00BE3084" w:rsidRPr="002D4860" w:rsidRDefault="00BE3084" w:rsidP="00BE3084">
      <w:pPr>
        <w:ind w:leftChars="118" w:left="248"/>
      </w:pPr>
      <w:r w:rsidRPr="002D4860">
        <w:rPr>
          <w:rFonts w:ascii="ＭＳ 明朝" w:hAnsi="ＭＳ 明朝"/>
        </w:rPr>
        <w:t>○</w:t>
      </w:r>
      <w:r w:rsidRPr="002D4860">
        <w:t>一種免許状・二種免許状（高校は一種免のみ）</w:t>
      </w:r>
    </w:p>
    <w:p w14:paraId="085457F8" w14:textId="77777777" w:rsidR="00BE3084" w:rsidRPr="002D4860" w:rsidRDefault="00BE3084" w:rsidP="00BE3084">
      <w:pPr>
        <w:ind w:leftChars="270" w:left="567"/>
      </w:pPr>
      <w:r w:rsidRPr="002D4860">
        <w:t>幼　：認定基準</w:t>
      </w:r>
      <w:r>
        <w:rPr>
          <w:rFonts w:hint="eastAsia"/>
        </w:rPr>
        <w:t>4</w:t>
      </w:r>
      <w:r>
        <w:rPr>
          <w:rFonts w:hint="eastAsia"/>
        </w:rPr>
        <w:t>－</w:t>
      </w:r>
      <w:r>
        <w:rPr>
          <w:rFonts w:hint="eastAsia"/>
        </w:rPr>
        <w:t>1</w:t>
      </w:r>
      <w:r w:rsidRPr="002D4860">
        <w:t>（</w:t>
      </w:r>
      <w:r>
        <w:rPr>
          <w:rFonts w:hint="eastAsia"/>
        </w:rPr>
        <w:t>3</w:t>
      </w:r>
      <w:r w:rsidRPr="002D4860">
        <w:t>）</w:t>
      </w:r>
    </w:p>
    <w:p w14:paraId="26BF7713" w14:textId="77777777" w:rsidR="00BE3084" w:rsidRPr="002D4860" w:rsidRDefault="00BE3084" w:rsidP="00BE3084">
      <w:pPr>
        <w:ind w:leftChars="270" w:left="567"/>
      </w:pPr>
      <w:r w:rsidRPr="002D4860">
        <w:t>小　：認定基準</w:t>
      </w:r>
      <w:r>
        <w:rPr>
          <w:rFonts w:hint="eastAsia"/>
        </w:rPr>
        <w:t>4</w:t>
      </w:r>
      <w:r>
        <w:rPr>
          <w:rFonts w:hint="eastAsia"/>
        </w:rPr>
        <w:t>－</w:t>
      </w:r>
      <w:r>
        <w:rPr>
          <w:rFonts w:hint="eastAsia"/>
        </w:rPr>
        <w:t>2</w:t>
      </w:r>
      <w:r w:rsidRPr="002D4860">
        <w:t>（</w:t>
      </w:r>
      <w:r>
        <w:rPr>
          <w:rFonts w:hint="eastAsia"/>
        </w:rPr>
        <w:t>4</w:t>
      </w:r>
      <w:r w:rsidRPr="002D4860">
        <w:t>）</w:t>
      </w:r>
    </w:p>
    <w:p w14:paraId="1A47CD4D" w14:textId="77777777" w:rsidR="00BE3084" w:rsidRPr="002D4860" w:rsidRDefault="00BE3084" w:rsidP="00BE3084">
      <w:pPr>
        <w:ind w:leftChars="269" w:left="741" w:hangingChars="84" w:hanging="176"/>
      </w:pPr>
      <w:r w:rsidRPr="002D4860">
        <w:t>中　：認定基準</w:t>
      </w:r>
      <w:r>
        <w:rPr>
          <w:rFonts w:hint="eastAsia"/>
        </w:rPr>
        <w:t>4</w:t>
      </w:r>
      <w:r>
        <w:rPr>
          <w:rFonts w:hint="eastAsia"/>
        </w:rPr>
        <w:t>－</w:t>
      </w:r>
      <w:r>
        <w:rPr>
          <w:rFonts w:hint="eastAsia"/>
        </w:rPr>
        <w:t>3</w:t>
      </w:r>
      <w:r w:rsidRPr="002D4860">
        <w:t>（</w:t>
      </w:r>
      <w:r>
        <w:rPr>
          <w:rFonts w:hint="eastAsia"/>
        </w:rPr>
        <w:t>4</w:t>
      </w:r>
      <w:r w:rsidRPr="002D4860">
        <w:t>）</w:t>
      </w:r>
    </w:p>
    <w:p w14:paraId="4F9BBBB1" w14:textId="77777777" w:rsidR="00BE3084" w:rsidRPr="002D4860" w:rsidRDefault="00BE3084" w:rsidP="00BE3084">
      <w:pPr>
        <w:ind w:leftChars="271" w:left="991" w:hangingChars="201" w:hanging="422"/>
      </w:pPr>
      <w:r w:rsidRPr="002D4860">
        <w:t>高　：認定基準</w:t>
      </w:r>
      <w:r>
        <w:rPr>
          <w:rFonts w:hint="eastAsia"/>
        </w:rPr>
        <w:t>4</w:t>
      </w:r>
      <w:r>
        <w:rPr>
          <w:rFonts w:hint="eastAsia"/>
        </w:rPr>
        <w:t>－</w:t>
      </w:r>
      <w:r>
        <w:rPr>
          <w:rFonts w:hint="eastAsia"/>
        </w:rPr>
        <w:t>4</w:t>
      </w:r>
      <w:r w:rsidRPr="002D4860">
        <w:t>（</w:t>
      </w:r>
      <w:r>
        <w:rPr>
          <w:rFonts w:hint="eastAsia"/>
        </w:rPr>
        <w:t>5</w:t>
      </w:r>
      <w:r w:rsidRPr="002D4860">
        <w:t>）（</w:t>
      </w:r>
      <w:r>
        <w:rPr>
          <w:rFonts w:hint="eastAsia"/>
        </w:rPr>
        <w:t>教育の基礎的理解に関する科目等</w:t>
      </w:r>
      <w:r w:rsidRPr="002D4860">
        <w:t>については</w:t>
      </w:r>
      <w:r>
        <w:rPr>
          <w:rFonts w:hint="eastAsia"/>
        </w:rPr>
        <w:t>4</w:t>
      </w:r>
      <w:r>
        <w:rPr>
          <w:rFonts w:hint="eastAsia"/>
        </w:rPr>
        <w:t>－</w:t>
      </w:r>
      <w:r>
        <w:rPr>
          <w:rFonts w:hint="eastAsia"/>
        </w:rPr>
        <w:t>3</w:t>
      </w:r>
      <w:r>
        <w:rPr>
          <w:rFonts w:hint="eastAsia"/>
        </w:rPr>
        <w:t>（</w:t>
      </w:r>
      <w:r>
        <w:rPr>
          <w:rFonts w:hint="eastAsia"/>
        </w:rPr>
        <w:t>4</w:t>
      </w:r>
      <w:r>
        <w:rPr>
          <w:rFonts w:hint="eastAsia"/>
        </w:rPr>
        <w:t>）</w:t>
      </w:r>
      <w:r w:rsidRPr="002D4860">
        <w:rPr>
          <w:rFonts w:ascii="ＭＳ ゴシック" w:eastAsia="ＭＳ ゴシック" w:hAnsi="ＭＳ ゴシック" w:cs="ＭＳ ゴシック" w:hint="eastAsia"/>
        </w:rPr>
        <w:t>ⅱ</w:t>
      </w:r>
      <w:r w:rsidRPr="002D4860">
        <w:t>）に規定）</w:t>
      </w:r>
    </w:p>
    <w:p w14:paraId="247C6266" w14:textId="77777777" w:rsidR="00BE3084" w:rsidRPr="002D4860" w:rsidRDefault="00BE3084" w:rsidP="00BE3084">
      <w:pPr>
        <w:ind w:leftChars="270" w:left="567"/>
      </w:pPr>
      <w:r w:rsidRPr="002D4860">
        <w:t>特支：認定基準</w:t>
      </w:r>
      <w:r>
        <w:rPr>
          <w:rFonts w:hint="eastAsia"/>
        </w:rPr>
        <w:t>4</w:t>
      </w:r>
      <w:r>
        <w:rPr>
          <w:rFonts w:hint="eastAsia"/>
        </w:rPr>
        <w:t>－</w:t>
      </w:r>
      <w:r>
        <w:rPr>
          <w:rFonts w:hint="eastAsia"/>
        </w:rPr>
        <w:t>5</w:t>
      </w:r>
      <w:r>
        <w:rPr>
          <w:rFonts w:hint="eastAsia"/>
        </w:rPr>
        <w:t>（</w:t>
      </w:r>
      <w:r>
        <w:rPr>
          <w:rFonts w:hint="eastAsia"/>
        </w:rPr>
        <w:t>4</w:t>
      </w:r>
      <w:r>
        <w:rPr>
          <w:rFonts w:hint="eastAsia"/>
        </w:rPr>
        <w:t>）</w:t>
      </w:r>
    </w:p>
    <w:p w14:paraId="52D7A883" w14:textId="77777777" w:rsidR="00BE3084" w:rsidRPr="002D4860" w:rsidRDefault="00BE3084" w:rsidP="00BE3084">
      <w:pPr>
        <w:ind w:leftChars="271" w:left="991" w:hangingChars="201" w:hanging="422"/>
      </w:pPr>
      <w:r w:rsidRPr="002D4860">
        <w:t>栄養：認定基準</w:t>
      </w:r>
      <w:r>
        <w:rPr>
          <w:rFonts w:hint="eastAsia"/>
        </w:rPr>
        <w:t>4</w:t>
      </w:r>
      <w:r>
        <w:rPr>
          <w:rFonts w:hint="eastAsia"/>
        </w:rPr>
        <w:t>－</w:t>
      </w:r>
      <w:r>
        <w:rPr>
          <w:rFonts w:hint="eastAsia"/>
        </w:rPr>
        <w:t>6</w:t>
      </w:r>
      <w:r>
        <w:rPr>
          <w:rFonts w:hint="eastAsia"/>
        </w:rPr>
        <w:t>（</w:t>
      </w:r>
      <w:r>
        <w:rPr>
          <w:rFonts w:hint="eastAsia"/>
        </w:rPr>
        <w:t>3</w:t>
      </w:r>
      <w:r>
        <w:rPr>
          <w:rFonts w:hint="eastAsia"/>
        </w:rPr>
        <w:t>）</w:t>
      </w:r>
      <w:r w:rsidRPr="002D4860">
        <w:t>（</w:t>
      </w:r>
      <w:r>
        <w:rPr>
          <w:rFonts w:hint="eastAsia"/>
        </w:rPr>
        <w:t>教育の基礎的理解に関する科目等</w:t>
      </w:r>
      <w:r w:rsidRPr="002D4860">
        <w:t>については</w:t>
      </w:r>
      <w:r>
        <w:rPr>
          <w:rFonts w:hint="eastAsia"/>
        </w:rPr>
        <w:t>4</w:t>
      </w:r>
      <w:r>
        <w:rPr>
          <w:rFonts w:hint="eastAsia"/>
        </w:rPr>
        <w:t>－</w:t>
      </w:r>
      <w:r>
        <w:rPr>
          <w:rFonts w:hint="eastAsia"/>
        </w:rPr>
        <w:t>3</w:t>
      </w:r>
      <w:r>
        <w:rPr>
          <w:rFonts w:hint="eastAsia"/>
        </w:rPr>
        <w:t>（</w:t>
      </w:r>
      <w:r>
        <w:rPr>
          <w:rFonts w:hint="eastAsia"/>
        </w:rPr>
        <w:t>4</w:t>
      </w:r>
      <w:r>
        <w:rPr>
          <w:rFonts w:hint="eastAsia"/>
        </w:rPr>
        <w:t>）</w:t>
      </w:r>
      <w:r w:rsidRPr="002D4860">
        <w:rPr>
          <w:rFonts w:ascii="ＭＳ ゴシック" w:eastAsia="ＭＳ ゴシック" w:hAnsi="ＭＳ ゴシック" w:cs="ＭＳ ゴシック" w:hint="eastAsia"/>
        </w:rPr>
        <w:t>ⅱ</w:t>
      </w:r>
      <w:r w:rsidRPr="002D4860">
        <w:t>）に規定）</w:t>
      </w:r>
    </w:p>
    <w:p w14:paraId="3668920A" w14:textId="77777777" w:rsidR="00BE3084" w:rsidRPr="002D4860" w:rsidRDefault="00BE3084" w:rsidP="00BE3084">
      <w:pPr>
        <w:ind w:leftChars="271" w:left="991" w:hangingChars="201" w:hanging="422"/>
      </w:pPr>
      <w:r w:rsidRPr="002D4860">
        <w:t>養護：認定基準</w:t>
      </w:r>
      <w:r>
        <w:rPr>
          <w:rFonts w:hint="eastAsia"/>
        </w:rPr>
        <w:t>4</w:t>
      </w:r>
      <w:r>
        <w:rPr>
          <w:rFonts w:hint="eastAsia"/>
        </w:rPr>
        <w:t>－</w:t>
      </w:r>
      <w:r>
        <w:rPr>
          <w:rFonts w:hint="eastAsia"/>
        </w:rPr>
        <w:t>7</w:t>
      </w:r>
      <w:r>
        <w:rPr>
          <w:rFonts w:hint="eastAsia"/>
        </w:rPr>
        <w:t>（</w:t>
      </w:r>
      <w:r>
        <w:rPr>
          <w:rFonts w:hint="eastAsia"/>
        </w:rPr>
        <w:t>2</w:t>
      </w:r>
      <w:r>
        <w:rPr>
          <w:rFonts w:hint="eastAsia"/>
        </w:rPr>
        <w:t>）</w:t>
      </w:r>
      <w:r w:rsidRPr="002D4860">
        <w:t>（</w:t>
      </w:r>
      <w:r>
        <w:rPr>
          <w:rFonts w:hint="eastAsia"/>
        </w:rPr>
        <w:t>教育の基礎的理解に関する科目等</w:t>
      </w:r>
      <w:r w:rsidRPr="002D4860">
        <w:t>については</w:t>
      </w:r>
      <w:r>
        <w:rPr>
          <w:rFonts w:hint="eastAsia"/>
        </w:rPr>
        <w:t>4</w:t>
      </w:r>
      <w:r>
        <w:rPr>
          <w:rFonts w:hint="eastAsia"/>
        </w:rPr>
        <w:t>－</w:t>
      </w:r>
      <w:r>
        <w:rPr>
          <w:rFonts w:hint="eastAsia"/>
        </w:rPr>
        <w:t>3</w:t>
      </w:r>
      <w:r>
        <w:rPr>
          <w:rFonts w:hint="eastAsia"/>
        </w:rPr>
        <w:t>（</w:t>
      </w:r>
      <w:r>
        <w:t>4</w:t>
      </w:r>
      <w:r>
        <w:rPr>
          <w:rFonts w:hint="eastAsia"/>
        </w:rPr>
        <w:t>）</w:t>
      </w:r>
      <w:r w:rsidRPr="002D4860">
        <w:rPr>
          <w:rFonts w:ascii="ＭＳ ゴシック" w:eastAsia="ＭＳ ゴシック" w:hAnsi="ＭＳ ゴシック" w:cs="ＭＳ ゴシック" w:hint="eastAsia"/>
        </w:rPr>
        <w:t>ⅱ</w:t>
      </w:r>
      <w:r w:rsidRPr="002D4860">
        <w:t>）に規定）</w:t>
      </w:r>
    </w:p>
    <w:p w14:paraId="64B76B6A" w14:textId="77777777" w:rsidR="00BE3084" w:rsidRPr="002D4860" w:rsidRDefault="00BE3084" w:rsidP="00BE3084">
      <w:pPr>
        <w:ind w:leftChars="118" w:left="248"/>
      </w:pPr>
      <w:r w:rsidRPr="002D4860">
        <w:rPr>
          <w:rFonts w:ascii="ＭＳ 明朝" w:hAnsi="ＭＳ 明朝"/>
        </w:rPr>
        <w:t>○</w:t>
      </w:r>
      <w:r w:rsidRPr="002D4860">
        <w:t>専修免許状</w:t>
      </w:r>
    </w:p>
    <w:p w14:paraId="6BA09CEB" w14:textId="77777777" w:rsidR="00BE3084" w:rsidRPr="002D4860" w:rsidRDefault="00BE3084" w:rsidP="00BE3084">
      <w:pPr>
        <w:ind w:leftChars="236" w:left="496"/>
      </w:pPr>
      <w:r w:rsidRPr="002D4860">
        <w:t>幼　：認定基準</w:t>
      </w:r>
      <w:r>
        <w:rPr>
          <w:rFonts w:hint="eastAsia"/>
        </w:rPr>
        <w:t>5</w:t>
      </w:r>
      <w:r>
        <w:rPr>
          <w:rFonts w:hint="eastAsia"/>
        </w:rPr>
        <w:t>－</w:t>
      </w:r>
      <w:r>
        <w:rPr>
          <w:rFonts w:hint="eastAsia"/>
        </w:rPr>
        <w:t>1</w:t>
      </w:r>
    </w:p>
    <w:p w14:paraId="0BB0D44B" w14:textId="77777777" w:rsidR="00BE3084" w:rsidRPr="002D4860" w:rsidRDefault="00BE3084" w:rsidP="00BE3084">
      <w:pPr>
        <w:ind w:leftChars="236" w:left="496"/>
      </w:pPr>
      <w:r w:rsidRPr="002D4860">
        <w:t>小　：認定基準</w:t>
      </w:r>
      <w:r>
        <w:rPr>
          <w:rFonts w:hint="eastAsia"/>
        </w:rPr>
        <w:t>5</w:t>
      </w:r>
      <w:r>
        <w:rPr>
          <w:rFonts w:hint="eastAsia"/>
        </w:rPr>
        <w:t>－</w:t>
      </w:r>
      <w:r>
        <w:rPr>
          <w:rFonts w:hint="eastAsia"/>
        </w:rPr>
        <w:t>2</w:t>
      </w:r>
    </w:p>
    <w:p w14:paraId="19CCEA89" w14:textId="77777777" w:rsidR="00BE3084" w:rsidRPr="002D4860" w:rsidRDefault="00BE3084" w:rsidP="00BE3084">
      <w:pPr>
        <w:ind w:leftChars="236" w:left="496"/>
      </w:pPr>
      <w:r w:rsidRPr="002D4860">
        <w:t>中　：認定基準</w:t>
      </w:r>
      <w:r>
        <w:rPr>
          <w:rFonts w:hint="eastAsia"/>
        </w:rPr>
        <w:t>5</w:t>
      </w:r>
      <w:r>
        <w:rPr>
          <w:rFonts w:hint="eastAsia"/>
        </w:rPr>
        <w:t>－</w:t>
      </w:r>
      <w:r>
        <w:rPr>
          <w:rFonts w:hint="eastAsia"/>
        </w:rPr>
        <w:t>3</w:t>
      </w:r>
    </w:p>
    <w:p w14:paraId="654E4077" w14:textId="77777777" w:rsidR="00BE3084" w:rsidRPr="002D4860" w:rsidRDefault="00BE3084" w:rsidP="00BE3084">
      <w:pPr>
        <w:ind w:leftChars="236" w:left="496"/>
      </w:pPr>
      <w:r w:rsidRPr="002D4860">
        <w:t>高　：認定基準</w:t>
      </w:r>
      <w:r>
        <w:rPr>
          <w:rFonts w:hint="eastAsia"/>
        </w:rPr>
        <w:t>5</w:t>
      </w:r>
      <w:r>
        <w:rPr>
          <w:rFonts w:hint="eastAsia"/>
        </w:rPr>
        <w:t>－</w:t>
      </w:r>
      <w:r>
        <w:rPr>
          <w:rFonts w:hint="eastAsia"/>
        </w:rPr>
        <w:t>4</w:t>
      </w:r>
    </w:p>
    <w:p w14:paraId="060C0600" w14:textId="77777777" w:rsidR="00BE3084" w:rsidRPr="002D4860" w:rsidRDefault="00BE3084" w:rsidP="00BE3084">
      <w:pPr>
        <w:ind w:leftChars="236" w:left="496"/>
      </w:pPr>
      <w:r w:rsidRPr="002D4860">
        <w:t>特支：認定基準</w:t>
      </w:r>
      <w:r>
        <w:rPr>
          <w:rFonts w:hint="eastAsia"/>
        </w:rPr>
        <w:t>5</w:t>
      </w:r>
      <w:r>
        <w:rPr>
          <w:rFonts w:hint="eastAsia"/>
        </w:rPr>
        <w:t>－</w:t>
      </w:r>
      <w:r>
        <w:rPr>
          <w:rFonts w:hint="eastAsia"/>
        </w:rPr>
        <w:t>5</w:t>
      </w:r>
    </w:p>
    <w:p w14:paraId="164EEFA4" w14:textId="77777777" w:rsidR="00BE3084" w:rsidRPr="002D4860" w:rsidRDefault="00BE3084" w:rsidP="00BE3084">
      <w:pPr>
        <w:ind w:leftChars="236" w:left="496"/>
      </w:pPr>
      <w:r w:rsidRPr="002D4860">
        <w:t>栄養：認定基準</w:t>
      </w:r>
      <w:r>
        <w:rPr>
          <w:rFonts w:hint="eastAsia"/>
        </w:rPr>
        <w:t>5</w:t>
      </w:r>
      <w:r>
        <w:rPr>
          <w:rFonts w:hint="eastAsia"/>
        </w:rPr>
        <w:t>－</w:t>
      </w:r>
      <w:r>
        <w:rPr>
          <w:rFonts w:hint="eastAsia"/>
        </w:rPr>
        <w:t>6</w:t>
      </w:r>
    </w:p>
    <w:p w14:paraId="6D4C1E8C" w14:textId="77777777" w:rsidR="00BE3084" w:rsidRPr="002D4860" w:rsidRDefault="00BE3084" w:rsidP="00BE3084">
      <w:pPr>
        <w:ind w:leftChars="236" w:left="496"/>
      </w:pPr>
      <w:r w:rsidRPr="002D4860">
        <w:t>養護：認定基準</w:t>
      </w:r>
      <w:r>
        <w:rPr>
          <w:rFonts w:hint="eastAsia"/>
        </w:rPr>
        <w:t>5</w:t>
      </w:r>
      <w:r>
        <w:rPr>
          <w:rFonts w:hint="eastAsia"/>
        </w:rPr>
        <w:t>－</w:t>
      </w:r>
      <w:r>
        <w:rPr>
          <w:rFonts w:hint="eastAsia"/>
        </w:rPr>
        <w:t>7</w:t>
      </w:r>
    </w:p>
    <w:p w14:paraId="1C3CD500" w14:textId="77777777" w:rsidR="00BE3084" w:rsidRDefault="00BE3084" w:rsidP="00BE3084">
      <w:pPr>
        <w:ind w:leftChars="1" w:left="317" w:hangingChars="150" w:hanging="315"/>
      </w:pPr>
    </w:p>
    <w:p w14:paraId="3AFC7014" w14:textId="77777777" w:rsidR="00BE3084" w:rsidRPr="00BE3084" w:rsidRDefault="00BE3084">
      <w:pPr>
        <w:rPr>
          <w:rFonts w:hint="eastAsia"/>
        </w:rPr>
      </w:pPr>
    </w:p>
    <w:sectPr w:rsidR="00BE3084" w:rsidRPr="00BE3084" w:rsidSect="00300FCC">
      <w:footerReference w:type="default" r:id="rId16"/>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80B2" w14:textId="77777777" w:rsidR="00A76D29" w:rsidRDefault="00A76D29" w:rsidP="008C6E40">
      <w:r>
        <w:separator/>
      </w:r>
    </w:p>
  </w:endnote>
  <w:endnote w:type="continuationSeparator" w:id="0">
    <w:p w14:paraId="26A305FB" w14:textId="77777777" w:rsidR="00A76D29" w:rsidRDefault="00A76D29"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75203"/>
      <w:docPartObj>
        <w:docPartGallery w:val="Page Numbers (Bottom of Page)"/>
        <w:docPartUnique/>
      </w:docPartObj>
    </w:sdtPr>
    <w:sdtContent>
      <w:p w14:paraId="6F72619C" w14:textId="6D8F8164" w:rsidR="00300FCC" w:rsidRDefault="00300FCC" w:rsidP="00300FCC">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8E410" w14:textId="77777777" w:rsidR="00A76D29" w:rsidRDefault="00A76D29" w:rsidP="008C6E40">
      <w:r>
        <w:separator/>
      </w:r>
    </w:p>
  </w:footnote>
  <w:footnote w:type="continuationSeparator" w:id="0">
    <w:p w14:paraId="053175A9" w14:textId="77777777" w:rsidR="00A76D29" w:rsidRDefault="00A76D29" w:rsidP="008C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21F"/>
    <w:multiLevelType w:val="hybridMultilevel"/>
    <w:tmpl w:val="627CADBC"/>
    <w:lvl w:ilvl="0" w:tplc="B6E2711A">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53728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27F47"/>
    <w:rsid w:val="00053972"/>
    <w:rsid w:val="001609D6"/>
    <w:rsid w:val="001616F7"/>
    <w:rsid w:val="00206038"/>
    <w:rsid w:val="00232604"/>
    <w:rsid w:val="00300FCC"/>
    <w:rsid w:val="00380652"/>
    <w:rsid w:val="004065A8"/>
    <w:rsid w:val="00447890"/>
    <w:rsid w:val="004C5204"/>
    <w:rsid w:val="0053643B"/>
    <w:rsid w:val="005A7222"/>
    <w:rsid w:val="005B1375"/>
    <w:rsid w:val="005F371B"/>
    <w:rsid w:val="00606AA7"/>
    <w:rsid w:val="006B57FB"/>
    <w:rsid w:val="006D30F6"/>
    <w:rsid w:val="00703BF9"/>
    <w:rsid w:val="00725C38"/>
    <w:rsid w:val="0073384E"/>
    <w:rsid w:val="00740615"/>
    <w:rsid w:val="00741A2A"/>
    <w:rsid w:val="007724FB"/>
    <w:rsid w:val="00794DE9"/>
    <w:rsid w:val="007D468E"/>
    <w:rsid w:val="008109E6"/>
    <w:rsid w:val="008471DB"/>
    <w:rsid w:val="008C6E40"/>
    <w:rsid w:val="00914907"/>
    <w:rsid w:val="00954DE0"/>
    <w:rsid w:val="009C392C"/>
    <w:rsid w:val="009E0799"/>
    <w:rsid w:val="00A148FA"/>
    <w:rsid w:val="00A24471"/>
    <w:rsid w:val="00A76D29"/>
    <w:rsid w:val="00AE292C"/>
    <w:rsid w:val="00AF1607"/>
    <w:rsid w:val="00B0525B"/>
    <w:rsid w:val="00B5533F"/>
    <w:rsid w:val="00BE3084"/>
    <w:rsid w:val="00C0002B"/>
    <w:rsid w:val="00C17AA6"/>
    <w:rsid w:val="00CB1732"/>
    <w:rsid w:val="00CC045B"/>
    <w:rsid w:val="00CD692F"/>
    <w:rsid w:val="00CD79C6"/>
    <w:rsid w:val="00CF3E2F"/>
    <w:rsid w:val="00D02F98"/>
    <w:rsid w:val="00D7022C"/>
    <w:rsid w:val="00D72E4B"/>
    <w:rsid w:val="00E5134B"/>
    <w:rsid w:val="00EB214A"/>
    <w:rsid w:val="00EB3889"/>
    <w:rsid w:val="00F4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paragraph" w:styleId="8">
    <w:name w:val="heading 8"/>
    <w:basedOn w:val="a"/>
    <w:link w:val="80"/>
    <w:uiPriority w:val="1"/>
    <w:qFormat/>
    <w:rsid w:val="001616F7"/>
    <w:pPr>
      <w:autoSpaceDE w:val="0"/>
      <w:autoSpaceDN w:val="0"/>
      <w:ind w:left="452"/>
      <w:jc w:val="left"/>
      <w:outlineLvl w:val="7"/>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character" w:customStyle="1" w:styleId="80">
    <w:name w:val="見出し 8 (文字)"/>
    <w:basedOn w:val="a0"/>
    <w:link w:val="8"/>
    <w:uiPriority w:val="1"/>
    <w:rsid w:val="001616F7"/>
    <w:rPr>
      <w:rFonts w:ascii="ＭＳ 明朝" w:eastAsia="ＭＳ 明朝" w:hAnsi="ＭＳ 明朝" w:cs="ＭＳ 明朝"/>
      <w:b/>
      <w:bCs/>
      <w:kern w:val="0"/>
      <w:szCs w:val="21"/>
      <w:lang w:eastAsia="en-US"/>
    </w:rPr>
  </w:style>
  <w:style w:type="paragraph" w:styleId="a7">
    <w:name w:val="Date"/>
    <w:basedOn w:val="a"/>
    <w:next w:val="a"/>
    <w:link w:val="a8"/>
    <w:uiPriority w:val="99"/>
    <w:semiHidden/>
    <w:unhideWhenUsed/>
    <w:rsid w:val="001616F7"/>
  </w:style>
  <w:style w:type="character" w:customStyle="1" w:styleId="a8">
    <w:name w:val="日付 (文字)"/>
    <w:basedOn w:val="a0"/>
    <w:link w:val="a7"/>
    <w:uiPriority w:val="99"/>
    <w:semiHidden/>
    <w:rsid w:val="001616F7"/>
    <w:rPr>
      <w:rFonts w:ascii="Century Gothic" w:eastAsia="ＭＳ 明朝" w:hAnsi="Century Gothic"/>
    </w:rPr>
  </w:style>
  <w:style w:type="paragraph" w:styleId="a9">
    <w:name w:val="Body Text"/>
    <w:basedOn w:val="a"/>
    <w:link w:val="aa"/>
    <w:uiPriority w:val="1"/>
    <w:qFormat/>
    <w:rsid w:val="001616F7"/>
    <w:pPr>
      <w:autoSpaceDE w:val="0"/>
      <w:autoSpaceDN w:val="0"/>
      <w:jc w:val="left"/>
    </w:pPr>
    <w:rPr>
      <w:rFonts w:cs="ＭＳ 明朝"/>
      <w:kern w:val="0"/>
      <w:szCs w:val="21"/>
      <w:lang w:eastAsia="en-US"/>
    </w:rPr>
  </w:style>
  <w:style w:type="character" w:customStyle="1" w:styleId="aa">
    <w:name w:val="本文 (文字)"/>
    <w:basedOn w:val="a0"/>
    <w:link w:val="a9"/>
    <w:uiPriority w:val="1"/>
    <w:rsid w:val="001616F7"/>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1616F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16F7"/>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1616F7"/>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616F7"/>
    <w:pPr>
      <w:spacing w:line="480" w:lineRule="auto"/>
      <w:ind w:leftChars="400" w:left="851"/>
    </w:pPr>
  </w:style>
  <w:style w:type="character" w:customStyle="1" w:styleId="20">
    <w:name w:val="本文インデント 2 (文字)"/>
    <w:basedOn w:val="a0"/>
    <w:link w:val="2"/>
    <w:uiPriority w:val="99"/>
    <w:semiHidden/>
    <w:rsid w:val="001616F7"/>
    <w:rPr>
      <w:rFonts w:ascii="Century Gothic" w:eastAsia="ＭＳ 明朝" w:hAnsi="Century Gothic"/>
    </w:rPr>
  </w:style>
  <w:style w:type="character" w:styleId="ac">
    <w:name w:val="Hyperlink"/>
    <w:basedOn w:val="a0"/>
    <w:uiPriority w:val="99"/>
    <w:unhideWhenUsed/>
    <w:rsid w:val="001616F7"/>
    <w:rPr>
      <w:color w:val="0563C1" w:themeColor="hyperlink"/>
      <w:u w:val="single"/>
    </w:rPr>
  </w:style>
  <w:style w:type="character" w:customStyle="1" w:styleId="1">
    <w:name w:val="未解決のメンション1"/>
    <w:basedOn w:val="a0"/>
    <w:uiPriority w:val="99"/>
    <w:semiHidden/>
    <w:unhideWhenUsed/>
    <w:rsid w:val="001616F7"/>
    <w:rPr>
      <w:color w:val="808080"/>
      <w:shd w:val="clear" w:color="auto" w:fill="E6E6E6"/>
    </w:rPr>
  </w:style>
  <w:style w:type="character" w:customStyle="1" w:styleId="articletitle">
    <w:name w:val="articletitle"/>
    <w:basedOn w:val="a0"/>
    <w:rsid w:val="001616F7"/>
  </w:style>
  <w:style w:type="character" w:customStyle="1" w:styleId="paragraphnum">
    <w:name w:val="paragraphnum"/>
    <w:basedOn w:val="a0"/>
    <w:rsid w:val="001616F7"/>
  </w:style>
  <w:style w:type="paragraph" w:styleId="ad">
    <w:name w:val="footnote text"/>
    <w:basedOn w:val="a"/>
    <w:link w:val="ae"/>
    <w:uiPriority w:val="99"/>
    <w:rsid w:val="001616F7"/>
    <w:pPr>
      <w:snapToGrid w:val="0"/>
      <w:jc w:val="left"/>
    </w:pPr>
    <w:rPr>
      <w:rFonts w:eastAsia="HG丸ｺﾞｼｯｸM-PRO" w:cs="Times New Roman"/>
      <w:sz w:val="20"/>
      <w:szCs w:val="20"/>
    </w:rPr>
  </w:style>
  <w:style w:type="character" w:customStyle="1" w:styleId="ae">
    <w:name w:val="脚注文字列 (文字)"/>
    <w:basedOn w:val="a0"/>
    <w:link w:val="ad"/>
    <w:uiPriority w:val="99"/>
    <w:rsid w:val="001616F7"/>
    <w:rPr>
      <w:rFonts w:ascii="Century Gothic" w:eastAsia="HG丸ｺﾞｼｯｸM-PRO" w:hAnsi="Century Gothic" w:cs="Times New Roman"/>
      <w:sz w:val="20"/>
      <w:szCs w:val="20"/>
    </w:rPr>
  </w:style>
  <w:style w:type="character" w:styleId="af">
    <w:name w:val="footnote reference"/>
    <w:basedOn w:val="a0"/>
    <w:uiPriority w:val="99"/>
    <w:rsid w:val="001616F7"/>
    <w:rPr>
      <w:vertAlign w:val="superscript"/>
    </w:rPr>
  </w:style>
  <w:style w:type="paragraph" w:styleId="af0">
    <w:name w:val="List Paragraph"/>
    <w:basedOn w:val="a"/>
    <w:uiPriority w:val="34"/>
    <w:qFormat/>
    <w:rsid w:val="001616F7"/>
    <w:pPr>
      <w:ind w:leftChars="400" w:left="840"/>
    </w:pPr>
    <w:rPr>
      <w:rFonts w:eastAsiaTheme="minorEastAsia"/>
      <w:sz w:val="24"/>
    </w:rPr>
  </w:style>
  <w:style w:type="character" w:styleId="af1">
    <w:name w:val="Unresolved Mention"/>
    <w:basedOn w:val="a0"/>
    <w:uiPriority w:val="99"/>
    <w:semiHidden/>
    <w:unhideWhenUsed/>
    <w:rsid w:val="001616F7"/>
    <w:rPr>
      <w:color w:val="605E5C"/>
      <w:shd w:val="clear" w:color="auto" w:fill="E1DFDD"/>
    </w:rPr>
  </w:style>
  <w:style w:type="character" w:styleId="af2">
    <w:name w:val="FollowedHyperlink"/>
    <w:basedOn w:val="a0"/>
    <w:uiPriority w:val="99"/>
    <w:semiHidden/>
    <w:unhideWhenUsed/>
    <w:rsid w:val="00161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umujissenn.com/menkyo/wp/wp-content/uploads/2022/04/655dceea3714d4cf1d1b90dbffe8a5eb.pdf" TargetMode="External"/><Relationship Id="rId13" Type="http://schemas.openxmlformats.org/officeDocument/2006/relationships/hyperlink" Target="https://kyoumujissenn.com/menkyo/wp/wp-content/uploads/2022/04/1ef4003cb240a9f36c14c182e475076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youmujissenn.com/menkyo/wp/wp-content/uploads/2022/04/655dceea3714d4cf1d1b90dbffe8a5eb.pdf" TargetMode="External"/><Relationship Id="rId12" Type="http://schemas.openxmlformats.org/officeDocument/2006/relationships/hyperlink" Target="https://warp.ndl.go.jp/info:ndljp/pid/11293659/www.mext.go.jp/b_menu/shingi/chukyo/chukyo3/002/gijiroku/1313167.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p.ndl.go.jp/info:ndljp/pid/11293659/www.mext.go.jp/b_menu/shingi/chukyo/chukyo3/siryo/attach/1247249.htm" TargetMode="External"/><Relationship Id="rId5" Type="http://schemas.openxmlformats.org/officeDocument/2006/relationships/footnotes" Target="footnotes.xml"/><Relationship Id="rId15" Type="http://schemas.openxmlformats.org/officeDocument/2006/relationships/hyperlink" Target="https://www.mext.go.jp/content/20230203-mxt_koutou03-000024990_2_8.pdf"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mext.go.jp/content/20230203-mxt_koutou03-000024990_1_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24</Pages>
  <Words>3763</Words>
  <Characters>21452</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勝士 小野</cp:lastModifiedBy>
  <cp:revision>31</cp:revision>
  <dcterms:created xsi:type="dcterms:W3CDTF">2022-03-20T10:06:00Z</dcterms:created>
  <dcterms:modified xsi:type="dcterms:W3CDTF">2023-12-31T21:36:00Z</dcterms:modified>
</cp:coreProperties>
</file>