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76BC5" w14:textId="462ABE12" w:rsidR="00BC04C2" w:rsidRPr="006028DE" w:rsidRDefault="006028DE" w:rsidP="006028DE">
      <w:pPr>
        <w:jc w:val="center"/>
        <w:rPr>
          <w:rFonts w:ascii="ＭＳ ゴシック" w:eastAsia="ＭＳ ゴシック" w:hAnsi="ＭＳ ゴシック"/>
          <w:sz w:val="28"/>
          <w:szCs w:val="28"/>
        </w:rPr>
      </w:pPr>
      <w:r w:rsidRPr="006028DE">
        <w:rPr>
          <w:rFonts w:ascii="ＭＳ ゴシック" w:eastAsia="ＭＳ ゴシック" w:hAnsi="ＭＳ ゴシック" w:hint="eastAsia"/>
          <w:sz w:val="28"/>
          <w:szCs w:val="28"/>
        </w:rPr>
        <w:t>基準５</w:t>
      </w:r>
    </w:p>
    <w:p w14:paraId="70CA9DB1" w14:textId="6A1E7575" w:rsidR="006028DE" w:rsidRDefault="0038156C" w:rsidP="0038156C">
      <w:pPr>
        <w:jc w:val="right"/>
      </w:pPr>
      <w:r>
        <w:rPr>
          <w:rFonts w:hint="eastAsia"/>
        </w:rPr>
        <w:t>2</w:t>
      </w:r>
      <w:r>
        <w:t>023/2/7</w:t>
      </w:r>
      <w:r>
        <w:rPr>
          <w:rFonts w:hint="eastAsia"/>
        </w:rPr>
        <w:t>更新</w:t>
      </w:r>
    </w:p>
    <w:p w14:paraId="2D8CEBBD" w14:textId="77777777" w:rsidR="0038156C" w:rsidRDefault="0038156C" w:rsidP="0036048C">
      <w:pPr>
        <w:rPr>
          <w:rFonts w:hint="eastAsia"/>
        </w:rPr>
      </w:pPr>
    </w:p>
    <w:tbl>
      <w:tblPr>
        <w:tblStyle w:val="a9"/>
        <w:tblW w:w="0" w:type="auto"/>
        <w:tblInd w:w="108" w:type="dxa"/>
        <w:tblLook w:val="04A0" w:firstRow="1" w:lastRow="0" w:firstColumn="1" w:lastColumn="0" w:noHBand="0" w:noVBand="1"/>
      </w:tblPr>
      <w:tblGrid>
        <w:gridCol w:w="8932"/>
      </w:tblGrid>
      <w:tr w:rsidR="0036048C" w14:paraId="12D4DEB9" w14:textId="77777777" w:rsidTr="00ED01ED">
        <w:tc>
          <w:tcPr>
            <w:tcW w:w="9072" w:type="dxa"/>
            <w:tcBorders>
              <w:top w:val="single" w:sz="12" w:space="0" w:color="auto"/>
              <w:left w:val="single" w:sz="12" w:space="0" w:color="auto"/>
              <w:bottom w:val="single" w:sz="12" w:space="0" w:color="auto"/>
              <w:right w:val="single" w:sz="12" w:space="0" w:color="auto"/>
            </w:tcBorders>
          </w:tcPr>
          <w:p w14:paraId="7542530C" w14:textId="77777777" w:rsidR="0036048C" w:rsidRPr="004B4ED9" w:rsidRDefault="0036048C" w:rsidP="00ED01ED">
            <w:pPr>
              <w:rPr>
                <w:rFonts w:ascii="ＭＳ ゴシック" w:eastAsia="ＭＳ ゴシック" w:hAnsi="ＭＳ ゴシック"/>
                <w:b/>
                <w:bCs/>
                <w:u w:val="thick"/>
              </w:rPr>
            </w:pPr>
            <w:r w:rsidRPr="004B4ED9">
              <w:rPr>
                <w:rFonts w:ascii="ＭＳ ゴシック" w:eastAsia="ＭＳ ゴシック" w:hAnsi="ＭＳ ゴシック" w:hint="eastAsia"/>
                <w:b/>
                <w:bCs/>
                <w:u w:val="thick"/>
              </w:rPr>
              <w:t>５　教育課程、教員組織（専修免許状の課程認定を受ける場合）</w:t>
            </w:r>
          </w:p>
          <w:p w14:paraId="0C78D6CB" w14:textId="28CBDB10" w:rsidR="0036048C" w:rsidRPr="005347B3" w:rsidRDefault="0036048C" w:rsidP="00ED01ED">
            <w:pPr>
              <w:ind w:leftChars="135" w:left="283" w:firstLineChars="100" w:firstLine="210"/>
            </w:pPr>
            <w:r>
              <w:rPr>
                <w:rFonts w:hint="eastAsia"/>
              </w:rPr>
              <w:t>２（</w:t>
            </w:r>
            <w:r w:rsidR="0038156C" w:rsidRPr="0038156C">
              <w:rPr>
                <w:rFonts w:hint="eastAsia"/>
              </w:rPr>
              <w:t>４</w:t>
            </w:r>
            <w:r>
              <w:rPr>
                <w:rFonts w:hint="eastAsia"/>
              </w:rPr>
              <w:t>）より、大学院、大学の専攻科、大学院の教職特別課程（以下、「大学院等」という。）において、専修免許状の教職課程の認定を受けるに当たっては、教育課程及び</w:t>
            </w:r>
            <w:r w:rsidR="0038156C">
              <w:rPr>
                <w:rFonts w:hint="eastAsia"/>
              </w:rPr>
              <w:t>教育研究実施</w:t>
            </w:r>
            <w:r>
              <w:rPr>
                <w:rFonts w:hint="eastAsia"/>
              </w:rPr>
              <w:t>組織を、以下のとおり定める。</w:t>
            </w:r>
          </w:p>
        </w:tc>
      </w:tr>
    </w:tbl>
    <w:p w14:paraId="0B7122CC" w14:textId="77777777" w:rsidR="0036048C" w:rsidRDefault="0036048C" w:rsidP="0036048C">
      <w:pPr>
        <w:pStyle w:val="aa"/>
        <w:rPr>
          <w:lang w:eastAsia="ja-JP"/>
        </w:rPr>
      </w:pPr>
    </w:p>
    <w:p w14:paraId="0E509972" w14:textId="157A7C25" w:rsidR="0036048C" w:rsidRDefault="0036048C" w:rsidP="0036048C">
      <w:pPr>
        <w:pStyle w:val="aa"/>
        <w:ind w:firstLineChars="100" w:firstLine="210"/>
        <w:rPr>
          <w:lang w:eastAsia="ja-JP"/>
        </w:rPr>
      </w:pPr>
      <w:r>
        <w:rPr>
          <w:rFonts w:hint="eastAsia"/>
          <w:lang w:eastAsia="ja-JP"/>
        </w:rPr>
        <w:t>認定基準</w:t>
      </w:r>
      <w:r w:rsidR="006028DE">
        <w:rPr>
          <w:rFonts w:hint="eastAsia"/>
          <w:lang w:eastAsia="ja-JP"/>
        </w:rPr>
        <w:t>5</w:t>
      </w:r>
      <w:r>
        <w:rPr>
          <w:rFonts w:hint="eastAsia"/>
          <w:lang w:eastAsia="ja-JP"/>
        </w:rPr>
        <w:t>においては、専修免許状について、校種等ごとに必要最低</w:t>
      </w:r>
      <w:r w:rsidR="0038156C">
        <w:rPr>
          <w:rFonts w:hint="eastAsia"/>
          <w:lang w:eastAsia="ja-JP"/>
        </w:rPr>
        <w:t>教職</w:t>
      </w:r>
      <w:r>
        <w:rPr>
          <w:rFonts w:hint="eastAsia"/>
          <w:lang w:eastAsia="ja-JP"/>
        </w:rPr>
        <w:t>専任教員数、開設科目数の規定がありますので、該当する免許状の種類の項目をしっかり確認する必要があります。</w:t>
      </w:r>
    </w:p>
    <w:p w14:paraId="451B59C5" w14:textId="77777777" w:rsidR="0036048C" w:rsidRDefault="0036048C" w:rsidP="0036048C">
      <w:pPr>
        <w:pStyle w:val="aa"/>
        <w:rPr>
          <w:lang w:eastAsia="ja-JP"/>
        </w:rPr>
      </w:pPr>
    </w:p>
    <w:p w14:paraId="454FAC9D" w14:textId="77777777" w:rsidR="0036048C" w:rsidRPr="00EE4DE9" w:rsidRDefault="0036048C" w:rsidP="0036048C">
      <w:pPr>
        <w:pStyle w:val="aa"/>
        <w:rPr>
          <w:lang w:eastAsia="ja-JP"/>
        </w:rPr>
      </w:pPr>
    </w:p>
    <w:tbl>
      <w:tblPr>
        <w:tblStyle w:val="a9"/>
        <w:tblW w:w="0" w:type="auto"/>
        <w:tblInd w:w="108" w:type="dxa"/>
        <w:tblLook w:val="04A0" w:firstRow="1" w:lastRow="0" w:firstColumn="1" w:lastColumn="0" w:noHBand="0" w:noVBand="1"/>
      </w:tblPr>
      <w:tblGrid>
        <w:gridCol w:w="8932"/>
      </w:tblGrid>
      <w:tr w:rsidR="0036048C" w14:paraId="17A4F13B" w14:textId="77777777" w:rsidTr="00ED01ED">
        <w:tc>
          <w:tcPr>
            <w:tcW w:w="9072" w:type="dxa"/>
            <w:tcBorders>
              <w:top w:val="single" w:sz="12" w:space="0" w:color="auto"/>
              <w:left w:val="single" w:sz="12" w:space="0" w:color="auto"/>
              <w:bottom w:val="single" w:sz="12" w:space="0" w:color="auto"/>
              <w:right w:val="single" w:sz="12" w:space="0" w:color="auto"/>
            </w:tcBorders>
          </w:tcPr>
          <w:p w14:paraId="1C9DD8E8" w14:textId="77777777" w:rsidR="0036048C" w:rsidRPr="00AD2DC6" w:rsidRDefault="0036048C" w:rsidP="00ED01ED">
            <w:pPr>
              <w:pStyle w:val="aa"/>
              <w:rPr>
                <w:rFonts w:ascii="ＭＳ ゴシック" w:eastAsia="ＭＳ ゴシック" w:hAnsi="ＭＳ ゴシック"/>
                <w:b/>
                <w:u w:val="thick"/>
                <w:lang w:eastAsia="ja-JP"/>
              </w:rPr>
            </w:pPr>
            <w:r w:rsidRPr="00AD2DC6">
              <w:rPr>
                <w:rFonts w:ascii="ＭＳ ゴシック" w:eastAsia="ＭＳ ゴシック" w:hAnsi="ＭＳ ゴシック" w:hint="eastAsia"/>
                <w:b/>
                <w:u w:val="thick"/>
                <w:lang w:eastAsia="ja-JP"/>
              </w:rPr>
              <w:t>５－１　幼稚園教諭の教職課程の場合</w:t>
            </w:r>
          </w:p>
          <w:p w14:paraId="6E96F5E6" w14:textId="28E9126F" w:rsidR="0036048C" w:rsidRDefault="0036048C" w:rsidP="00ED01ED">
            <w:pPr>
              <w:pStyle w:val="aa"/>
              <w:ind w:leftChars="67" w:left="141" w:firstLineChars="100" w:firstLine="210"/>
              <w:rPr>
                <w:lang w:eastAsia="ja-JP"/>
              </w:rPr>
            </w:pPr>
            <w:r>
              <w:rPr>
                <w:rFonts w:hint="eastAsia"/>
                <w:lang w:eastAsia="ja-JP"/>
              </w:rPr>
              <w:t>幼稚園教諭の教職課程に配置する必要</w:t>
            </w:r>
            <w:r w:rsidR="0038156C">
              <w:rPr>
                <w:rFonts w:hint="eastAsia"/>
                <w:lang w:eastAsia="ja-JP"/>
              </w:rPr>
              <w:t>教職</w:t>
            </w:r>
            <w:r>
              <w:rPr>
                <w:rFonts w:hint="eastAsia"/>
                <w:lang w:eastAsia="ja-JP"/>
              </w:rPr>
              <w:t>専任教員数は、「領域に関する専門的事項」のみの授業科目を開設する場合、又は、「領域に関する専門的事項」、「保育内容の指導法」及び「教育の基礎的理解に関する科目等」の授業科目を開設する場合は、当該課程全体で３人以上の</w:t>
            </w:r>
            <w:r w:rsidR="0038156C">
              <w:rPr>
                <w:rFonts w:hint="eastAsia"/>
                <w:lang w:eastAsia="ja-JP"/>
              </w:rPr>
              <w:t>教職</w:t>
            </w:r>
            <w:r>
              <w:rPr>
                <w:rFonts w:hint="eastAsia"/>
                <w:lang w:eastAsia="ja-JP"/>
              </w:rPr>
              <w:t>専任教員を置かなければならない。</w:t>
            </w:r>
          </w:p>
          <w:p w14:paraId="30646C8C" w14:textId="77777777" w:rsidR="0036048C" w:rsidRPr="00761059" w:rsidRDefault="0036048C" w:rsidP="00ED01ED">
            <w:pPr>
              <w:pStyle w:val="aa"/>
              <w:ind w:leftChars="67" w:left="141" w:firstLineChars="100" w:firstLine="210"/>
              <w:rPr>
                <w:lang w:eastAsia="ja-JP"/>
              </w:rPr>
            </w:pPr>
            <w:r>
              <w:rPr>
                <w:rFonts w:hint="eastAsia"/>
                <w:lang w:eastAsia="ja-JP"/>
              </w:rPr>
              <w:t>また、当該課程において、「保育内容の指導法」及び「教育の基礎的理解に関する科目等」のみの授業科目を開設する場合は、当該課程を有する学科等の入学定員</w:t>
            </w:r>
            <w:r w:rsidRPr="009E7F19">
              <w:rPr>
                <w:rFonts w:ascii="ＭＳ 明朝" w:hAnsi="ＭＳ 明朝" w:hint="eastAsia"/>
                <w:lang w:eastAsia="ja-JP"/>
              </w:rPr>
              <w:t>5</w:t>
            </w:r>
            <w:r w:rsidRPr="009E7F19">
              <w:rPr>
                <w:rFonts w:ascii="ＭＳ 明朝" w:hAnsi="ＭＳ 明朝"/>
                <w:lang w:eastAsia="ja-JP"/>
              </w:rPr>
              <w:t>0</w:t>
            </w:r>
            <w:r>
              <w:rPr>
                <w:rFonts w:hint="eastAsia"/>
                <w:lang w:eastAsia="ja-JP"/>
              </w:rPr>
              <w:t>人までの場合は３人以上、入学定員が</w:t>
            </w:r>
            <w:r w:rsidRPr="009E7F19">
              <w:rPr>
                <w:rFonts w:ascii="ＭＳ 明朝" w:hAnsi="ＭＳ 明朝" w:hint="eastAsia"/>
                <w:lang w:eastAsia="ja-JP"/>
              </w:rPr>
              <w:t>5</w:t>
            </w:r>
            <w:r w:rsidRPr="009E7F19">
              <w:rPr>
                <w:rFonts w:ascii="ＭＳ 明朝" w:hAnsi="ＭＳ 明朝"/>
                <w:lang w:eastAsia="ja-JP"/>
              </w:rPr>
              <w:t>0</w:t>
            </w:r>
            <w:r>
              <w:rPr>
                <w:rFonts w:hint="eastAsia"/>
                <w:lang w:eastAsia="ja-JP"/>
              </w:rPr>
              <w:t>人を超える場合は、入学定員</w:t>
            </w:r>
            <w:r w:rsidRPr="009E7F19">
              <w:rPr>
                <w:rFonts w:ascii="ＭＳ 明朝" w:hAnsi="ＭＳ 明朝" w:hint="eastAsia"/>
                <w:lang w:eastAsia="ja-JP"/>
              </w:rPr>
              <w:t>5</w:t>
            </w:r>
            <w:r w:rsidRPr="009E7F19">
              <w:rPr>
                <w:rFonts w:ascii="ＭＳ 明朝" w:hAnsi="ＭＳ 明朝"/>
                <w:lang w:eastAsia="ja-JP"/>
              </w:rPr>
              <w:t>0</w:t>
            </w:r>
            <w:r>
              <w:rPr>
                <w:rFonts w:hint="eastAsia"/>
                <w:lang w:eastAsia="ja-JP"/>
              </w:rPr>
              <w:t>人を超えるごとに、１人ずつ増員しなければならない。</w:t>
            </w:r>
          </w:p>
        </w:tc>
      </w:tr>
    </w:tbl>
    <w:p w14:paraId="2DC72B04" w14:textId="77777777" w:rsidR="0036048C" w:rsidRDefault="0036048C" w:rsidP="0036048C">
      <w:pPr>
        <w:pStyle w:val="aa"/>
        <w:rPr>
          <w:lang w:eastAsia="ja-JP"/>
        </w:rPr>
      </w:pPr>
    </w:p>
    <w:p w14:paraId="4CCA1656" w14:textId="77777777" w:rsidR="0036048C" w:rsidRDefault="0036048C" w:rsidP="0036048C">
      <w:pPr>
        <w:pStyle w:val="aa"/>
        <w:rPr>
          <w:lang w:eastAsia="ja-JP"/>
        </w:rPr>
      </w:pPr>
    </w:p>
    <w:tbl>
      <w:tblPr>
        <w:tblStyle w:val="a9"/>
        <w:tblW w:w="0" w:type="auto"/>
        <w:tblInd w:w="108" w:type="dxa"/>
        <w:tblLook w:val="04A0" w:firstRow="1" w:lastRow="0" w:firstColumn="1" w:lastColumn="0" w:noHBand="0" w:noVBand="1"/>
      </w:tblPr>
      <w:tblGrid>
        <w:gridCol w:w="8932"/>
      </w:tblGrid>
      <w:tr w:rsidR="0036048C" w14:paraId="7B79B8B9" w14:textId="77777777" w:rsidTr="00ED01ED">
        <w:tc>
          <w:tcPr>
            <w:tcW w:w="9072" w:type="dxa"/>
            <w:tcBorders>
              <w:top w:val="single" w:sz="12" w:space="0" w:color="auto"/>
              <w:left w:val="single" w:sz="12" w:space="0" w:color="auto"/>
              <w:bottom w:val="single" w:sz="12" w:space="0" w:color="auto"/>
              <w:right w:val="single" w:sz="12" w:space="0" w:color="auto"/>
            </w:tcBorders>
          </w:tcPr>
          <w:p w14:paraId="7FC7D1EE" w14:textId="77777777" w:rsidR="0036048C" w:rsidRPr="00AD2DC6" w:rsidRDefault="0036048C" w:rsidP="00ED01ED">
            <w:pPr>
              <w:pStyle w:val="aa"/>
              <w:rPr>
                <w:rFonts w:ascii="ＭＳ ゴシック" w:eastAsia="ＭＳ ゴシック" w:hAnsi="ＭＳ ゴシック"/>
                <w:b/>
                <w:u w:val="thick"/>
                <w:lang w:eastAsia="ja-JP"/>
              </w:rPr>
            </w:pPr>
            <w:r w:rsidRPr="00AD2DC6">
              <w:rPr>
                <w:rFonts w:ascii="ＭＳ ゴシック" w:eastAsia="ＭＳ ゴシック" w:hAnsi="ＭＳ ゴシック" w:hint="eastAsia"/>
                <w:b/>
                <w:u w:val="thick"/>
                <w:lang w:eastAsia="ja-JP"/>
              </w:rPr>
              <w:t>５－２　小学校教諭の教職課程の場合</w:t>
            </w:r>
          </w:p>
          <w:p w14:paraId="2FCD9EDC" w14:textId="1A3FDD93" w:rsidR="0036048C" w:rsidRDefault="0036048C" w:rsidP="00ED01ED">
            <w:pPr>
              <w:pStyle w:val="aa"/>
              <w:ind w:leftChars="67" w:left="141" w:firstLineChars="100" w:firstLine="210"/>
              <w:rPr>
                <w:lang w:eastAsia="ja-JP"/>
              </w:rPr>
            </w:pPr>
            <w:r>
              <w:rPr>
                <w:rFonts w:hint="eastAsia"/>
                <w:lang w:eastAsia="ja-JP"/>
              </w:rPr>
              <w:t>小学校教諭の教職課程に配置する必要</w:t>
            </w:r>
            <w:r w:rsidR="0038156C">
              <w:rPr>
                <w:rFonts w:hint="eastAsia"/>
                <w:lang w:eastAsia="ja-JP"/>
              </w:rPr>
              <w:t>教職</w:t>
            </w:r>
            <w:r>
              <w:rPr>
                <w:rFonts w:hint="eastAsia"/>
                <w:lang w:eastAsia="ja-JP"/>
              </w:rPr>
              <w:t>専任教員数は、「教科に関する専門的事項」のみの授業科目を開設する場合、又は、「教科に関する専門的事項」、「各教科の指導法」及び「教育の基礎的理解に関する科目等」の授業科目を開設する場合は、当該課程全体で４人以上の</w:t>
            </w:r>
            <w:r w:rsidR="0038156C">
              <w:rPr>
                <w:rFonts w:hint="eastAsia"/>
                <w:lang w:eastAsia="ja-JP"/>
              </w:rPr>
              <w:t>教職</w:t>
            </w:r>
            <w:r>
              <w:rPr>
                <w:rFonts w:hint="eastAsia"/>
                <w:lang w:eastAsia="ja-JP"/>
              </w:rPr>
              <w:t>専任教員を置かなければならない。</w:t>
            </w:r>
          </w:p>
          <w:p w14:paraId="7E541A16" w14:textId="77777777" w:rsidR="0036048C" w:rsidRPr="00761059" w:rsidRDefault="0036048C" w:rsidP="00ED01ED">
            <w:pPr>
              <w:pStyle w:val="aa"/>
              <w:ind w:leftChars="67" w:left="141" w:firstLineChars="100" w:firstLine="210"/>
              <w:rPr>
                <w:lang w:eastAsia="ja-JP"/>
              </w:rPr>
            </w:pPr>
            <w:r>
              <w:rPr>
                <w:rFonts w:hint="eastAsia"/>
                <w:lang w:eastAsia="ja-JP"/>
              </w:rPr>
              <w:t>また、当該課程において、「各教科の指導法」及び「教育の基礎的理解に関する科目等」のみの授</w:t>
            </w:r>
            <w:r>
              <w:rPr>
                <w:rFonts w:hint="eastAsia"/>
                <w:lang w:eastAsia="ja-JP"/>
              </w:rPr>
              <w:t xml:space="preserve"> </w:t>
            </w:r>
            <w:r>
              <w:rPr>
                <w:rFonts w:hint="eastAsia"/>
                <w:lang w:eastAsia="ja-JP"/>
              </w:rPr>
              <w:t>業科目を開設する場合は、当該課程を有する学科等の入学定員</w:t>
            </w:r>
            <w:r w:rsidRPr="009E7F19">
              <w:rPr>
                <w:rFonts w:ascii="ＭＳ 明朝" w:hAnsi="ＭＳ 明朝" w:hint="eastAsia"/>
                <w:lang w:eastAsia="ja-JP"/>
              </w:rPr>
              <w:t>5</w:t>
            </w:r>
            <w:r w:rsidRPr="009E7F19">
              <w:rPr>
                <w:rFonts w:ascii="ＭＳ 明朝" w:hAnsi="ＭＳ 明朝"/>
                <w:lang w:eastAsia="ja-JP"/>
              </w:rPr>
              <w:t>0</w:t>
            </w:r>
            <w:r>
              <w:rPr>
                <w:rFonts w:hint="eastAsia"/>
                <w:lang w:eastAsia="ja-JP"/>
              </w:rPr>
              <w:t>人までの場合は３人以上、入学定員が</w:t>
            </w:r>
            <w:r w:rsidRPr="009E7F19">
              <w:rPr>
                <w:rFonts w:ascii="ＭＳ 明朝" w:hAnsi="ＭＳ 明朝" w:hint="eastAsia"/>
                <w:lang w:eastAsia="ja-JP"/>
              </w:rPr>
              <w:t>5</w:t>
            </w:r>
            <w:r w:rsidRPr="009E7F19">
              <w:rPr>
                <w:rFonts w:ascii="ＭＳ 明朝" w:hAnsi="ＭＳ 明朝"/>
                <w:lang w:eastAsia="ja-JP"/>
              </w:rPr>
              <w:t>0</w:t>
            </w:r>
            <w:r>
              <w:rPr>
                <w:rFonts w:hint="eastAsia"/>
                <w:lang w:eastAsia="ja-JP"/>
              </w:rPr>
              <w:t>人を超える場合は、入学定員</w:t>
            </w:r>
            <w:r w:rsidRPr="009E7F19">
              <w:rPr>
                <w:rFonts w:ascii="ＭＳ 明朝" w:hAnsi="ＭＳ 明朝" w:hint="eastAsia"/>
                <w:lang w:eastAsia="ja-JP"/>
              </w:rPr>
              <w:t>5</w:t>
            </w:r>
            <w:r w:rsidRPr="009E7F19">
              <w:rPr>
                <w:rFonts w:ascii="ＭＳ 明朝" w:hAnsi="ＭＳ 明朝"/>
                <w:lang w:eastAsia="ja-JP"/>
              </w:rPr>
              <w:t>0</w:t>
            </w:r>
            <w:r>
              <w:rPr>
                <w:rFonts w:hint="eastAsia"/>
                <w:lang w:eastAsia="ja-JP"/>
              </w:rPr>
              <w:t>人を超えるごとに、１人ずつ増員しなければならない。</w:t>
            </w:r>
          </w:p>
        </w:tc>
      </w:tr>
    </w:tbl>
    <w:p w14:paraId="07B07F6E" w14:textId="77777777" w:rsidR="0036048C" w:rsidRDefault="0036048C" w:rsidP="0036048C">
      <w:pPr>
        <w:pStyle w:val="aa"/>
        <w:rPr>
          <w:lang w:eastAsia="ja-JP"/>
        </w:rPr>
      </w:pPr>
    </w:p>
    <w:p w14:paraId="191559EF" w14:textId="77777777" w:rsidR="0036048C" w:rsidRDefault="0036048C" w:rsidP="0036048C">
      <w:pPr>
        <w:pStyle w:val="aa"/>
        <w:rPr>
          <w:lang w:eastAsia="ja-JP"/>
        </w:rPr>
      </w:pPr>
    </w:p>
    <w:tbl>
      <w:tblPr>
        <w:tblStyle w:val="a9"/>
        <w:tblW w:w="0" w:type="auto"/>
        <w:tblInd w:w="108" w:type="dxa"/>
        <w:tblLook w:val="04A0" w:firstRow="1" w:lastRow="0" w:firstColumn="1" w:lastColumn="0" w:noHBand="0" w:noVBand="1"/>
      </w:tblPr>
      <w:tblGrid>
        <w:gridCol w:w="8932"/>
      </w:tblGrid>
      <w:tr w:rsidR="0036048C" w14:paraId="4BBBCD09" w14:textId="77777777" w:rsidTr="00ED01ED">
        <w:tc>
          <w:tcPr>
            <w:tcW w:w="9072" w:type="dxa"/>
            <w:tcBorders>
              <w:top w:val="single" w:sz="12" w:space="0" w:color="auto"/>
              <w:left w:val="single" w:sz="12" w:space="0" w:color="auto"/>
              <w:bottom w:val="single" w:sz="12" w:space="0" w:color="auto"/>
              <w:right w:val="single" w:sz="12" w:space="0" w:color="auto"/>
            </w:tcBorders>
          </w:tcPr>
          <w:p w14:paraId="6327D76D" w14:textId="77777777" w:rsidR="0036048C" w:rsidRPr="00AD2DC6" w:rsidRDefault="0036048C" w:rsidP="00ED01ED">
            <w:pPr>
              <w:pStyle w:val="aa"/>
              <w:rPr>
                <w:rFonts w:ascii="ＭＳ ゴシック" w:eastAsia="ＭＳ ゴシック" w:hAnsi="ＭＳ ゴシック"/>
                <w:b/>
                <w:u w:val="thick"/>
                <w:lang w:eastAsia="ja-JP"/>
              </w:rPr>
            </w:pPr>
            <w:r w:rsidRPr="00AD2DC6">
              <w:rPr>
                <w:rFonts w:ascii="ＭＳ ゴシック" w:eastAsia="ＭＳ ゴシック" w:hAnsi="ＭＳ ゴシック" w:hint="eastAsia"/>
                <w:b/>
                <w:u w:val="thick"/>
                <w:lang w:eastAsia="ja-JP"/>
              </w:rPr>
              <w:t>５－３　中学校教諭の教職課程の場合</w:t>
            </w:r>
          </w:p>
          <w:p w14:paraId="0A8053E2" w14:textId="568C75F3" w:rsidR="0036048C" w:rsidRDefault="0036048C" w:rsidP="00ED01ED">
            <w:pPr>
              <w:pStyle w:val="aa"/>
              <w:ind w:leftChars="67" w:left="141" w:firstLineChars="100" w:firstLine="210"/>
              <w:rPr>
                <w:lang w:eastAsia="ja-JP"/>
              </w:rPr>
            </w:pPr>
            <w:r>
              <w:rPr>
                <w:rFonts w:hint="eastAsia"/>
                <w:lang w:eastAsia="ja-JP"/>
              </w:rPr>
              <w:t>中学校教諭の教職課程に配置する必要</w:t>
            </w:r>
            <w:r w:rsidR="0038156C">
              <w:rPr>
                <w:rFonts w:hint="eastAsia"/>
                <w:lang w:eastAsia="ja-JP"/>
              </w:rPr>
              <w:t>教職</w:t>
            </w:r>
            <w:r>
              <w:rPr>
                <w:rFonts w:hint="eastAsia"/>
                <w:lang w:eastAsia="ja-JP"/>
              </w:rPr>
              <w:t>専任教員数は、「教科に関する専門的事項」のみの授業科目を開設する場合、又は、「教科に関する専門的事項」、「各教科の指導</w:t>
            </w:r>
            <w:r>
              <w:rPr>
                <w:rFonts w:hint="eastAsia"/>
                <w:lang w:eastAsia="ja-JP"/>
              </w:rPr>
              <w:lastRenderedPageBreak/>
              <w:t>法」及び「教育の基礎的理解に関する科目等」の授業科目を開設する場合は、認定を受けようとする課程の免許教科に応じて、４－３（５）ⅰ）に定める</w:t>
            </w:r>
            <w:r w:rsidR="0038156C">
              <w:rPr>
                <w:rFonts w:hint="eastAsia"/>
                <w:lang w:eastAsia="ja-JP"/>
              </w:rPr>
              <w:t>教職</w:t>
            </w:r>
            <w:r>
              <w:rPr>
                <w:rFonts w:hint="eastAsia"/>
                <w:lang w:eastAsia="ja-JP"/>
              </w:rPr>
              <w:t>専任教員を当該課程に置かなければならない。</w:t>
            </w:r>
          </w:p>
          <w:p w14:paraId="781EAC10" w14:textId="2AE46F52" w:rsidR="0036048C" w:rsidRPr="00761059" w:rsidRDefault="0036048C" w:rsidP="00ED01ED">
            <w:pPr>
              <w:pStyle w:val="aa"/>
              <w:ind w:leftChars="67" w:left="141" w:firstLineChars="100" w:firstLine="210"/>
              <w:rPr>
                <w:lang w:eastAsia="ja-JP"/>
              </w:rPr>
            </w:pPr>
            <w:r>
              <w:rPr>
                <w:rFonts w:hint="eastAsia"/>
                <w:lang w:eastAsia="ja-JP"/>
              </w:rPr>
              <w:t>また、当該課程において、「各教科の指導法」及び「教育の基礎的理解に関する科目等」のみの授業科目を開設する場合は、大学院等における中学校教諭、高等学校教諭、養護教諭又は栄養教諭の各課程を置く学科等の入学定員の合計数に応じて、４－３（５）ⅱ）に定めるとおりとする。なお、</w:t>
            </w:r>
            <w:r w:rsidR="0038156C">
              <w:rPr>
                <w:rFonts w:hint="eastAsia"/>
                <w:lang w:eastAsia="ja-JP"/>
              </w:rPr>
              <w:t>教職</w:t>
            </w:r>
            <w:r>
              <w:rPr>
                <w:rFonts w:hint="eastAsia"/>
                <w:lang w:eastAsia="ja-JP"/>
              </w:rPr>
              <w:t>専任教員の配置にあたっては、４－３（５）ⅱ）</w:t>
            </w:r>
            <w:r w:rsidR="0038156C">
              <w:rPr>
                <w:rFonts w:hint="eastAsia"/>
                <w:lang w:eastAsia="ja-JP"/>
              </w:rPr>
              <w:t>（</w:t>
            </w:r>
            <w:r>
              <w:rPr>
                <w:rFonts w:hint="eastAsia"/>
                <w:lang w:eastAsia="ja-JP"/>
              </w:rPr>
              <w:t>※</w:t>
            </w:r>
            <w:r w:rsidR="0038156C">
              <w:rPr>
                <w:rFonts w:hint="eastAsia"/>
                <w:lang w:eastAsia="ja-JP"/>
              </w:rPr>
              <w:t>１）</w:t>
            </w:r>
            <w:r>
              <w:rPr>
                <w:rFonts w:hint="eastAsia"/>
                <w:lang w:eastAsia="ja-JP"/>
              </w:rPr>
              <w:t>は適用しない。</w:t>
            </w:r>
          </w:p>
        </w:tc>
      </w:tr>
    </w:tbl>
    <w:p w14:paraId="7EB5A968" w14:textId="77777777" w:rsidR="0036048C" w:rsidRDefault="0036048C" w:rsidP="0036048C">
      <w:pPr>
        <w:pStyle w:val="aa"/>
        <w:rPr>
          <w:lang w:eastAsia="ja-JP"/>
        </w:rPr>
      </w:pPr>
    </w:p>
    <w:p w14:paraId="1A310481" w14:textId="4CDA01D1" w:rsidR="0036048C" w:rsidRDefault="0036048C" w:rsidP="0036048C">
      <w:pPr>
        <w:pStyle w:val="aa"/>
        <w:rPr>
          <w:lang w:eastAsia="ja-JP"/>
        </w:rPr>
      </w:pPr>
      <w:r>
        <w:rPr>
          <w:rFonts w:hint="eastAsia"/>
          <w:lang w:eastAsia="ja-JP"/>
        </w:rPr>
        <w:t xml:space="preserve">　幼稚園・小学校の場合はどのような科目構成であっても一律必要最低</w:t>
      </w:r>
      <w:r w:rsidR="0038156C">
        <w:rPr>
          <w:rFonts w:hint="eastAsia"/>
          <w:lang w:eastAsia="ja-JP"/>
        </w:rPr>
        <w:t>教職</w:t>
      </w:r>
      <w:r>
        <w:rPr>
          <w:rFonts w:hint="eastAsia"/>
          <w:lang w:eastAsia="ja-JP"/>
        </w:rPr>
        <w:t>専任教員数は幼稚園であれば</w:t>
      </w:r>
      <w:r w:rsidR="006028DE">
        <w:rPr>
          <w:rFonts w:hint="eastAsia"/>
          <w:lang w:eastAsia="ja-JP"/>
        </w:rPr>
        <w:t>3</w:t>
      </w:r>
      <w:r>
        <w:rPr>
          <w:rFonts w:hint="eastAsia"/>
          <w:lang w:eastAsia="ja-JP"/>
        </w:rPr>
        <w:t>名、小学校であれば</w:t>
      </w:r>
      <w:r w:rsidR="006028DE">
        <w:rPr>
          <w:rFonts w:hint="eastAsia"/>
          <w:lang w:eastAsia="ja-JP"/>
        </w:rPr>
        <w:t>4</w:t>
      </w:r>
      <w:r>
        <w:rPr>
          <w:rFonts w:hint="eastAsia"/>
          <w:lang w:eastAsia="ja-JP"/>
        </w:rPr>
        <w:t>名ですが、中学校の場合は科目構成によって必要最低</w:t>
      </w:r>
      <w:r w:rsidR="0038156C">
        <w:rPr>
          <w:rFonts w:hint="eastAsia"/>
          <w:lang w:eastAsia="ja-JP"/>
        </w:rPr>
        <w:t>教職</w:t>
      </w:r>
      <w:r>
        <w:rPr>
          <w:rFonts w:hint="eastAsia"/>
          <w:lang w:eastAsia="ja-JP"/>
        </w:rPr>
        <w:t>専任教員数が変わりますので注意が必要です。</w:t>
      </w:r>
    </w:p>
    <w:p w14:paraId="658676F1" w14:textId="77777777" w:rsidR="0036048C" w:rsidRDefault="0036048C" w:rsidP="0036048C">
      <w:pPr>
        <w:pStyle w:val="aa"/>
        <w:rPr>
          <w:lang w:eastAsia="ja-JP"/>
        </w:rPr>
      </w:pPr>
    </w:p>
    <w:p w14:paraId="728DF096" w14:textId="10C08E7F" w:rsidR="0036048C" w:rsidRDefault="0036048C" w:rsidP="0036048C">
      <w:pPr>
        <w:pStyle w:val="aa"/>
        <w:rPr>
          <w:lang w:eastAsia="ja-JP"/>
        </w:rPr>
      </w:pPr>
      <w:r>
        <w:rPr>
          <w:rFonts w:hint="eastAsia"/>
          <w:lang w:eastAsia="ja-JP"/>
        </w:rPr>
        <w:t>教科に関する専門的事項の</w:t>
      </w:r>
      <w:r w:rsidR="0038156C">
        <w:rPr>
          <w:rFonts w:hint="eastAsia"/>
          <w:lang w:eastAsia="ja-JP"/>
        </w:rPr>
        <w:t>教職</w:t>
      </w:r>
      <w:r>
        <w:rPr>
          <w:rFonts w:hint="eastAsia"/>
          <w:lang w:eastAsia="ja-JP"/>
        </w:rPr>
        <w:t>専任教員数の基準が適用される場合</w:t>
      </w:r>
    </w:p>
    <w:p w14:paraId="4A53A00E" w14:textId="77777777" w:rsidR="0036048C" w:rsidRDefault="0036048C" w:rsidP="0036048C">
      <w:pPr>
        <w:pStyle w:val="aa"/>
        <w:rPr>
          <w:lang w:eastAsia="ja-JP"/>
        </w:rPr>
      </w:pPr>
      <w:r>
        <w:rPr>
          <w:rFonts w:hint="eastAsia"/>
          <w:lang w:eastAsia="ja-JP"/>
        </w:rPr>
        <w:t>・「教科に関する専門的事項」のみの授業科目を開設する場合</w:t>
      </w:r>
    </w:p>
    <w:p w14:paraId="053012C7" w14:textId="77777777" w:rsidR="0036048C" w:rsidRDefault="0036048C" w:rsidP="0036048C">
      <w:pPr>
        <w:pStyle w:val="aa"/>
        <w:ind w:left="141" w:hangingChars="67" w:hanging="141"/>
        <w:rPr>
          <w:lang w:eastAsia="ja-JP"/>
        </w:rPr>
      </w:pPr>
      <w:r>
        <w:rPr>
          <w:rFonts w:hint="eastAsia"/>
          <w:lang w:eastAsia="ja-JP"/>
        </w:rPr>
        <w:t>・「教科に関する専門的事項」、「各教科の指導法」及び「教育の基礎的理解に関する科目等」の授業科目を開設する場合</w:t>
      </w:r>
    </w:p>
    <w:p w14:paraId="204D2008" w14:textId="77777777" w:rsidR="0036048C" w:rsidRDefault="0036048C" w:rsidP="0036048C">
      <w:pPr>
        <w:pStyle w:val="aa"/>
        <w:rPr>
          <w:lang w:eastAsia="ja-JP"/>
        </w:rPr>
      </w:pPr>
      <w:r>
        <w:rPr>
          <w:rFonts w:hint="eastAsia"/>
          <w:lang w:eastAsia="ja-JP"/>
        </w:rPr>
        <w:t>各教科の指導法及び教育の基礎的理解に関する科目等の専任教員数の基準が適用される場合</w:t>
      </w:r>
    </w:p>
    <w:p w14:paraId="49D28E2D" w14:textId="77777777" w:rsidR="0036048C" w:rsidRDefault="0036048C" w:rsidP="0036048C">
      <w:pPr>
        <w:pStyle w:val="aa"/>
        <w:rPr>
          <w:lang w:eastAsia="ja-JP"/>
        </w:rPr>
      </w:pPr>
      <w:r>
        <w:rPr>
          <w:rFonts w:hint="eastAsia"/>
          <w:lang w:eastAsia="ja-JP"/>
        </w:rPr>
        <w:t>・「各教科の指導法」及び「教育の基礎的理解に関する科目等」のみの授業科目を開設する場合</w:t>
      </w:r>
    </w:p>
    <w:p w14:paraId="2DA521D3" w14:textId="0A2F6689" w:rsidR="0036048C" w:rsidRDefault="0036048C" w:rsidP="0036048C">
      <w:pPr>
        <w:pStyle w:val="aa"/>
        <w:ind w:leftChars="135" w:left="283"/>
        <w:rPr>
          <w:lang w:eastAsia="ja-JP"/>
        </w:rPr>
      </w:pPr>
      <w:r>
        <w:rPr>
          <w:rFonts w:hint="eastAsia"/>
          <w:lang w:eastAsia="ja-JP"/>
        </w:rPr>
        <w:t>ただし、どこの区分で</w:t>
      </w:r>
      <w:r w:rsidR="006028DE">
        <w:rPr>
          <w:rFonts w:hint="eastAsia"/>
          <w:lang w:eastAsia="ja-JP"/>
        </w:rPr>
        <w:t>1</w:t>
      </w:r>
      <w:r>
        <w:rPr>
          <w:rFonts w:hint="eastAsia"/>
          <w:lang w:eastAsia="ja-JP"/>
        </w:rPr>
        <w:t>名必要という内容（※</w:t>
      </w:r>
      <w:r w:rsidR="0038156C">
        <w:rPr>
          <w:rFonts w:hint="eastAsia"/>
          <w:lang w:eastAsia="ja-JP"/>
        </w:rPr>
        <w:t>1</w:t>
      </w:r>
      <w:r>
        <w:rPr>
          <w:rFonts w:hint="eastAsia"/>
          <w:lang w:eastAsia="ja-JP"/>
        </w:rPr>
        <w:t>の内容）については適用はありません。</w:t>
      </w:r>
    </w:p>
    <w:p w14:paraId="330F6E73" w14:textId="77777777" w:rsidR="0036048C" w:rsidRDefault="0036048C" w:rsidP="0036048C">
      <w:pPr>
        <w:pStyle w:val="aa"/>
        <w:rPr>
          <w:lang w:eastAsia="ja-JP"/>
        </w:rPr>
      </w:pPr>
    </w:p>
    <w:p w14:paraId="720D0099" w14:textId="77777777" w:rsidR="0036048C" w:rsidRDefault="0036048C" w:rsidP="0036048C">
      <w:pPr>
        <w:pStyle w:val="aa"/>
        <w:rPr>
          <w:lang w:eastAsia="ja-JP"/>
        </w:rPr>
      </w:pPr>
    </w:p>
    <w:tbl>
      <w:tblPr>
        <w:tblStyle w:val="a9"/>
        <w:tblW w:w="0" w:type="auto"/>
        <w:tblInd w:w="108" w:type="dxa"/>
        <w:tblLook w:val="04A0" w:firstRow="1" w:lastRow="0" w:firstColumn="1" w:lastColumn="0" w:noHBand="0" w:noVBand="1"/>
      </w:tblPr>
      <w:tblGrid>
        <w:gridCol w:w="8932"/>
      </w:tblGrid>
      <w:tr w:rsidR="0036048C" w14:paraId="2F54FB49" w14:textId="77777777" w:rsidTr="00ED01ED">
        <w:tc>
          <w:tcPr>
            <w:tcW w:w="9072" w:type="dxa"/>
            <w:tcBorders>
              <w:top w:val="single" w:sz="12" w:space="0" w:color="auto"/>
              <w:left w:val="single" w:sz="12" w:space="0" w:color="auto"/>
              <w:bottom w:val="single" w:sz="12" w:space="0" w:color="auto"/>
              <w:right w:val="single" w:sz="12" w:space="0" w:color="auto"/>
            </w:tcBorders>
          </w:tcPr>
          <w:p w14:paraId="77DCF114" w14:textId="77777777" w:rsidR="0036048C" w:rsidRPr="00AD2DC6" w:rsidRDefault="0036048C" w:rsidP="00ED01ED">
            <w:pPr>
              <w:pStyle w:val="aa"/>
              <w:rPr>
                <w:rFonts w:ascii="ＭＳ ゴシック" w:eastAsia="ＭＳ ゴシック" w:hAnsi="ＭＳ ゴシック"/>
                <w:b/>
                <w:u w:val="thick"/>
                <w:lang w:eastAsia="ja-JP"/>
              </w:rPr>
            </w:pPr>
            <w:r w:rsidRPr="00AD2DC6">
              <w:rPr>
                <w:rFonts w:ascii="ＭＳ ゴシック" w:eastAsia="ＭＳ ゴシック" w:hAnsi="ＭＳ ゴシック" w:hint="eastAsia"/>
                <w:b/>
                <w:u w:val="thick"/>
                <w:lang w:eastAsia="ja-JP"/>
              </w:rPr>
              <w:t>５－４　高等学校教諭の教職課程の場合</w:t>
            </w:r>
          </w:p>
          <w:p w14:paraId="72198413" w14:textId="73381423" w:rsidR="0036048C" w:rsidRDefault="0036048C" w:rsidP="00ED01ED">
            <w:pPr>
              <w:pStyle w:val="aa"/>
              <w:ind w:leftChars="67" w:left="141" w:firstLineChars="100" w:firstLine="210"/>
              <w:rPr>
                <w:lang w:eastAsia="ja-JP"/>
              </w:rPr>
            </w:pPr>
            <w:r>
              <w:rPr>
                <w:rFonts w:hint="eastAsia"/>
                <w:lang w:eastAsia="ja-JP"/>
              </w:rPr>
              <w:t>高等学校教諭の教職課程に配置する必要</w:t>
            </w:r>
            <w:r w:rsidR="0038156C">
              <w:rPr>
                <w:rFonts w:hint="eastAsia"/>
                <w:lang w:eastAsia="ja-JP"/>
              </w:rPr>
              <w:t>教職</w:t>
            </w:r>
            <w:r>
              <w:rPr>
                <w:rFonts w:hint="eastAsia"/>
                <w:lang w:eastAsia="ja-JP"/>
              </w:rPr>
              <w:t>専任教員数は、「教科に関する専門的事項」のみの授業</w:t>
            </w:r>
            <w:r>
              <w:rPr>
                <w:rFonts w:hint="eastAsia"/>
                <w:lang w:eastAsia="ja-JP"/>
              </w:rPr>
              <w:t xml:space="preserve"> </w:t>
            </w:r>
            <w:r>
              <w:rPr>
                <w:rFonts w:hint="eastAsia"/>
                <w:lang w:eastAsia="ja-JP"/>
              </w:rPr>
              <w:t>科目を開設する場合、又は、「教科に関する専門的事項」、「各教科の指導法」及び「教育の基礎的理解に関する科目等」の授業科目を開設する場合は、認定を受けようとする課程の免許教科に応じて、４－４（５）ⅰ）に定める</w:t>
            </w:r>
            <w:r w:rsidR="0038156C">
              <w:rPr>
                <w:rFonts w:hint="eastAsia"/>
                <w:lang w:eastAsia="ja-JP"/>
              </w:rPr>
              <w:t>教職</w:t>
            </w:r>
            <w:r>
              <w:rPr>
                <w:rFonts w:hint="eastAsia"/>
                <w:lang w:eastAsia="ja-JP"/>
              </w:rPr>
              <w:t>専任教員を当該課程に置かなければならない。</w:t>
            </w:r>
          </w:p>
          <w:p w14:paraId="57ECB7D3" w14:textId="05446C21" w:rsidR="0036048C" w:rsidRPr="00251018" w:rsidRDefault="0036048C" w:rsidP="00ED01ED">
            <w:pPr>
              <w:pStyle w:val="aa"/>
              <w:ind w:leftChars="67" w:left="141" w:firstLineChars="100" w:firstLine="210"/>
              <w:rPr>
                <w:lang w:eastAsia="ja-JP"/>
              </w:rPr>
            </w:pPr>
            <w:r>
              <w:rPr>
                <w:rFonts w:hint="eastAsia"/>
                <w:lang w:eastAsia="ja-JP"/>
              </w:rPr>
              <w:t>また、当該課程において、「各教科の指導法」及び「教育の基礎的理解に関する科目等」のみの授業科目を開設する場合は、大学院等における中学校教諭、高等学校教諭、養護教諭又は栄養教諭の各課程を置く学科等の入学定員の合計数に応じて、４－３（５）ⅱ）に定めるとおりとする。なお、</w:t>
            </w:r>
            <w:r w:rsidR="0038156C">
              <w:rPr>
                <w:rFonts w:hint="eastAsia"/>
                <w:lang w:eastAsia="ja-JP"/>
              </w:rPr>
              <w:t>教職</w:t>
            </w:r>
            <w:r>
              <w:rPr>
                <w:rFonts w:hint="eastAsia"/>
                <w:lang w:eastAsia="ja-JP"/>
              </w:rPr>
              <w:t>専任教員の配置にあたっては、４－３（５）ⅱ）</w:t>
            </w:r>
            <w:r w:rsidR="0038156C">
              <w:rPr>
                <w:rFonts w:hint="eastAsia"/>
                <w:lang w:eastAsia="ja-JP"/>
              </w:rPr>
              <w:t>（</w:t>
            </w:r>
            <w:r>
              <w:rPr>
                <w:rFonts w:hint="eastAsia"/>
                <w:lang w:eastAsia="ja-JP"/>
              </w:rPr>
              <w:t>※</w:t>
            </w:r>
            <w:r w:rsidR="0038156C">
              <w:rPr>
                <w:rFonts w:hint="eastAsia"/>
                <w:lang w:eastAsia="ja-JP"/>
              </w:rPr>
              <w:t>１）</w:t>
            </w:r>
            <w:r>
              <w:rPr>
                <w:rFonts w:hint="eastAsia"/>
                <w:lang w:eastAsia="ja-JP"/>
              </w:rPr>
              <w:t>は適用しない。</w:t>
            </w:r>
          </w:p>
        </w:tc>
      </w:tr>
    </w:tbl>
    <w:p w14:paraId="6A38ECFE" w14:textId="77777777" w:rsidR="0036048C" w:rsidRDefault="0036048C" w:rsidP="0036048C">
      <w:pPr>
        <w:pStyle w:val="aa"/>
        <w:rPr>
          <w:lang w:eastAsia="ja-JP"/>
        </w:rPr>
      </w:pPr>
    </w:p>
    <w:p w14:paraId="24E8C56F" w14:textId="6CE48D0E" w:rsidR="0036048C" w:rsidRDefault="0036048C" w:rsidP="0036048C">
      <w:pPr>
        <w:pStyle w:val="aa"/>
        <w:rPr>
          <w:lang w:eastAsia="ja-JP"/>
        </w:rPr>
      </w:pPr>
      <w:r>
        <w:rPr>
          <w:rFonts w:hint="eastAsia"/>
          <w:lang w:eastAsia="ja-JP"/>
        </w:rPr>
        <w:t xml:space="preserve">　認定基準</w:t>
      </w:r>
      <w:r w:rsidR="006028DE">
        <w:rPr>
          <w:rFonts w:hint="eastAsia"/>
          <w:lang w:eastAsia="ja-JP"/>
        </w:rPr>
        <w:t>5</w:t>
      </w:r>
      <w:r>
        <w:rPr>
          <w:rFonts w:hint="eastAsia"/>
          <w:lang w:eastAsia="ja-JP"/>
        </w:rPr>
        <w:t>－</w:t>
      </w:r>
      <w:r w:rsidR="006028DE">
        <w:rPr>
          <w:rFonts w:hint="eastAsia"/>
          <w:lang w:eastAsia="ja-JP"/>
        </w:rPr>
        <w:t>3</w:t>
      </w:r>
      <w:r>
        <w:rPr>
          <w:rFonts w:hint="eastAsia"/>
          <w:lang w:eastAsia="ja-JP"/>
        </w:rPr>
        <w:t>の中学校の場合と同様です。</w:t>
      </w:r>
    </w:p>
    <w:p w14:paraId="10EB0227" w14:textId="77777777" w:rsidR="0036048C" w:rsidRDefault="0036048C" w:rsidP="0036048C">
      <w:pPr>
        <w:pStyle w:val="aa"/>
        <w:rPr>
          <w:lang w:eastAsia="ja-JP"/>
        </w:rPr>
      </w:pPr>
    </w:p>
    <w:p w14:paraId="22BE48F1" w14:textId="77777777" w:rsidR="0036048C" w:rsidRDefault="0036048C" w:rsidP="0036048C">
      <w:pPr>
        <w:pStyle w:val="aa"/>
        <w:rPr>
          <w:lang w:eastAsia="ja-JP"/>
        </w:rPr>
      </w:pPr>
    </w:p>
    <w:tbl>
      <w:tblPr>
        <w:tblStyle w:val="a9"/>
        <w:tblW w:w="0" w:type="auto"/>
        <w:tblInd w:w="108" w:type="dxa"/>
        <w:tblLook w:val="04A0" w:firstRow="1" w:lastRow="0" w:firstColumn="1" w:lastColumn="0" w:noHBand="0" w:noVBand="1"/>
      </w:tblPr>
      <w:tblGrid>
        <w:gridCol w:w="8932"/>
      </w:tblGrid>
      <w:tr w:rsidR="0036048C" w14:paraId="2E787183" w14:textId="77777777" w:rsidTr="00ED01ED">
        <w:tc>
          <w:tcPr>
            <w:tcW w:w="9072" w:type="dxa"/>
            <w:tcBorders>
              <w:top w:val="single" w:sz="12" w:space="0" w:color="auto"/>
              <w:left w:val="single" w:sz="12" w:space="0" w:color="auto"/>
              <w:bottom w:val="single" w:sz="12" w:space="0" w:color="auto"/>
              <w:right w:val="single" w:sz="12" w:space="0" w:color="auto"/>
            </w:tcBorders>
          </w:tcPr>
          <w:p w14:paraId="790116EB" w14:textId="77777777" w:rsidR="0036048C" w:rsidRPr="002E24A6" w:rsidRDefault="0036048C" w:rsidP="00ED01ED">
            <w:pPr>
              <w:pStyle w:val="aa"/>
              <w:rPr>
                <w:rFonts w:ascii="ＭＳ ゴシック" w:eastAsia="ＭＳ ゴシック" w:hAnsi="ＭＳ ゴシック"/>
                <w:b/>
                <w:u w:val="thick"/>
                <w:lang w:eastAsia="ja-JP"/>
              </w:rPr>
            </w:pPr>
            <w:r w:rsidRPr="002E24A6">
              <w:rPr>
                <w:rFonts w:ascii="ＭＳ ゴシック" w:eastAsia="ＭＳ ゴシック" w:hAnsi="ＭＳ ゴシック" w:hint="eastAsia"/>
                <w:b/>
                <w:u w:val="thick"/>
                <w:lang w:eastAsia="ja-JP"/>
              </w:rPr>
              <w:t>５－５　特別支援学校教諭の教職課程の場合</w:t>
            </w:r>
          </w:p>
          <w:p w14:paraId="39D93F9D" w14:textId="2791F37E" w:rsidR="0036048C" w:rsidRDefault="0036048C" w:rsidP="00ED01ED">
            <w:pPr>
              <w:pStyle w:val="aa"/>
              <w:ind w:leftChars="67" w:left="141" w:firstLineChars="100" w:firstLine="210"/>
              <w:rPr>
                <w:lang w:eastAsia="ja-JP"/>
              </w:rPr>
            </w:pPr>
            <w:r>
              <w:rPr>
                <w:rFonts w:hint="eastAsia"/>
                <w:lang w:eastAsia="ja-JP"/>
              </w:rPr>
              <w:lastRenderedPageBreak/>
              <w:t>特別支援学校教諭の教職課程に配置する必要</w:t>
            </w:r>
            <w:r w:rsidR="0038156C">
              <w:rPr>
                <w:rFonts w:hint="eastAsia"/>
                <w:lang w:eastAsia="ja-JP"/>
              </w:rPr>
              <w:t>教職</w:t>
            </w:r>
            <w:r>
              <w:rPr>
                <w:rFonts w:hint="eastAsia"/>
                <w:lang w:eastAsia="ja-JP"/>
              </w:rPr>
              <w:t>専任教員数は、免許状に定められることとなる特別支援教育領域ごとに３人以上（ただし、知的障害者に関する教育の領域・肢体不自由者に関する教育の領域・病弱者に関する教育の領域の場合は、これらの領域全体として３人以上）の</w:t>
            </w:r>
            <w:r w:rsidR="0038156C">
              <w:rPr>
                <w:rFonts w:hint="eastAsia"/>
                <w:lang w:eastAsia="ja-JP"/>
              </w:rPr>
              <w:t>教職</w:t>
            </w:r>
            <w:r>
              <w:rPr>
                <w:rFonts w:hint="eastAsia"/>
                <w:lang w:eastAsia="ja-JP"/>
              </w:rPr>
              <w:t>専任教員を置かなければならない。</w:t>
            </w:r>
          </w:p>
          <w:p w14:paraId="5E6A48D1" w14:textId="381FF700" w:rsidR="0036048C" w:rsidRPr="00251018" w:rsidRDefault="0036048C" w:rsidP="00ED01ED">
            <w:pPr>
              <w:pStyle w:val="aa"/>
              <w:ind w:leftChars="67" w:left="141" w:firstLineChars="100" w:firstLine="210"/>
              <w:rPr>
                <w:lang w:eastAsia="ja-JP"/>
              </w:rPr>
            </w:pPr>
            <w:r>
              <w:rPr>
                <w:rFonts w:hint="eastAsia"/>
                <w:lang w:eastAsia="ja-JP"/>
              </w:rPr>
              <w:t>大学の同一の学科等において、複数の教育領域の教員養成を行う場合には、共通する科目を担当し得る</w:t>
            </w:r>
            <w:r w:rsidR="0038156C">
              <w:rPr>
                <w:rFonts w:hint="eastAsia"/>
                <w:lang w:eastAsia="ja-JP"/>
              </w:rPr>
              <w:t>教職</w:t>
            </w:r>
            <w:r>
              <w:rPr>
                <w:rFonts w:hint="eastAsia"/>
                <w:lang w:eastAsia="ja-JP"/>
              </w:rPr>
              <w:t>専任教員を、それぞれの</w:t>
            </w:r>
            <w:r w:rsidR="0038156C">
              <w:rPr>
                <w:rFonts w:hint="eastAsia"/>
                <w:lang w:eastAsia="ja-JP"/>
              </w:rPr>
              <w:t>教職</w:t>
            </w:r>
            <w:r>
              <w:rPr>
                <w:rFonts w:hint="eastAsia"/>
                <w:lang w:eastAsia="ja-JP"/>
              </w:rPr>
              <w:t>専任教員として取り扱うことができる。</w:t>
            </w:r>
          </w:p>
        </w:tc>
      </w:tr>
    </w:tbl>
    <w:p w14:paraId="5DA78488" w14:textId="77777777" w:rsidR="0036048C" w:rsidRDefault="0036048C" w:rsidP="0036048C">
      <w:pPr>
        <w:pStyle w:val="aa"/>
        <w:rPr>
          <w:lang w:eastAsia="ja-JP"/>
        </w:rPr>
      </w:pPr>
    </w:p>
    <w:p w14:paraId="7E943C5B" w14:textId="5308E3BA" w:rsidR="0036048C" w:rsidRDefault="0036048C" w:rsidP="0036048C">
      <w:pPr>
        <w:pStyle w:val="aa"/>
        <w:rPr>
          <w:lang w:eastAsia="ja-JP"/>
        </w:rPr>
      </w:pPr>
      <w:r>
        <w:rPr>
          <w:rFonts w:hint="eastAsia"/>
          <w:lang w:eastAsia="ja-JP"/>
        </w:rPr>
        <w:t xml:space="preserve">　大学の同一の学科等において、知的障害者に関する教育の領域・肢体不自由者に関する教育の領域・病弱者に関する教育の領域に加え、視覚障害者に関する領域を有する場合は、共通する科目を担当し得る場合はすべての領域の</w:t>
      </w:r>
      <w:r w:rsidR="0038156C">
        <w:rPr>
          <w:rFonts w:hint="eastAsia"/>
          <w:lang w:eastAsia="ja-JP"/>
        </w:rPr>
        <w:t>教職</w:t>
      </w:r>
      <w:r>
        <w:rPr>
          <w:rFonts w:hint="eastAsia"/>
          <w:lang w:eastAsia="ja-JP"/>
        </w:rPr>
        <w:t>専任教員として扱うことができます。</w:t>
      </w:r>
    </w:p>
    <w:p w14:paraId="17DC5EEE" w14:textId="77777777" w:rsidR="0036048C" w:rsidRDefault="0036048C" w:rsidP="0036048C">
      <w:pPr>
        <w:pStyle w:val="aa"/>
        <w:rPr>
          <w:lang w:eastAsia="ja-JP"/>
        </w:rPr>
      </w:pPr>
    </w:p>
    <w:p w14:paraId="7C328B47" w14:textId="77777777" w:rsidR="0036048C" w:rsidRDefault="0036048C" w:rsidP="0036048C">
      <w:pPr>
        <w:pStyle w:val="aa"/>
        <w:rPr>
          <w:lang w:eastAsia="ja-JP"/>
        </w:rPr>
      </w:pPr>
    </w:p>
    <w:tbl>
      <w:tblPr>
        <w:tblStyle w:val="a9"/>
        <w:tblW w:w="0" w:type="auto"/>
        <w:tblInd w:w="108" w:type="dxa"/>
        <w:tblLook w:val="04A0" w:firstRow="1" w:lastRow="0" w:firstColumn="1" w:lastColumn="0" w:noHBand="0" w:noVBand="1"/>
      </w:tblPr>
      <w:tblGrid>
        <w:gridCol w:w="8932"/>
      </w:tblGrid>
      <w:tr w:rsidR="0036048C" w14:paraId="583A07F2" w14:textId="77777777" w:rsidTr="00ED01ED">
        <w:tc>
          <w:tcPr>
            <w:tcW w:w="9072" w:type="dxa"/>
            <w:tcBorders>
              <w:top w:val="single" w:sz="12" w:space="0" w:color="auto"/>
              <w:left w:val="single" w:sz="12" w:space="0" w:color="auto"/>
              <w:bottom w:val="single" w:sz="12" w:space="0" w:color="auto"/>
              <w:right w:val="single" w:sz="12" w:space="0" w:color="auto"/>
            </w:tcBorders>
          </w:tcPr>
          <w:p w14:paraId="3A161330" w14:textId="77777777" w:rsidR="0036048C" w:rsidRPr="002E24A6" w:rsidRDefault="0036048C" w:rsidP="00ED01ED">
            <w:pPr>
              <w:pStyle w:val="aa"/>
              <w:rPr>
                <w:rFonts w:ascii="ＭＳ ゴシック" w:eastAsia="ＭＳ ゴシック" w:hAnsi="ＭＳ ゴシック"/>
                <w:b/>
                <w:u w:val="thick"/>
                <w:lang w:eastAsia="ja-JP"/>
              </w:rPr>
            </w:pPr>
            <w:r w:rsidRPr="002E24A6">
              <w:rPr>
                <w:rFonts w:ascii="ＭＳ ゴシック" w:eastAsia="ＭＳ ゴシック" w:hAnsi="ＭＳ ゴシック" w:hint="eastAsia"/>
                <w:b/>
                <w:u w:val="thick"/>
                <w:lang w:eastAsia="ja-JP"/>
              </w:rPr>
              <w:t>５－６　養護教諭の教職課程の場合</w:t>
            </w:r>
          </w:p>
          <w:p w14:paraId="7BEADD98" w14:textId="2C3EAEBB" w:rsidR="0036048C" w:rsidRDefault="0036048C" w:rsidP="00ED01ED">
            <w:pPr>
              <w:pStyle w:val="aa"/>
              <w:ind w:leftChars="67" w:left="141" w:firstLineChars="100" w:firstLine="210"/>
              <w:rPr>
                <w:lang w:eastAsia="ja-JP"/>
              </w:rPr>
            </w:pPr>
            <w:r>
              <w:rPr>
                <w:rFonts w:hint="eastAsia"/>
                <w:lang w:eastAsia="ja-JP"/>
              </w:rPr>
              <w:t>養護教諭の教職課程に配置する必要</w:t>
            </w:r>
            <w:r w:rsidR="0038156C">
              <w:rPr>
                <w:rFonts w:hint="eastAsia"/>
                <w:lang w:eastAsia="ja-JP"/>
              </w:rPr>
              <w:t>教職</w:t>
            </w:r>
            <w:r>
              <w:rPr>
                <w:rFonts w:hint="eastAsia"/>
                <w:lang w:eastAsia="ja-JP"/>
              </w:rPr>
              <w:t>専任教員数は、養護に関する科目のみの授業科目を開設する場合、又は、養護に関する科目及び「教育の基礎的理解に関する科目等」の授業科目を開設する場合は、３人以上の</w:t>
            </w:r>
            <w:r w:rsidR="0038156C">
              <w:rPr>
                <w:rFonts w:hint="eastAsia"/>
                <w:lang w:eastAsia="ja-JP"/>
              </w:rPr>
              <w:t>教職</w:t>
            </w:r>
            <w:r>
              <w:rPr>
                <w:rFonts w:hint="eastAsia"/>
                <w:lang w:eastAsia="ja-JP"/>
              </w:rPr>
              <w:t>専任教員を当該課程に置かなければならない。</w:t>
            </w:r>
          </w:p>
          <w:p w14:paraId="7C440328" w14:textId="64C38300" w:rsidR="0036048C" w:rsidRPr="00251018" w:rsidRDefault="0036048C" w:rsidP="00ED01ED">
            <w:pPr>
              <w:pStyle w:val="aa"/>
              <w:ind w:leftChars="67" w:left="141" w:firstLineChars="100" w:firstLine="210"/>
              <w:rPr>
                <w:lang w:eastAsia="ja-JP"/>
              </w:rPr>
            </w:pPr>
            <w:r>
              <w:rPr>
                <w:rFonts w:hint="eastAsia"/>
                <w:lang w:eastAsia="ja-JP"/>
              </w:rPr>
              <w:t>また、当該課程において、「教育の基礎的理解に関する科目等」のみの授業科目を開設する場合は、大学院等における中学校教諭、高等学校教諭、養護教諭又は栄養教諭の各課程を置く学科等の入学定員の合計数に応じて、４－</w:t>
            </w:r>
            <w:r w:rsidR="0038156C">
              <w:rPr>
                <w:rFonts w:hint="eastAsia"/>
                <w:lang w:eastAsia="ja-JP"/>
              </w:rPr>
              <w:t>６</w:t>
            </w:r>
            <w:r>
              <w:rPr>
                <w:rFonts w:hint="eastAsia"/>
                <w:lang w:eastAsia="ja-JP"/>
              </w:rPr>
              <w:t>（</w:t>
            </w:r>
            <w:r w:rsidR="0038156C">
              <w:rPr>
                <w:rFonts w:hint="eastAsia"/>
                <w:lang w:eastAsia="ja-JP"/>
              </w:rPr>
              <w:t>３</w:t>
            </w:r>
            <w:r>
              <w:rPr>
                <w:rFonts w:hint="eastAsia"/>
                <w:lang w:eastAsia="ja-JP"/>
              </w:rPr>
              <w:t>）ⅱ）に定めるとおりとする。なお、</w:t>
            </w:r>
            <w:r w:rsidR="0038156C">
              <w:rPr>
                <w:rFonts w:hint="eastAsia"/>
                <w:lang w:eastAsia="ja-JP"/>
              </w:rPr>
              <w:t>教職</w:t>
            </w:r>
            <w:r>
              <w:rPr>
                <w:rFonts w:hint="eastAsia"/>
                <w:lang w:eastAsia="ja-JP"/>
              </w:rPr>
              <w:t>専任教員の配置にあたっては、４－</w:t>
            </w:r>
            <w:r w:rsidR="0038156C">
              <w:rPr>
                <w:rFonts w:hint="eastAsia"/>
                <w:lang w:eastAsia="ja-JP"/>
              </w:rPr>
              <w:t>６（３）ⅱ</w:t>
            </w:r>
            <w:r>
              <w:rPr>
                <w:rFonts w:hint="eastAsia"/>
                <w:lang w:eastAsia="ja-JP"/>
              </w:rPr>
              <w:t>）</w:t>
            </w:r>
            <w:r w:rsidR="0038156C">
              <w:rPr>
                <w:rFonts w:hint="eastAsia"/>
                <w:lang w:eastAsia="ja-JP"/>
              </w:rPr>
              <w:t>ただし書</w:t>
            </w:r>
            <w:r>
              <w:rPr>
                <w:rFonts w:hint="eastAsia"/>
                <w:lang w:eastAsia="ja-JP"/>
              </w:rPr>
              <w:t>は適用しない。</w:t>
            </w:r>
          </w:p>
        </w:tc>
      </w:tr>
    </w:tbl>
    <w:p w14:paraId="454FB6D7" w14:textId="77777777" w:rsidR="0036048C" w:rsidRDefault="0036048C" w:rsidP="0036048C">
      <w:pPr>
        <w:pStyle w:val="aa"/>
        <w:tabs>
          <w:tab w:val="left" w:pos="284"/>
        </w:tabs>
        <w:rPr>
          <w:lang w:eastAsia="ja-JP"/>
        </w:rPr>
      </w:pPr>
    </w:p>
    <w:p w14:paraId="1E262D79" w14:textId="4DE92D61" w:rsidR="0036048C" w:rsidRDefault="0036048C" w:rsidP="0036048C">
      <w:pPr>
        <w:pStyle w:val="aa"/>
        <w:rPr>
          <w:lang w:eastAsia="ja-JP"/>
        </w:rPr>
      </w:pPr>
      <w:r>
        <w:rPr>
          <w:rFonts w:hint="eastAsia"/>
          <w:lang w:eastAsia="ja-JP"/>
        </w:rPr>
        <w:t xml:space="preserve">　幼稚園・小学校の場合はどのような科目構成であっても一律必要最低</w:t>
      </w:r>
      <w:r w:rsidR="0038156C">
        <w:rPr>
          <w:rFonts w:hint="eastAsia"/>
          <w:lang w:eastAsia="ja-JP"/>
        </w:rPr>
        <w:t>教職</w:t>
      </w:r>
      <w:r>
        <w:rPr>
          <w:rFonts w:hint="eastAsia"/>
          <w:lang w:eastAsia="ja-JP"/>
        </w:rPr>
        <w:t>専任教員数は幼稚園であれば</w:t>
      </w:r>
      <w:r>
        <w:rPr>
          <w:rFonts w:hint="eastAsia"/>
          <w:lang w:eastAsia="ja-JP"/>
        </w:rPr>
        <w:t>3</w:t>
      </w:r>
      <w:r>
        <w:rPr>
          <w:rFonts w:hint="eastAsia"/>
          <w:lang w:eastAsia="ja-JP"/>
        </w:rPr>
        <w:t>名、小学校であれば</w:t>
      </w:r>
      <w:r>
        <w:rPr>
          <w:rFonts w:hint="eastAsia"/>
          <w:lang w:eastAsia="ja-JP"/>
        </w:rPr>
        <w:t>4</w:t>
      </w:r>
      <w:r>
        <w:rPr>
          <w:rFonts w:hint="eastAsia"/>
          <w:lang w:eastAsia="ja-JP"/>
        </w:rPr>
        <w:t>名ですが、養護教諭の場合は科目構成によって必要最低</w:t>
      </w:r>
      <w:r w:rsidR="0038156C">
        <w:rPr>
          <w:rFonts w:hint="eastAsia"/>
          <w:lang w:eastAsia="ja-JP"/>
        </w:rPr>
        <w:t>教職</w:t>
      </w:r>
      <w:r>
        <w:rPr>
          <w:rFonts w:hint="eastAsia"/>
          <w:lang w:eastAsia="ja-JP"/>
        </w:rPr>
        <w:t>専任教員数が変わりますので注意が必要です。</w:t>
      </w:r>
    </w:p>
    <w:p w14:paraId="39AB4CDB" w14:textId="77777777" w:rsidR="0036048C" w:rsidRDefault="0036048C" w:rsidP="0036048C">
      <w:pPr>
        <w:pStyle w:val="aa"/>
        <w:rPr>
          <w:lang w:eastAsia="ja-JP"/>
        </w:rPr>
      </w:pPr>
    </w:p>
    <w:p w14:paraId="7BB0357D" w14:textId="53576606" w:rsidR="0036048C" w:rsidRDefault="0036048C" w:rsidP="0036048C">
      <w:pPr>
        <w:pStyle w:val="aa"/>
        <w:rPr>
          <w:lang w:eastAsia="ja-JP"/>
        </w:rPr>
      </w:pPr>
      <w:r>
        <w:rPr>
          <w:rFonts w:hint="eastAsia"/>
          <w:lang w:eastAsia="ja-JP"/>
        </w:rPr>
        <w:t>養護に関する科目の</w:t>
      </w:r>
      <w:r w:rsidR="0038156C">
        <w:rPr>
          <w:rFonts w:hint="eastAsia"/>
          <w:lang w:eastAsia="ja-JP"/>
        </w:rPr>
        <w:t>教職</w:t>
      </w:r>
      <w:r>
        <w:rPr>
          <w:rFonts w:hint="eastAsia"/>
          <w:lang w:eastAsia="ja-JP"/>
        </w:rPr>
        <w:t>専任教員数の基準が適用される場合</w:t>
      </w:r>
    </w:p>
    <w:p w14:paraId="3200E4A3" w14:textId="77777777" w:rsidR="0036048C" w:rsidRDefault="0036048C" w:rsidP="0036048C">
      <w:pPr>
        <w:pStyle w:val="aa"/>
        <w:rPr>
          <w:lang w:eastAsia="ja-JP"/>
        </w:rPr>
      </w:pPr>
      <w:r>
        <w:rPr>
          <w:rFonts w:hint="eastAsia"/>
          <w:lang w:eastAsia="ja-JP"/>
        </w:rPr>
        <w:t>・「養護に関する科目」のみの授業科目を開設する場合</w:t>
      </w:r>
    </w:p>
    <w:p w14:paraId="67500E2A" w14:textId="77777777" w:rsidR="0036048C" w:rsidRDefault="0036048C" w:rsidP="0036048C">
      <w:pPr>
        <w:pStyle w:val="aa"/>
        <w:ind w:left="141" w:hangingChars="67" w:hanging="141"/>
        <w:rPr>
          <w:lang w:eastAsia="ja-JP"/>
        </w:rPr>
      </w:pPr>
      <w:r>
        <w:rPr>
          <w:rFonts w:hint="eastAsia"/>
          <w:lang w:eastAsia="ja-JP"/>
        </w:rPr>
        <w:t>・「養護に関する科目」及び「教育の基礎的理解に関する科目等」の授業科目を開設する場合</w:t>
      </w:r>
    </w:p>
    <w:p w14:paraId="053C5001" w14:textId="77777777" w:rsidR="0036048C" w:rsidRDefault="0036048C" w:rsidP="0036048C">
      <w:pPr>
        <w:pStyle w:val="aa"/>
        <w:rPr>
          <w:lang w:eastAsia="ja-JP"/>
        </w:rPr>
      </w:pPr>
    </w:p>
    <w:p w14:paraId="75D5FBAB" w14:textId="662762CF" w:rsidR="0036048C" w:rsidRDefault="0036048C" w:rsidP="0036048C">
      <w:pPr>
        <w:pStyle w:val="aa"/>
        <w:rPr>
          <w:lang w:eastAsia="ja-JP"/>
        </w:rPr>
      </w:pPr>
      <w:r>
        <w:rPr>
          <w:rFonts w:hint="eastAsia"/>
          <w:lang w:eastAsia="ja-JP"/>
        </w:rPr>
        <w:t>各教科の指導法及び教育の基礎的理解に関する科目等の</w:t>
      </w:r>
      <w:r w:rsidR="0038156C">
        <w:rPr>
          <w:rFonts w:hint="eastAsia"/>
          <w:lang w:eastAsia="ja-JP"/>
        </w:rPr>
        <w:t>教職</w:t>
      </w:r>
      <w:r>
        <w:rPr>
          <w:rFonts w:hint="eastAsia"/>
          <w:lang w:eastAsia="ja-JP"/>
        </w:rPr>
        <w:t>専任教員数の基準が適用される場合</w:t>
      </w:r>
    </w:p>
    <w:p w14:paraId="2D24D000" w14:textId="77777777" w:rsidR="0036048C" w:rsidRDefault="0036048C" w:rsidP="0036048C">
      <w:pPr>
        <w:pStyle w:val="aa"/>
        <w:rPr>
          <w:lang w:eastAsia="ja-JP"/>
        </w:rPr>
      </w:pPr>
      <w:r>
        <w:rPr>
          <w:rFonts w:hint="eastAsia"/>
          <w:lang w:eastAsia="ja-JP"/>
        </w:rPr>
        <w:t>・「教育の基礎的理解に関する科目等」のみの授業科目を開設する場合</w:t>
      </w:r>
    </w:p>
    <w:p w14:paraId="784C53A8" w14:textId="17B22C85" w:rsidR="0036048C" w:rsidRDefault="0036048C" w:rsidP="0038156C">
      <w:pPr>
        <w:pStyle w:val="aa"/>
        <w:ind w:leftChars="135" w:left="283"/>
        <w:rPr>
          <w:lang w:eastAsia="ja-JP"/>
        </w:rPr>
      </w:pPr>
      <w:r>
        <w:rPr>
          <w:rFonts w:hint="eastAsia"/>
          <w:lang w:eastAsia="ja-JP"/>
        </w:rPr>
        <w:t>ただし、どこの区分で</w:t>
      </w:r>
      <w:r w:rsidR="0038156C">
        <w:rPr>
          <w:rFonts w:hint="eastAsia"/>
          <w:lang w:eastAsia="ja-JP"/>
        </w:rPr>
        <w:t>1</w:t>
      </w:r>
      <w:r>
        <w:rPr>
          <w:rFonts w:hint="eastAsia"/>
          <w:lang w:eastAsia="ja-JP"/>
        </w:rPr>
        <w:t>名必要という内容（</w:t>
      </w:r>
      <w:r w:rsidR="0038156C">
        <w:rPr>
          <w:rFonts w:hint="eastAsia"/>
          <w:lang w:eastAsia="ja-JP"/>
        </w:rPr>
        <w:t>４－６（３）ⅱ）ただし書</w:t>
      </w:r>
      <w:r>
        <w:rPr>
          <w:rFonts w:hint="eastAsia"/>
          <w:lang w:eastAsia="ja-JP"/>
        </w:rPr>
        <w:t>）については</w:t>
      </w:r>
      <w:r w:rsidR="0038156C">
        <w:rPr>
          <w:rFonts w:hint="eastAsia"/>
          <w:lang w:eastAsia="ja-JP"/>
        </w:rPr>
        <w:t>、</w:t>
      </w:r>
      <w:r>
        <w:rPr>
          <w:rFonts w:hint="eastAsia"/>
          <w:lang w:eastAsia="ja-JP"/>
        </w:rPr>
        <w:t>適用はありません。</w:t>
      </w:r>
    </w:p>
    <w:p w14:paraId="2332550F" w14:textId="77777777" w:rsidR="0036048C" w:rsidRDefault="0036048C" w:rsidP="0036048C">
      <w:pPr>
        <w:pStyle w:val="aa"/>
        <w:tabs>
          <w:tab w:val="left" w:pos="284"/>
        </w:tabs>
        <w:rPr>
          <w:lang w:eastAsia="ja-JP"/>
        </w:rPr>
      </w:pPr>
    </w:p>
    <w:p w14:paraId="5CF5F232" w14:textId="77777777" w:rsidR="0036048C" w:rsidRPr="00507CDF" w:rsidRDefault="0036048C" w:rsidP="0036048C">
      <w:pPr>
        <w:pStyle w:val="aa"/>
        <w:tabs>
          <w:tab w:val="left" w:pos="284"/>
        </w:tabs>
        <w:rPr>
          <w:lang w:eastAsia="ja-JP"/>
        </w:rPr>
      </w:pPr>
    </w:p>
    <w:tbl>
      <w:tblPr>
        <w:tblStyle w:val="a9"/>
        <w:tblW w:w="0" w:type="auto"/>
        <w:tblInd w:w="108" w:type="dxa"/>
        <w:tblLook w:val="04A0" w:firstRow="1" w:lastRow="0" w:firstColumn="1" w:lastColumn="0" w:noHBand="0" w:noVBand="1"/>
      </w:tblPr>
      <w:tblGrid>
        <w:gridCol w:w="8932"/>
      </w:tblGrid>
      <w:tr w:rsidR="0036048C" w14:paraId="6E0AC99D" w14:textId="77777777" w:rsidTr="00ED01ED">
        <w:tc>
          <w:tcPr>
            <w:tcW w:w="9072" w:type="dxa"/>
            <w:tcBorders>
              <w:top w:val="single" w:sz="12" w:space="0" w:color="auto"/>
              <w:left w:val="single" w:sz="12" w:space="0" w:color="auto"/>
              <w:bottom w:val="single" w:sz="12" w:space="0" w:color="auto"/>
              <w:right w:val="single" w:sz="12" w:space="0" w:color="auto"/>
            </w:tcBorders>
          </w:tcPr>
          <w:p w14:paraId="62594885" w14:textId="77777777" w:rsidR="0036048C" w:rsidRPr="002E24A6" w:rsidRDefault="0036048C" w:rsidP="00ED01ED">
            <w:pPr>
              <w:pStyle w:val="aa"/>
              <w:rPr>
                <w:rFonts w:ascii="ＭＳ ゴシック" w:eastAsia="ＭＳ ゴシック" w:hAnsi="ＭＳ ゴシック"/>
                <w:b/>
                <w:u w:val="thick"/>
                <w:lang w:eastAsia="ja-JP"/>
              </w:rPr>
            </w:pPr>
            <w:r w:rsidRPr="002E24A6">
              <w:rPr>
                <w:rFonts w:ascii="ＭＳ ゴシック" w:eastAsia="ＭＳ ゴシック" w:hAnsi="ＭＳ ゴシック" w:hint="eastAsia"/>
                <w:b/>
                <w:u w:val="thick"/>
                <w:lang w:eastAsia="ja-JP"/>
              </w:rPr>
              <w:t>５－７　栄養教諭の教職課程の場合</w:t>
            </w:r>
          </w:p>
          <w:p w14:paraId="164006C9" w14:textId="77777777" w:rsidR="0036048C" w:rsidRDefault="0036048C" w:rsidP="00ED01ED">
            <w:pPr>
              <w:pStyle w:val="aa"/>
              <w:tabs>
                <w:tab w:val="left" w:pos="284"/>
              </w:tabs>
              <w:ind w:leftChars="67" w:left="141" w:firstLineChars="100" w:firstLine="210"/>
              <w:rPr>
                <w:lang w:eastAsia="ja-JP"/>
              </w:rPr>
            </w:pPr>
            <w:r>
              <w:rPr>
                <w:rFonts w:hint="eastAsia"/>
                <w:lang w:eastAsia="ja-JP"/>
              </w:rPr>
              <w:t>施行規則第</w:t>
            </w:r>
            <w:r w:rsidRPr="009E7F19">
              <w:rPr>
                <w:rFonts w:ascii="ＭＳ 明朝" w:hAnsi="ＭＳ 明朝" w:hint="eastAsia"/>
                <w:lang w:eastAsia="ja-JP"/>
              </w:rPr>
              <w:t>1</w:t>
            </w:r>
            <w:r w:rsidRPr="009E7F19">
              <w:rPr>
                <w:rFonts w:ascii="ＭＳ 明朝" w:hAnsi="ＭＳ 明朝"/>
                <w:lang w:eastAsia="ja-JP"/>
              </w:rPr>
              <w:t>0</w:t>
            </w:r>
            <w:r>
              <w:rPr>
                <w:rFonts w:hint="eastAsia"/>
                <w:lang w:eastAsia="ja-JP"/>
              </w:rPr>
              <w:t>条表備考第２号に定める「大学が加えるこれに準ずる科目（管理栄養士学</w:t>
            </w:r>
            <w:r>
              <w:rPr>
                <w:rFonts w:hint="eastAsia"/>
                <w:lang w:eastAsia="ja-JP"/>
              </w:rPr>
              <w:lastRenderedPageBreak/>
              <w:t>校指定規則（昭和</w:t>
            </w:r>
            <w:r w:rsidRPr="009E7F19">
              <w:rPr>
                <w:rFonts w:ascii="ＭＳ 明朝" w:hAnsi="ＭＳ 明朝" w:hint="eastAsia"/>
                <w:lang w:eastAsia="ja-JP"/>
              </w:rPr>
              <w:t>4</w:t>
            </w:r>
            <w:r w:rsidRPr="009E7F19">
              <w:rPr>
                <w:rFonts w:ascii="ＭＳ 明朝" w:hAnsi="ＭＳ 明朝"/>
                <w:lang w:eastAsia="ja-JP"/>
              </w:rPr>
              <w:t>1</w:t>
            </w:r>
            <w:r>
              <w:rPr>
                <w:rFonts w:hint="eastAsia"/>
                <w:lang w:eastAsia="ja-JP"/>
              </w:rPr>
              <w:t>年文部省令第２号）」に開設する授業科目は、栄養に係る教育に関する科目と相当の関係にあるものとする。</w:t>
            </w:r>
          </w:p>
          <w:p w14:paraId="31511926" w14:textId="24577B6C" w:rsidR="0036048C" w:rsidRDefault="0036048C" w:rsidP="00ED01ED">
            <w:pPr>
              <w:pStyle w:val="aa"/>
              <w:tabs>
                <w:tab w:val="left" w:pos="284"/>
              </w:tabs>
              <w:ind w:leftChars="67" w:left="141" w:firstLineChars="100" w:firstLine="210"/>
              <w:rPr>
                <w:lang w:eastAsia="ja-JP"/>
              </w:rPr>
            </w:pPr>
            <w:r>
              <w:rPr>
                <w:rFonts w:hint="eastAsia"/>
                <w:lang w:eastAsia="ja-JP"/>
              </w:rPr>
              <w:t>栄養教諭の教職課程に配置する必要</w:t>
            </w:r>
            <w:r w:rsidR="0038156C">
              <w:rPr>
                <w:rFonts w:hint="eastAsia"/>
                <w:lang w:eastAsia="ja-JP"/>
              </w:rPr>
              <w:t>教職</w:t>
            </w:r>
            <w:r>
              <w:rPr>
                <w:rFonts w:hint="eastAsia"/>
                <w:lang w:eastAsia="ja-JP"/>
              </w:rPr>
              <w:t>専任教員数は、当該課程全体で、３人以上の</w:t>
            </w:r>
            <w:r w:rsidR="0038156C">
              <w:rPr>
                <w:rFonts w:hint="eastAsia"/>
                <w:lang w:eastAsia="ja-JP"/>
              </w:rPr>
              <w:t>教職</w:t>
            </w:r>
            <w:r>
              <w:rPr>
                <w:rFonts w:hint="eastAsia"/>
                <w:lang w:eastAsia="ja-JP"/>
              </w:rPr>
              <w:t>専任教員を置かなければならない。</w:t>
            </w:r>
          </w:p>
          <w:p w14:paraId="0F3E8F43" w14:textId="7BDA810F" w:rsidR="0036048C" w:rsidRPr="00251018" w:rsidRDefault="0036048C" w:rsidP="00ED01ED">
            <w:pPr>
              <w:pStyle w:val="aa"/>
              <w:tabs>
                <w:tab w:val="left" w:pos="284"/>
              </w:tabs>
              <w:ind w:leftChars="67" w:left="141" w:firstLineChars="100" w:firstLine="210"/>
              <w:rPr>
                <w:lang w:eastAsia="ja-JP"/>
              </w:rPr>
            </w:pPr>
            <w:r>
              <w:rPr>
                <w:rFonts w:hint="eastAsia"/>
                <w:lang w:eastAsia="ja-JP"/>
              </w:rPr>
              <w:t>また、当該課程において、「教育の基礎的理解に関する科目等」のみの授業科目を開設する場合は、大学院等における中学校教諭・高等学校教諭・養護教諭又は栄養教諭の各課程を置く学科等の入学定員の合計数に応じて、４－</w:t>
            </w:r>
            <w:r w:rsidR="0038156C">
              <w:rPr>
                <w:rFonts w:hint="eastAsia"/>
                <w:lang w:eastAsia="ja-JP"/>
              </w:rPr>
              <w:t>６</w:t>
            </w:r>
            <w:r>
              <w:rPr>
                <w:rFonts w:hint="eastAsia"/>
                <w:lang w:eastAsia="ja-JP"/>
              </w:rPr>
              <w:t>（</w:t>
            </w:r>
            <w:r w:rsidR="0038156C">
              <w:rPr>
                <w:rFonts w:hint="eastAsia"/>
                <w:lang w:eastAsia="ja-JP"/>
              </w:rPr>
              <w:t>３</w:t>
            </w:r>
            <w:r>
              <w:rPr>
                <w:rFonts w:hint="eastAsia"/>
                <w:lang w:eastAsia="ja-JP"/>
              </w:rPr>
              <w:t>）ⅱ）に定めるとおりとする。なお、</w:t>
            </w:r>
            <w:r w:rsidR="0038156C">
              <w:rPr>
                <w:rFonts w:hint="eastAsia"/>
                <w:lang w:eastAsia="ja-JP"/>
              </w:rPr>
              <w:t>教職</w:t>
            </w:r>
            <w:r>
              <w:rPr>
                <w:rFonts w:hint="eastAsia"/>
                <w:lang w:eastAsia="ja-JP"/>
              </w:rPr>
              <w:t>専任教員の配置にあたっては、</w:t>
            </w:r>
            <w:r w:rsidR="0038156C">
              <w:rPr>
                <w:rFonts w:hint="eastAsia"/>
                <w:lang w:eastAsia="ja-JP"/>
              </w:rPr>
              <w:t>４－６（３）</w:t>
            </w:r>
            <w:r>
              <w:rPr>
                <w:rFonts w:hint="eastAsia"/>
                <w:lang w:eastAsia="ja-JP"/>
              </w:rPr>
              <w:t>ⅱ）</w:t>
            </w:r>
            <w:r w:rsidR="0038156C">
              <w:rPr>
                <w:rFonts w:hint="eastAsia"/>
                <w:lang w:eastAsia="ja-JP"/>
              </w:rPr>
              <w:t>ただし書</w:t>
            </w:r>
            <w:r>
              <w:rPr>
                <w:rFonts w:hint="eastAsia"/>
                <w:lang w:eastAsia="ja-JP"/>
              </w:rPr>
              <w:t>は適用しない。</w:t>
            </w:r>
          </w:p>
        </w:tc>
      </w:tr>
    </w:tbl>
    <w:p w14:paraId="2EE588CB" w14:textId="77777777" w:rsidR="0036048C" w:rsidRDefault="0036048C" w:rsidP="0036048C">
      <w:pPr>
        <w:pStyle w:val="aa"/>
        <w:tabs>
          <w:tab w:val="left" w:pos="284"/>
        </w:tabs>
        <w:rPr>
          <w:lang w:eastAsia="ja-JP"/>
        </w:rPr>
      </w:pPr>
    </w:p>
    <w:p w14:paraId="36BD97DB" w14:textId="77777777" w:rsidR="0036048C" w:rsidRDefault="0036048C" w:rsidP="0036048C">
      <w:pPr>
        <w:pStyle w:val="aa"/>
        <w:tabs>
          <w:tab w:val="left" w:pos="284"/>
        </w:tabs>
        <w:rPr>
          <w:lang w:eastAsia="ja-JP"/>
        </w:rPr>
      </w:pPr>
    </w:p>
    <w:tbl>
      <w:tblPr>
        <w:tblStyle w:val="a9"/>
        <w:tblW w:w="0" w:type="auto"/>
        <w:tblInd w:w="108" w:type="dxa"/>
        <w:tblLook w:val="04A0" w:firstRow="1" w:lastRow="0" w:firstColumn="1" w:lastColumn="0" w:noHBand="0" w:noVBand="1"/>
      </w:tblPr>
      <w:tblGrid>
        <w:gridCol w:w="8932"/>
      </w:tblGrid>
      <w:tr w:rsidR="0036048C" w14:paraId="75ADF4BA" w14:textId="77777777" w:rsidTr="00ED01ED">
        <w:tc>
          <w:tcPr>
            <w:tcW w:w="9072" w:type="dxa"/>
            <w:tcBorders>
              <w:top w:val="single" w:sz="12" w:space="0" w:color="auto"/>
              <w:left w:val="single" w:sz="12" w:space="0" w:color="auto"/>
              <w:bottom w:val="single" w:sz="12" w:space="0" w:color="auto"/>
              <w:right w:val="single" w:sz="12" w:space="0" w:color="auto"/>
            </w:tcBorders>
          </w:tcPr>
          <w:p w14:paraId="22778AAC" w14:textId="517086CD" w:rsidR="0036048C" w:rsidRPr="002E24A6" w:rsidRDefault="0036048C" w:rsidP="00ED01ED">
            <w:pPr>
              <w:pStyle w:val="aa"/>
              <w:tabs>
                <w:tab w:val="left" w:pos="284"/>
              </w:tabs>
              <w:rPr>
                <w:rFonts w:ascii="ＭＳ ゴシック" w:eastAsia="ＭＳ ゴシック" w:hAnsi="ＭＳ ゴシック"/>
                <w:b/>
                <w:u w:val="thick"/>
                <w:lang w:eastAsia="ja-JP"/>
              </w:rPr>
            </w:pPr>
            <w:r w:rsidRPr="002E24A6">
              <w:rPr>
                <w:rFonts w:ascii="ＭＳ ゴシック" w:eastAsia="ＭＳ ゴシック" w:hAnsi="ＭＳ ゴシック" w:hint="eastAsia"/>
                <w:b/>
                <w:u w:val="thick"/>
                <w:lang w:eastAsia="ja-JP"/>
              </w:rPr>
              <w:t>５－８　教育課程、</w:t>
            </w:r>
            <w:r w:rsidR="00247465">
              <w:rPr>
                <w:rFonts w:ascii="ＭＳ ゴシック" w:eastAsia="ＭＳ ゴシック" w:hAnsi="ＭＳ ゴシック" w:hint="eastAsia"/>
                <w:b/>
                <w:u w:val="thick"/>
                <w:lang w:eastAsia="ja-JP"/>
              </w:rPr>
              <w:t>教育研究実施</w:t>
            </w:r>
            <w:r w:rsidRPr="002E24A6">
              <w:rPr>
                <w:rFonts w:ascii="ＭＳ ゴシック" w:eastAsia="ＭＳ ゴシック" w:hAnsi="ＭＳ ゴシック" w:hint="eastAsia"/>
                <w:b/>
                <w:u w:val="thick"/>
                <w:lang w:eastAsia="ja-JP"/>
              </w:rPr>
              <w:t>組織（専修免許状の課程認定を受ける場合）の特例</w:t>
            </w:r>
          </w:p>
          <w:p w14:paraId="5F0FA15A" w14:textId="77777777" w:rsidR="0036048C" w:rsidRPr="00251018" w:rsidRDefault="0036048C" w:rsidP="00ED01ED">
            <w:pPr>
              <w:pStyle w:val="aa"/>
              <w:tabs>
                <w:tab w:val="left" w:pos="284"/>
              </w:tabs>
              <w:ind w:leftChars="1" w:left="424" w:hangingChars="201" w:hanging="422"/>
              <w:rPr>
                <w:lang w:eastAsia="ja-JP"/>
              </w:rPr>
            </w:pPr>
            <w:r>
              <w:rPr>
                <w:rFonts w:hint="eastAsia"/>
                <w:lang w:eastAsia="ja-JP"/>
              </w:rPr>
              <w:t>（１）大学院等の１つ以上の学科等において、中学校教諭、高等学校教諭、養護教諭又は栄養教諭の教職課程を置く場合に、「教科に関する専門的事項」については４－９（１）を、「各教科の指導法」及び「教育の基礎的理解に関する科目等」については４－９（２）を準用する。</w:t>
            </w:r>
          </w:p>
        </w:tc>
      </w:tr>
    </w:tbl>
    <w:p w14:paraId="2D926727" w14:textId="77777777" w:rsidR="0036048C" w:rsidRDefault="0036048C" w:rsidP="0036048C">
      <w:pPr>
        <w:pStyle w:val="aa"/>
        <w:tabs>
          <w:tab w:val="left" w:pos="284"/>
        </w:tabs>
        <w:rPr>
          <w:lang w:eastAsia="ja-JP"/>
        </w:rPr>
      </w:pPr>
    </w:p>
    <w:p w14:paraId="648C0614" w14:textId="1D197D70" w:rsidR="0036048C" w:rsidRDefault="0036048C" w:rsidP="0036048C">
      <w:pPr>
        <w:pStyle w:val="aa"/>
        <w:tabs>
          <w:tab w:val="left" w:pos="284"/>
        </w:tabs>
        <w:rPr>
          <w:lang w:eastAsia="ja-JP"/>
        </w:rPr>
      </w:pPr>
      <w:r>
        <w:rPr>
          <w:rFonts w:hint="eastAsia"/>
          <w:lang w:eastAsia="ja-JP"/>
        </w:rPr>
        <w:t xml:space="preserve">　認定基準</w:t>
      </w:r>
      <w:r w:rsidR="006028DE">
        <w:rPr>
          <w:rFonts w:hint="eastAsia"/>
          <w:lang w:eastAsia="ja-JP"/>
        </w:rPr>
        <w:t>5</w:t>
      </w:r>
      <w:r>
        <w:rPr>
          <w:rFonts w:hint="eastAsia"/>
          <w:lang w:eastAsia="ja-JP"/>
        </w:rPr>
        <w:t>－</w:t>
      </w:r>
      <w:r w:rsidR="006028DE">
        <w:rPr>
          <w:rFonts w:hint="eastAsia"/>
          <w:lang w:eastAsia="ja-JP"/>
        </w:rPr>
        <w:t>8</w:t>
      </w:r>
      <w:r>
        <w:rPr>
          <w:rFonts w:hint="eastAsia"/>
          <w:lang w:eastAsia="ja-JP"/>
        </w:rPr>
        <w:t>は専修免許状の課程における共通開設の項目になります。</w:t>
      </w:r>
    </w:p>
    <w:p w14:paraId="6AD20EF8" w14:textId="77777777" w:rsidR="0036048C" w:rsidRDefault="0036048C" w:rsidP="0036048C">
      <w:pPr>
        <w:pStyle w:val="aa"/>
        <w:tabs>
          <w:tab w:val="left" w:pos="284"/>
        </w:tabs>
        <w:rPr>
          <w:lang w:eastAsia="ja-JP"/>
        </w:rPr>
      </w:pPr>
    </w:p>
    <w:p w14:paraId="17953AE7" w14:textId="77777777" w:rsidR="0036048C" w:rsidRPr="002B7443" w:rsidRDefault="0036048C" w:rsidP="0036048C">
      <w:pPr>
        <w:pStyle w:val="aa"/>
        <w:tabs>
          <w:tab w:val="left" w:pos="284"/>
        </w:tabs>
        <w:rPr>
          <w:lang w:eastAsia="ja-JP"/>
        </w:rPr>
      </w:pPr>
    </w:p>
    <w:tbl>
      <w:tblPr>
        <w:tblStyle w:val="a9"/>
        <w:tblW w:w="0" w:type="auto"/>
        <w:tblInd w:w="108" w:type="dxa"/>
        <w:tblLook w:val="04A0" w:firstRow="1" w:lastRow="0" w:firstColumn="1" w:lastColumn="0" w:noHBand="0" w:noVBand="1"/>
      </w:tblPr>
      <w:tblGrid>
        <w:gridCol w:w="8932"/>
      </w:tblGrid>
      <w:tr w:rsidR="0036048C" w14:paraId="4DF99137" w14:textId="77777777" w:rsidTr="00ED01ED">
        <w:tc>
          <w:tcPr>
            <w:tcW w:w="9072" w:type="dxa"/>
            <w:tcBorders>
              <w:top w:val="single" w:sz="12" w:space="0" w:color="auto"/>
              <w:left w:val="single" w:sz="12" w:space="0" w:color="auto"/>
              <w:bottom w:val="single" w:sz="12" w:space="0" w:color="auto"/>
              <w:right w:val="single" w:sz="12" w:space="0" w:color="auto"/>
            </w:tcBorders>
          </w:tcPr>
          <w:p w14:paraId="53017EAB" w14:textId="77777777" w:rsidR="0036048C" w:rsidRDefault="0036048C" w:rsidP="00ED01ED">
            <w:pPr>
              <w:pStyle w:val="aa"/>
              <w:tabs>
                <w:tab w:val="left" w:pos="284"/>
              </w:tabs>
              <w:rPr>
                <w:lang w:eastAsia="ja-JP"/>
              </w:rPr>
            </w:pPr>
            <w:r>
              <w:rPr>
                <w:rFonts w:hint="eastAsia"/>
                <w:lang w:eastAsia="ja-JP"/>
              </w:rPr>
              <w:t>（２）大学院等の同一の学科等において、複数の教職課程を置く場合は、以下のとおりとする。</w:t>
            </w:r>
          </w:p>
          <w:p w14:paraId="7B653C49" w14:textId="77777777" w:rsidR="0036048C" w:rsidRDefault="0036048C" w:rsidP="00ED01ED">
            <w:pPr>
              <w:pStyle w:val="aa"/>
              <w:tabs>
                <w:tab w:val="left" w:pos="284"/>
              </w:tabs>
              <w:ind w:leftChars="202" w:left="424"/>
              <w:rPr>
                <w:lang w:eastAsia="ja-JP"/>
              </w:rPr>
            </w:pPr>
            <w:r>
              <w:rPr>
                <w:rFonts w:hint="eastAsia"/>
                <w:lang w:eastAsia="ja-JP"/>
              </w:rPr>
              <w:t>①「教科に関する専門的事項」、養護に関する科目</w:t>
            </w:r>
          </w:p>
          <w:p w14:paraId="75C6B85F" w14:textId="77777777" w:rsidR="0036048C" w:rsidRDefault="0036048C" w:rsidP="00ED01ED">
            <w:pPr>
              <w:pStyle w:val="aa"/>
              <w:tabs>
                <w:tab w:val="left" w:pos="284"/>
              </w:tabs>
              <w:ind w:leftChars="203" w:left="848" w:hangingChars="201" w:hanging="422"/>
              <w:rPr>
                <w:lang w:eastAsia="ja-JP"/>
              </w:rPr>
            </w:pPr>
            <w:r>
              <w:rPr>
                <w:rFonts w:hint="eastAsia"/>
                <w:lang w:eastAsia="ja-JP"/>
              </w:rPr>
              <w:t>（イ）中学校教諭及び高等学校教諭の教職課程の「教科に関する専門的事項」は、４－８（１）ⅰ）及びⅱ）を準用する。</w:t>
            </w:r>
          </w:p>
          <w:p w14:paraId="639C1E74" w14:textId="77777777" w:rsidR="0036048C" w:rsidRDefault="0036048C" w:rsidP="00ED01ED">
            <w:pPr>
              <w:pStyle w:val="aa"/>
              <w:tabs>
                <w:tab w:val="left" w:pos="284"/>
              </w:tabs>
              <w:ind w:leftChars="202" w:left="424"/>
              <w:rPr>
                <w:lang w:eastAsia="ja-JP"/>
              </w:rPr>
            </w:pPr>
            <w:r>
              <w:rPr>
                <w:rFonts w:hint="eastAsia"/>
                <w:lang w:eastAsia="ja-JP"/>
              </w:rPr>
              <w:t>（ロ）養護に関する科目は、４－８（１）ⅱ）を準用する。</w:t>
            </w:r>
          </w:p>
          <w:p w14:paraId="77493169" w14:textId="77777777" w:rsidR="0036048C" w:rsidRPr="00251018" w:rsidRDefault="0036048C" w:rsidP="00ED01ED">
            <w:pPr>
              <w:pStyle w:val="aa"/>
              <w:tabs>
                <w:tab w:val="left" w:pos="284"/>
              </w:tabs>
              <w:ind w:leftChars="203" w:left="567" w:hangingChars="67" w:hanging="141"/>
              <w:rPr>
                <w:lang w:eastAsia="ja-JP"/>
              </w:rPr>
            </w:pPr>
            <w:r>
              <w:rPr>
                <w:rFonts w:hint="eastAsia"/>
                <w:lang w:eastAsia="ja-JP"/>
              </w:rPr>
              <w:t>②「各教科の指導法」及び「教育の基礎的理解に関する科目等」については、４－８（２）を準用する。</w:t>
            </w:r>
          </w:p>
        </w:tc>
      </w:tr>
    </w:tbl>
    <w:p w14:paraId="7A44BF6C" w14:textId="77777777" w:rsidR="0036048C" w:rsidRDefault="0036048C" w:rsidP="0036048C">
      <w:pPr>
        <w:pStyle w:val="aa"/>
        <w:tabs>
          <w:tab w:val="left" w:pos="284"/>
        </w:tabs>
        <w:rPr>
          <w:lang w:eastAsia="ja-JP"/>
        </w:rPr>
      </w:pPr>
    </w:p>
    <w:p w14:paraId="3A708746" w14:textId="77777777" w:rsidR="0036048C" w:rsidRDefault="0036048C" w:rsidP="0036048C">
      <w:pPr>
        <w:pStyle w:val="aa"/>
        <w:tabs>
          <w:tab w:val="left" w:pos="284"/>
        </w:tabs>
        <w:rPr>
          <w:lang w:eastAsia="ja-JP"/>
        </w:rPr>
      </w:pPr>
    </w:p>
    <w:tbl>
      <w:tblPr>
        <w:tblStyle w:val="a9"/>
        <w:tblW w:w="0" w:type="auto"/>
        <w:tblInd w:w="108" w:type="dxa"/>
        <w:tblLook w:val="04A0" w:firstRow="1" w:lastRow="0" w:firstColumn="1" w:lastColumn="0" w:noHBand="0" w:noVBand="1"/>
      </w:tblPr>
      <w:tblGrid>
        <w:gridCol w:w="8932"/>
      </w:tblGrid>
      <w:tr w:rsidR="0036048C" w14:paraId="16EE54D9" w14:textId="77777777" w:rsidTr="00ED01ED">
        <w:tc>
          <w:tcPr>
            <w:tcW w:w="9072" w:type="dxa"/>
            <w:tcBorders>
              <w:top w:val="single" w:sz="12" w:space="0" w:color="auto"/>
              <w:left w:val="single" w:sz="12" w:space="0" w:color="auto"/>
              <w:bottom w:val="single" w:sz="12" w:space="0" w:color="auto"/>
              <w:right w:val="single" w:sz="12" w:space="0" w:color="auto"/>
            </w:tcBorders>
          </w:tcPr>
          <w:p w14:paraId="0A0257C8" w14:textId="5282E9BA" w:rsidR="0036048C" w:rsidRPr="00251018" w:rsidRDefault="0036048C" w:rsidP="00ED01ED">
            <w:pPr>
              <w:pStyle w:val="aa"/>
              <w:tabs>
                <w:tab w:val="left" w:pos="284"/>
              </w:tabs>
              <w:ind w:leftChars="1" w:left="424" w:hangingChars="201" w:hanging="422"/>
              <w:rPr>
                <w:lang w:eastAsia="ja-JP"/>
              </w:rPr>
            </w:pPr>
            <w:r w:rsidRPr="00962763">
              <w:rPr>
                <w:rFonts w:hint="eastAsia"/>
                <w:lang w:eastAsia="ja-JP"/>
              </w:rPr>
              <w:t>（３）「教科に関する専門的事項」、「各教科の指導法」又は「教育の基礎的理解に関する科目等」のうち、複数の課程に共通に開設する授業科目を担当する</w:t>
            </w:r>
            <w:r w:rsidR="00247465">
              <w:rPr>
                <w:rFonts w:hint="eastAsia"/>
                <w:lang w:eastAsia="ja-JP"/>
              </w:rPr>
              <w:t>教職</w:t>
            </w:r>
            <w:r w:rsidRPr="00962763">
              <w:rPr>
                <w:rFonts w:hint="eastAsia"/>
                <w:lang w:eastAsia="ja-JP"/>
              </w:rPr>
              <w:t>専任教員は、それぞれの課程において、</w:t>
            </w:r>
            <w:r w:rsidR="00247465">
              <w:rPr>
                <w:rFonts w:hint="eastAsia"/>
                <w:lang w:eastAsia="ja-JP"/>
              </w:rPr>
              <w:t>教職</w:t>
            </w:r>
            <w:r w:rsidRPr="00962763">
              <w:rPr>
                <w:rFonts w:hint="eastAsia"/>
                <w:lang w:eastAsia="ja-JP"/>
              </w:rPr>
              <w:t>専任教員とすることができる。</w:t>
            </w:r>
          </w:p>
        </w:tc>
      </w:tr>
    </w:tbl>
    <w:p w14:paraId="5039BD5B" w14:textId="77777777" w:rsidR="0036048C" w:rsidRDefault="0036048C" w:rsidP="0036048C">
      <w:pPr>
        <w:pStyle w:val="aa"/>
        <w:tabs>
          <w:tab w:val="left" w:pos="284"/>
        </w:tabs>
        <w:rPr>
          <w:lang w:eastAsia="ja-JP"/>
        </w:rPr>
      </w:pPr>
    </w:p>
    <w:p w14:paraId="5222328F" w14:textId="77777777" w:rsidR="0036048C" w:rsidRDefault="0036048C" w:rsidP="0036048C">
      <w:pPr>
        <w:pStyle w:val="aa"/>
        <w:tabs>
          <w:tab w:val="left" w:pos="284"/>
        </w:tabs>
        <w:rPr>
          <w:lang w:eastAsia="ja-JP"/>
        </w:rPr>
      </w:pPr>
    </w:p>
    <w:tbl>
      <w:tblPr>
        <w:tblStyle w:val="a9"/>
        <w:tblW w:w="0" w:type="auto"/>
        <w:tblInd w:w="108" w:type="dxa"/>
        <w:tblLook w:val="04A0" w:firstRow="1" w:lastRow="0" w:firstColumn="1" w:lastColumn="0" w:noHBand="0" w:noVBand="1"/>
      </w:tblPr>
      <w:tblGrid>
        <w:gridCol w:w="8932"/>
      </w:tblGrid>
      <w:tr w:rsidR="0036048C" w14:paraId="19B503FC" w14:textId="77777777" w:rsidTr="00ED01ED">
        <w:tc>
          <w:tcPr>
            <w:tcW w:w="9072" w:type="dxa"/>
            <w:tcBorders>
              <w:top w:val="single" w:sz="12" w:space="0" w:color="auto"/>
              <w:left w:val="single" w:sz="12" w:space="0" w:color="auto"/>
              <w:bottom w:val="single" w:sz="12" w:space="0" w:color="auto"/>
              <w:right w:val="single" w:sz="12" w:space="0" w:color="auto"/>
            </w:tcBorders>
          </w:tcPr>
          <w:p w14:paraId="04FA8460" w14:textId="6CF0FB2C" w:rsidR="0036048C" w:rsidRPr="00EE0D99" w:rsidRDefault="0036048C" w:rsidP="00ED01ED">
            <w:pPr>
              <w:pStyle w:val="aa"/>
              <w:tabs>
                <w:tab w:val="left" w:pos="284"/>
              </w:tabs>
              <w:ind w:leftChars="1" w:left="424" w:hangingChars="201" w:hanging="422"/>
              <w:rPr>
                <w:lang w:eastAsia="ja-JP"/>
              </w:rPr>
            </w:pPr>
            <w:r>
              <w:rPr>
                <w:rFonts w:hint="eastAsia"/>
                <w:lang w:eastAsia="ja-JP"/>
              </w:rPr>
              <w:t>（４）大学（短期大学、大学院、大学の専攻科、短期大学の専攻科、大学・大学院の教職特別課程・特別支援教育特別課程を除く。以下、「大学のみ」という。）の学科等が有する教職課程と、大学院等の学科等が有する教職課程の免許状の種類の学校種（この場合のみ、養護教諭及び栄養教諭を含む）が同一である場合、それぞれの教職課程（教職大</w:t>
            </w:r>
            <w:r>
              <w:rPr>
                <w:rFonts w:hint="eastAsia"/>
                <w:lang w:eastAsia="ja-JP"/>
              </w:rPr>
              <w:lastRenderedPageBreak/>
              <w:t>学院にあっては教員養成を主たる目的とする学科等）の</w:t>
            </w:r>
            <w:r w:rsidR="00247465">
              <w:rPr>
                <w:rFonts w:hint="eastAsia"/>
                <w:lang w:eastAsia="ja-JP"/>
              </w:rPr>
              <w:t>教職</w:t>
            </w:r>
            <w:r>
              <w:rPr>
                <w:rFonts w:hint="eastAsia"/>
                <w:lang w:eastAsia="ja-JP"/>
              </w:rPr>
              <w:t>専任教員として取り扱うことができる。</w:t>
            </w:r>
          </w:p>
        </w:tc>
      </w:tr>
    </w:tbl>
    <w:p w14:paraId="50669B5C" w14:textId="77777777" w:rsidR="0036048C" w:rsidRDefault="0036048C" w:rsidP="0036048C">
      <w:pPr>
        <w:pStyle w:val="aa"/>
        <w:tabs>
          <w:tab w:val="left" w:pos="284"/>
        </w:tabs>
        <w:ind w:leftChars="1" w:left="424" w:hangingChars="201" w:hanging="422"/>
        <w:rPr>
          <w:lang w:eastAsia="ja-JP"/>
        </w:rPr>
      </w:pPr>
    </w:p>
    <w:p w14:paraId="0B62F6D6" w14:textId="3CCD9D7F" w:rsidR="0036048C" w:rsidRDefault="0036048C" w:rsidP="0036048C">
      <w:pPr>
        <w:pStyle w:val="aa"/>
        <w:tabs>
          <w:tab w:val="left" w:pos="284"/>
        </w:tabs>
        <w:ind w:leftChars="1" w:left="424" w:hangingChars="201" w:hanging="422"/>
        <w:rPr>
          <w:lang w:eastAsia="ja-JP"/>
        </w:rPr>
      </w:pPr>
      <w:r>
        <w:rPr>
          <w:rFonts w:hint="eastAsia"/>
          <w:lang w:eastAsia="ja-JP"/>
        </w:rPr>
        <w:t>◆</w:t>
      </w:r>
      <w:hyperlink r:id="rId6" w:history="1">
        <w:r w:rsidR="006616EE" w:rsidRPr="00B51AB0">
          <w:rPr>
            <w:rStyle w:val="a7"/>
            <w:rFonts w:hint="eastAsia"/>
            <w:lang w:eastAsia="ja-JP"/>
          </w:rPr>
          <w:t>再課程認定質問回答集</w:t>
        </w:r>
      </w:hyperlink>
      <w:r>
        <w:rPr>
          <w:rFonts w:hint="eastAsia"/>
          <w:lang w:eastAsia="ja-JP"/>
        </w:rPr>
        <w:t>（</w:t>
      </w:r>
      <w:r w:rsidRPr="006028DE">
        <w:rPr>
          <w:lang w:eastAsia="ja-JP"/>
        </w:rPr>
        <w:t>No.68</w:t>
      </w:r>
      <w:r>
        <w:rPr>
          <w:rFonts w:hint="eastAsia"/>
          <w:lang w:eastAsia="ja-JP"/>
        </w:rPr>
        <w:t>）</w:t>
      </w:r>
    </w:p>
    <w:tbl>
      <w:tblPr>
        <w:tblStyle w:val="a9"/>
        <w:tblW w:w="0" w:type="auto"/>
        <w:tblInd w:w="137" w:type="dxa"/>
        <w:tblLook w:val="04A0" w:firstRow="1" w:lastRow="0" w:firstColumn="1" w:lastColumn="0" w:noHBand="0" w:noVBand="1"/>
      </w:tblPr>
      <w:tblGrid>
        <w:gridCol w:w="8923"/>
      </w:tblGrid>
      <w:tr w:rsidR="0036048C" w14:paraId="01CE1DA7" w14:textId="77777777" w:rsidTr="006028DE">
        <w:tc>
          <w:tcPr>
            <w:tcW w:w="8923" w:type="dxa"/>
            <w:tcBorders>
              <w:top w:val="dashed" w:sz="4" w:space="0" w:color="auto"/>
              <w:left w:val="dashed" w:sz="4" w:space="0" w:color="auto"/>
              <w:bottom w:val="dashed" w:sz="4" w:space="0" w:color="auto"/>
              <w:right w:val="dashed" w:sz="4" w:space="0" w:color="auto"/>
            </w:tcBorders>
          </w:tcPr>
          <w:p w14:paraId="6EA41E1F" w14:textId="77777777" w:rsidR="0036048C" w:rsidRDefault="0036048C" w:rsidP="00ED01ED">
            <w:pPr>
              <w:pStyle w:val="aa"/>
              <w:tabs>
                <w:tab w:val="left" w:pos="284"/>
              </w:tabs>
              <w:ind w:leftChars="1" w:left="170" w:hangingChars="80" w:hanging="168"/>
              <w:rPr>
                <w:lang w:eastAsia="ja-JP"/>
              </w:rPr>
            </w:pPr>
            <w:r>
              <w:rPr>
                <w:rFonts w:hint="eastAsia"/>
                <w:lang w:eastAsia="ja-JP"/>
              </w:rPr>
              <w:t xml:space="preserve">Ｑ　</w:t>
            </w:r>
            <w:r w:rsidRPr="004B233C">
              <w:rPr>
                <w:rFonts w:hint="eastAsia"/>
                <w:lang w:eastAsia="ja-JP"/>
              </w:rPr>
              <w:t>基礎となる学部では「高一種免（情報）」で専任教員としてカウントしている場合で、研究科専攻においては「高専免（数学）」を担当し、かつ専任教員としてカウントはできるのか。</w:t>
            </w:r>
          </w:p>
          <w:p w14:paraId="292475D0" w14:textId="77777777" w:rsidR="0036048C" w:rsidRDefault="0036048C" w:rsidP="00ED01ED">
            <w:pPr>
              <w:pStyle w:val="aa"/>
              <w:tabs>
                <w:tab w:val="left" w:pos="284"/>
              </w:tabs>
              <w:ind w:leftChars="1" w:left="170" w:hangingChars="80" w:hanging="168"/>
              <w:rPr>
                <w:lang w:eastAsia="ja-JP"/>
              </w:rPr>
            </w:pPr>
          </w:p>
          <w:p w14:paraId="76C86B6D" w14:textId="77777777" w:rsidR="0036048C" w:rsidRDefault="0036048C" w:rsidP="00ED01ED">
            <w:pPr>
              <w:pStyle w:val="aa"/>
              <w:tabs>
                <w:tab w:val="left" w:pos="284"/>
              </w:tabs>
              <w:ind w:leftChars="1" w:left="170" w:hangingChars="80" w:hanging="168"/>
              <w:rPr>
                <w:lang w:eastAsia="ja-JP"/>
              </w:rPr>
            </w:pPr>
            <w:r>
              <w:rPr>
                <w:rFonts w:hint="eastAsia"/>
                <w:lang w:eastAsia="ja-JP"/>
              </w:rPr>
              <w:t xml:space="preserve">Ａ　</w:t>
            </w:r>
            <w:r w:rsidRPr="004B233C">
              <w:rPr>
                <w:rFonts w:hint="eastAsia"/>
                <w:lang w:eastAsia="ja-JP"/>
              </w:rPr>
              <w:t>課程認定基準</w:t>
            </w:r>
            <w:r>
              <w:rPr>
                <w:rFonts w:hint="eastAsia"/>
                <w:lang w:eastAsia="ja-JP"/>
              </w:rPr>
              <w:t>５</w:t>
            </w:r>
            <w:r w:rsidRPr="004B233C">
              <w:rPr>
                <w:rFonts w:hint="eastAsia"/>
                <w:lang w:eastAsia="ja-JP"/>
              </w:rPr>
              <w:t>－</w:t>
            </w:r>
            <w:r>
              <w:rPr>
                <w:rFonts w:hint="eastAsia"/>
                <w:lang w:eastAsia="ja-JP"/>
              </w:rPr>
              <w:t>８</w:t>
            </w:r>
            <w:r w:rsidRPr="004B233C">
              <w:rPr>
                <w:rFonts w:hint="eastAsia"/>
                <w:lang w:eastAsia="ja-JP"/>
              </w:rPr>
              <w:t>のとおり、大学の学科等が有する学校種が同一の場合はそれぞれの教職課程の専任教員として取り扱うことができる。</w:t>
            </w:r>
          </w:p>
        </w:tc>
      </w:tr>
    </w:tbl>
    <w:p w14:paraId="5B543641" w14:textId="77777777" w:rsidR="0036048C" w:rsidRDefault="0036048C" w:rsidP="0036048C">
      <w:pPr>
        <w:pStyle w:val="aa"/>
        <w:tabs>
          <w:tab w:val="left" w:pos="284"/>
        </w:tabs>
        <w:ind w:leftChars="1" w:left="424" w:hangingChars="201" w:hanging="422"/>
        <w:rPr>
          <w:lang w:eastAsia="ja-JP"/>
        </w:rPr>
      </w:pPr>
    </w:p>
    <w:p w14:paraId="48B24A5C" w14:textId="27926720" w:rsidR="0036048C" w:rsidRDefault="0036048C" w:rsidP="0036048C">
      <w:pPr>
        <w:pStyle w:val="aa"/>
        <w:tabs>
          <w:tab w:val="left" w:pos="284"/>
        </w:tabs>
        <w:ind w:left="2"/>
        <w:rPr>
          <w:lang w:eastAsia="ja-JP"/>
        </w:rPr>
      </w:pPr>
      <w:r>
        <w:rPr>
          <w:rFonts w:hint="eastAsia"/>
          <w:lang w:eastAsia="ja-JP"/>
        </w:rPr>
        <w:t xml:space="preserve">　認定基準</w:t>
      </w:r>
      <w:r w:rsidR="006028DE">
        <w:rPr>
          <w:rFonts w:hint="eastAsia"/>
          <w:lang w:eastAsia="ja-JP"/>
        </w:rPr>
        <w:t>5</w:t>
      </w:r>
      <w:r w:rsidRPr="004B233C">
        <w:rPr>
          <w:rFonts w:hint="eastAsia"/>
          <w:lang w:eastAsia="ja-JP"/>
        </w:rPr>
        <w:t>－</w:t>
      </w:r>
      <w:r w:rsidR="006028DE">
        <w:rPr>
          <w:rFonts w:hint="eastAsia"/>
          <w:lang w:eastAsia="ja-JP"/>
        </w:rPr>
        <w:t>8</w:t>
      </w:r>
      <w:r>
        <w:rPr>
          <w:rFonts w:hint="eastAsia"/>
          <w:lang w:eastAsia="ja-JP"/>
        </w:rPr>
        <w:t>（</w:t>
      </w:r>
      <w:r w:rsidR="006028DE">
        <w:rPr>
          <w:rFonts w:hint="eastAsia"/>
          <w:lang w:eastAsia="ja-JP"/>
        </w:rPr>
        <w:t>4</w:t>
      </w:r>
      <w:r>
        <w:rPr>
          <w:rFonts w:hint="eastAsia"/>
          <w:lang w:eastAsia="ja-JP"/>
        </w:rPr>
        <w:t>）は学校種の同一性を求めていますが、教科の同一性までは求めていません。</w:t>
      </w:r>
    </w:p>
    <w:p w14:paraId="7ADB87BB" w14:textId="77777777" w:rsidR="0036048C" w:rsidRDefault="0036048C" w:rsidP="0036048C">
      <w:pPr>
        <w:pStyle w:val="aa"/>
        <w:tabs>
          <w:tab w:val="left" w:pos="284"/>
        </w:tabs>
        <w:ind w:leftChars="1" w:left="424" w:hangingChars="201" w:hanging="422"/>
        <w:rPr>
          <w:lang w:eastAsia="ja-JP"/>
        </w:rPr>
      </w:pPr>
    </w:p>
    <w:p w14:paraId="52F308BE" w14:textId="7D7E2948" w:rsidR="0036048C" w:rsidRDefault="0036048C" w:rsidP="0036048C">
      <w:pPr>
        <w:pStyle w:val="aa"/>
        <w:tabs>
          <w:tab w:val="left" w:pos="284"/>
        </w:tabs>
        <w:ind w:leftChars="1" w:left="424" w:hangingChars="201" w:hanging="422"/>
        <w:rPr>
          <w:lang w:eastAsia="ja-JP"/>
        </w:rPr>
      </w:pPr>
      <w:r>
        <w:rPr>
          <w:rFonts w:hint="eastAsia"/>
          <w:lang w:eastAsia="ja-JP"/>
        </w:rPr>
        <w:t>◆</w:t>
      </w:r>
      <w:hyperlink r:id="rId7" w:history="1">
        <w:r w:rsidR="006616EE" w:rsidRPr="00B51AB0">
          <w:rPr>
            <w:rStyle w:val="a7"/>
            <w:rFonts w:hint="eastAsia"/>
            <w:lang w:eastAsia="ja-JP"/>
          </w:rPr>
          <w:t>再課程認定質問回答集</w:t>
        </w:r>
      </w:hyperlink>
      <w:r>
        <w:rPr>
          <w:rFonts w:hint="eastAsia"/>
          <w:lang w:eastAsia="ja-JP"/>
        </w:rPr>
        <w:t>（</w:t>
      </w:r>
      <w:r w:rsidRPr="006028DE">
        <w:rPr>
          <w:lang w:eastAsia="ja-JP"/>
        </w:rPr>
        <w:t>No.77</w:t>
      </w:r>
      <w:r>
        <w:rPr>
          <w:rFonts w:hint="eastAsia"/>
          <w:lang w:eastAsia="ja-JP"/>
        </w:rPr>
        <w:t>）</w:t>
      </w:r>
    </w:p>
    <w:tbl>
      <w:tblPr>
        <w:tblStyle w:val="a9"/>
        <w:tblW w:w="0" w:type="auto"/>
        <w:tblInd w:w="137" w:type="dxa"/>
        <w:tblLook w:val="04A0" w:firstRow="1" w:lastRow="0" w:firstColumn="1" w:lastColumn="0" w:noHBand="0" w:noVBand="1"/>
      </w:tblPr>
      <w:tblGrid>
        <w:gridCol w:w="8923"/>
      </w:tblGrid>
      <w:tr w:rsidR="0036048C" w14:paraId="3F787826" w14:textId="77777777" w:rsidTr="006028DE">
        <w:tc>
          <w:tcPr>
            <w:tcW w:w="8923" w:type="dxa"/>
            <w:tcBorders>
              <w:top w:val="dashed" w:sz="4" w:space="0" w:color="auto"/>
              <w:left w:val="dashed" w:sz="4" w:space="0" w:color="auto"/>
              <w:bottom w:val="dashed" w:sz="4" w:space="0" w:color="auto"/>
              <w:right w:val="dashed" w:sz="4" w:space="0" w:color="auto"/>
            </w:tcBorders>
          </w:tcPr>
          <w:p w14:paraId="50A34BF2" w14:textId="3CBB8741" w:rsidR="0036048C" w:rsidRDefault="0036048C" w:rsidP="00ED01ED">
            <w:pPr>
              <w:pStyle w:val="aa"/>
              <w:tabs>
                <w:tab w:val="left" w:pos="284"/>
              </w:tabs>
              <w:ind w:leftChars="14" w:left="170" w:hangingChars="67" w:hanging="141"/>
              <w:rPr>
                <w:lang w:eastAsia="ja-JP"/>
              </w:rPr>
            </w:pPr>
            <w:r>
              <w:rPr>
                <w:rFonts w:hint="eastAsia"/>
                <w:lang w:eastAsia="ja-JP"/>
              </w:rPr>
              <w:t>Ｑ　専任教員数の考え方について。たとえば、</w:t>
            </w:r>
            <w:r w:rsidR="006028DE">
              <w:rPr>
                <w:rFonts w:hint="eastAsia"/>
                <w:lang w:eastAsia="ja-JP"/>
              </w:rPr>
              <w:t>A</w:t>
            </w:r>
            <w:r>
              <w:rPr>
                <w:rFonts w:hint="eastAsia"/>
                <w:lang w:eastAsia="ja-JP"/>
              </w:rPr>
              <w:t>学部</w:t>
            </w:r>
            <w:r w:rsidR="006028DE">
              <w:rPr>
                <w:rFonts w:hint="eastAsia"/>
                <w:lang w:eastAsia="ja-JP"/>
              </w:rPr>
              <w:t>B</w:t>
            </w:r>
            <w:r>
              <w:rPr>
                <w:rFonts w:hint="eastAsia"/>
                <w:lang w:eastAsia="ja-JP"/>
              </w:rPr>
              <w:t>学科、</w:t>
            </w:r>
            <w:r w:rsidR="006028DE">
              <w:rPr>
                <w:rFonts w:hint="eastAsia"/>
                <w:lang w:eastAsia="ja-JP"/>
              </w:rPr>
              <w:t>A</w:t>
            </w:r>
            <w:r>
              <w:rPr>
                <w:rFonts w:hint="eastAsia"/>
                <w:lang w:eastAsia="ja-JP"/>
              </w:rPr>
              <w:t>学部</w:t>
            </w:r>
            <w:r w:rsidR="006028DE">
              <w:rPr>
                <w:rFonts w:hint="eastAsia"/>
                <w:lang w:eastAsia="ja-JP"/>
              </w:rPr>
              <w:t>C</w:t>
            </w:r>
            <w:r>
              <w:rPr>
                <w:rFonts w:hint="eastAsia"/>
                <w:lang w:eastAsia="ja-JP"/>
              </w:rPr>
              <w:t>学科、</w:t>
            </w:r>
            <w:r w:rsidR="006028DE">
              <w:rPr>
                <w:rFonts w:hint="eastAsia"/>
                <w:lang w:eastAsia="ja-JP"/>
              </w:rPr>
              <w:t>A</w:t>
            </w:r>
            <w:r>
              <w:rPr>
                <w:rFonts w:hint="eastAsia"/>
                <w:lang w:eastAsia="ja-JP"/>
              </w:rPr>
              <w:t>学部</w:t>
            </w:r>
            <w:r w:rsidR="006028DE">
              <w:rPr>
                <w:rFonts w:hint="eastAsia"/>
                <w:lang w:eastAsia="ja-JP"/>
              </w:rPr>
              <w:t>D</w:t>
            </w:r>
            <w:r>
              <w:rPr>
                <w:rFonts w:hint="eastAsia"/>
                <w:lang w:eastAsia="ja-JP"/>
              </w:rPr>
              <w:t>学科の</w:t>
            </w:r>
            <w:r w:rsidR="006028DE">
              <w:rPr>
                <w:rFonts w:hint="eastAsia"/>
                <w:lang w:eastAsia="ja-JP"/>
              </w:rPr>
              <w:t>3</w:t>
            </w:r>
            <w:r>
              <w:rPr>
                <w:rFonts w:hint="eastAsia"/>
                <w:lang w:eastAsia="ja-JP"/>
              </w:rPr>
              <w:t>つの学部学科で課程認定を受けている場合、</w:t>
            </w:r>
            <w:r w:rsidR="006028DE">
              <w:rPr>
                <w:rFonts w:hint="eastAsia"/>
                <w:lang w:eastAsia="ja-JP"/>
              </w:rPr>
              <w:t>A</w:t>
            </w:r>
            <w:r>
              <w:rPr>
                <w:rFonts w:hint="eastAsia"/>
                <w:lang w:eastAsia="ja-JP"/>
              </w:rPr>
              <w:t>学部</w:t>
            </w:r>
            <w:r w:rsidR="006028DE">
              <w:rPr>
                <w:rFonts w:hint="eastAsia"/>
                <w:lang w:eastAsia="ja-JP"/>
              </w:rPr>
              <w:t>B</w:t>
            </w:r>
            <w:r>
              <w:rPr>
                <w:rFonts w:hint="eastAsia"/>
                <w:lang w:eastAsia="ja-JP"/>
              </w:rPr>
              <w:t>学科の</w:t>
            </w:r>
            <w:r w:rsidR="006028DE">
              <w:rPr>
                <w:rFonts w:hint="eastAsia"/>
                <w:lang w:eastAsia="ja-JP"/>
              </w:rPr>
              <w:t>E</w:t>
            </w:r>
            <w:r>
              <w:rPr>
                <w:rFonts w:hint="eastAsia"/>
                <w:lang w:eastAsia="ja-JP"/>
              </w:rPr>
              <w:t>教員が、</w:t>
            </w:r>
            <w:r w:rsidR="006028DE">
              <w:rPr>
                <w:rFonts w:hint="eastAsia"/>
                <w:lang w:eastAsia="ja-JP"/>
              </w:rPr>
              <w:t>A</w:t>
            </w:r>
            <w:r>
              <w:rPr>
                <w:rFonts w:hint="eastAsia"/>
                <w:lang w:eastAsia="ja-JP"/>
              </w:rPr>
              <w:t>学部</w:t>
            </w:r>
            <w:r w:rsidR="006028DE">
              <w:rPr>
                <w:rFonts w:hint="eastAsia"/>
                <w:lang w:eastAsia="ja-JP"/>
              </w:rPr>
              <w:t>D</w:t>
            </w:r>
            <w:r>
              <w:rPr>
                <w:rFonts w:hint="eastAsia"/>
                <w:lang w:eastAsia="ja-JP"/>
              </w:rPr>
              <w:t>学科を基とする大学院</w:t>
            </w:r>
            <w:r w:rsidR="006028DE">
              <w:rPr>
                <w:rFonts w:hint="eastAsia"/>
                <w:lang w:eastAsia="ja-JP"/>
              </w:rPr>
              <w:t>F</w:t>
            </w:r>
            <w:r>
              <w:rPr>
                <w:rFonts w:hint="eastAsia"/>
                <w:lang w:eastAsia="ja-JP"/>
              </w:rPr>
              <w:t>専攻で科目を担当する場合、認定基準</w:t>
            </w:r>
            <w:r w:rsidR="006028DE">
              <w:rPr>
                <w:rFonts w:hint="eastAsia"/>
                <w:lang w:eastAsia="ja-JP"/>
              </w:rPr>
              <w:t>5</w:t>
            </w:r>
            <w:r>
              <w:rPr>
                <w:rFonts w:hint="eastAsia"/>
                <w:lang w:eastAsia="ja-JP"/>
              </w:rPr>
              <w:t>－</w:t>
            </w:r>
            <w:r w:rsidR="006028DE">
              <w:rPr>
                <w:rFonts w:hint="eastAsia"/>
                <w:lang w:eastAsia="ja-JP"/>
              </w:rPr>
              <w:t>8</w:t>
            </w:r>
            <w:r>
              <w:rPr>
                <w:rFonts w:hint="eastAsia"/>
                <w:lang w:eastAsia="ja-JP"/>
              </w:rPr>
              <w:t>（</w:t>
            </w:r>
            <w:r w:rsidR="006028DE">
              <w:rPr>
                <w:rFonts w:hint="eastAsia"/>
                <w:lang w:eastAsia="ja-JP"/>
              </w:rPr>
              <w:t>4</w:t>
            </w:r>
            <w:r>
              <w:rPr>
                <w:rFonts w:hint="eastAsia"/>
                <w:lang w:eastAsia="ja-JP"/>
              </w:rPr>
              <w:t>）は使用できず、</w:t>
            </w:r>
            <w:r w:rsidR="006028DE">
              <w:rPr>
                <w:rFonts w:hint="eastAsia"/>
                <w:lang w:eastAsia="ja-JP"/>
              </w:rPr>
              <w:t>E</w:t>
            </w:r>
            <w:r>
              <w:rPr>
                <w:rFonts w:hint="eastAsia"/>
                <w:lang w:eastAsia="ja-JP"/>
              </w:rPr>
              <w:t>教員は「専任」ではなく、「兼担」になるという見解でよろしいか。</w:t>
            </w:r>
          </w:p>
          <w:p w14:paraId="23A56479" w14:textId="77777777" w:rsidR="0036048C" w:rsidRPr="006028DE" w:rsidRDefault="0036048C" w:rsidP="00ED01ED">
            <w:pPr>
              <w:pStyle w:val="aa"/>
              <w:tabs>
                <w:tab w:val="left" w:pos="284"/>
              </w:tabs>
              <w:ind w:leftChars="14" w:left="170" w:hangingChars="67" w:hanging="141"/>
              <w:rPr>
                <w:lang w:eastAsia="ja-JP"/>
              </w:rPr>
            </w:pPr>
          </w:p>
          <w:p w14:paraId="1B0C3C78" w14:textId="4E714B2F" w:rsidR="0036048C" w:rsidRDefault="0036048C" w:rsidP="00ED01ED">
            <w:pPr>
              <w:pStyle w:val="aa"/>
              <w:tabs>
                <w:tab w:val="left" w:pos="284"/>
              </w:tabs>
              <w:ind w:leftChars="14" w:left="170" w:hangingChars="67" w:hanging="141"/>
              <w:rPr>
                <w:lang w:eastAsia="ja-JP"/>
              </w:rPr>
            </w:pPr>
            <w:r>
              <w:rPr>
                <w:rFonts w:hint="eastAsia"/>
                <w:lang w:eastAsia="ja-JP"/>
              </w:rPr>
              <w:t xml:space="preserve">Ａ　</w:t>
            </w:r>
            <w:r w:rsidRPr="00D95219">
              <w:rPr>
                <w:rFonts w:hint="eastAsia"/>
                <w:lang w:eastAsia="ja-JP"/>
              </w:rPr>
              <w:t>大学院の基礎となる学科と異なる学科に所属している場合においては、課程認定基準</w:t>
            </w:r>
            <w:r w:rsidR="006028DE">
              <w:rPr>
                <w:rFonts w:hint="eastAsia"/>
                <w:lang w:eastAsia="ja-JP"/>
              </w:rPr>
              <w:t>5</w:t>
            </w:r>
            <w:r w:rsidRPr="00D95219">
              <w:rPr>
                <w:rFonts w:hint="eastAsia"/>
                <w:lang w:eastAsia="ja-JP"/>
              </w:rPr>
              <w:t>－</w:t>
            </w:r>
            <w:r w:rsidR="006028DE">
              <w:rPr>
                <w:rFonts w:hint="eastAsia"/>
                <w:lang w:eastAsia="ja-JP"/>
              </w:rPr>
              <w:t>8</w:t>
            </w:r>
            <w:r w:rsidRPr="00D95219">
              <w:rPr>
                <w:rFonts w:hint="eastAsia"/>
                <w:lang w:eastAsia="ja-JP"/>
              </w:rPr>
              <w:t>の適用範囲外となり</w:t>
            </w:r>
            <w:r w:rsidR="006028DE">
              <w:rPr>
                <w:rFonts w:hint="eastAsia"/>
                <w:lang w:eastAsia="ja-JP"/>
              </w:rPr>
              <w:t>B</w:t>
            </w:r>
            <w:r w:rsidRPr="00D95219">
              <w:rPr>
                <w:rFonts w:hint="eastAsia"/>
                <w:lang w:eastAsia="ja-JP"/>
              </w:rPr>
              <w:t>学科と</w:t>
            </w:r>
            <w:r w:rsidR="006028DE">
              <w:rPr>
                <w:rFonts w:hint="eastAsia"/>
                <w:lang w:eastAsia="ja-JP"/>
              </w:rPr>
              <w:t>C</w:t>
            </w:r>
            <w:r w:rsidRPr="00D95219">
              <w:rPr>
                <w:rFonts w:hint="eastAsia"/>
                <w:lang w:eastAsia="ja-JP"/>
              </w:rPr>
              <w:t>学科の教員は大学院</w:t>
            </w:r>
            <w:r w:rsidR="006028DE">
              <w:rPr>
                <w:rFonts w:hint="eastAsia"/>
                <w:lang w:eastAsia="ja-JP"/>
              </w:rPr>
              <w:t>F</w:t>
            </w:r>
            <w:r w:rsidRPr="00D95219">
              <w:rPr>
                <w:rFonts w:hint="eastAsia"/>
                <w:lang w:eastAsia="ja-JP"/>
              </w:rPr>
              <w:t>専攻の専任教員となることはできず、兼担教員となる。</w:t>
            </w:r>
          </w:p>
        </w:tc>
      </w:tr>
    </w:tbl>
    <w:p w14:paraId="0BA61842" w14:textId="77777777" w:rsidR="0036048C" w:rsidRDefault="0036048C" w:rsidP="0036048C">
      <w:pPr>
        <w:pStyle w:val="aa"/>
        <w:tabs>
          <w:tab w:val="left" w:pos="284"/>
        </w:tabs>
        <w:rPr>
          <w:lang w:eastAsia="ja-JP"/>
        </w:rPr>
      </w:pPr>
    </w:p>
    <w:p w14:paraId="7DFD5644" w14:textId="77777777" w:rsidR="0036048C" w:rsidRDefault="0036048C" w:rsidP="0036048C">
      <w:pPr>
        <w:pStyle w:val="aa"/>
        <w:tabs>
          <w:tab w:val="left" w:pos="284"/>
        </w:tabs>
        <w:rPr>
          <w:lang w:eastAsia="ja-JP"/>
        </w:rPr>
      </w:pPr>
    </w:p>
    <w:tbl>
      <w:tblPr>
        <w:tblStyle w:val="a9"/>
        <w:tblW w:w="0" w:type="auto"/>
        <w:tblInd w:w="108" w:type="dxa"/>
        <w:tblLook w:val="04A0" w:firstRow="1" w:lastRow="0" w:firstColumn="1" w:lastColumn="0" w:noHBand="0" w:noVBand="1"/>
      </w:tblPr>
      <w:tblGrid>
        <w:gridCol w:w="8932"/>
      </w:tblGrid>
      <w:tr w:rsidR="0036048C" w14:paraId="03F43715" w14:textId="77777777" w:rsidTr="00ED01ED">
        <w:tc>
          <w:tcPr>
            <w:tcW w:w="9072" w:type="dxa"/>
            <w:tcBorders>
              <w:top w:val="single" w:sz="12" w:space="0" w:color="auto"/>
              <w:left w:val="single" w:sz="12" w:space="0" w:color="auto"/>
              <w:bottom w:val="single" w:sz="12" w:space="0" w:color="auto"/>
              <w:right w:val="single" w:sz="12" w:space="0" w:color="auto"/>
            </w:tcBorders>
          </w:tcPr>
          <w:p w14:paraId="7AE37B0A" w14:textId="3F829F3F" w:rsidR="0036048C" w:rsidRPr="00142149" w:rsidRDefault="0036048C" w:rsidP="00ED01ED">
            <w:pPr>
              <w:pStyle w:val="aa"/>
              <w:tabs>
                <w:tab w:val="left" w:pos="284"/>
              </w:tabs>
              <w:ind w:leftChars="1" w:left="424" w:hangingChars="201" w:hanging="422"/>
              <w:rPr>
                <w:lang w:eastAsia="ja-JP"/>
              </w:rPr>
            </w:pPr>
            <w:r>
              <w:rPr>
                <w:rFonts w:hint="eastAsia"/>
                <w:lang w:eastAsia="ja-JP"/>
              </w:rPr>
              <w:t>（５）大学のみの学科等の編成とは異なる教育研究分野を有する場合、又は、大学院等の研究科専攻等の教育研究分野が大学のみの学科等のそれよりも広い場合は、認定を受けようとする課程を有する研究科専攻等の</w:t>
            </w:r>
            <w:r w:rsidR="00247465">
              <w:rPr>
                <w:rFonts w:hint="eastAsia"/>
                <w:lang w:eastAsia="ja-JP"/>
              </w:rPr>
              <w:t>教職</w:t>
            </w:r>
            <w:r>
              <w:rPr>
                <w:rFonts w:hint="eastAsia"/>
                <w:lang w:eastAsia="ja-JP"/>
              </w:rPr>
              <w:t>専任教員でなければならない。</w:t>
            </w:r>
          </w:p>
        </w:tc>
      </w:tr>
    </w:tbl>
    <w:p w14:paraId="4AF1CB43" w14:textId="77777777" w:rsidR="0036048C" w:rsidRDefault="0036048C" w:rsidP="0036048C">
      <w:pPr>
        <w:pStyle w:val="aa"/>
        <w:tabs>
          <w:tab w:val="left" w:pos="284"/>
        </w:tabs>
        <w:rPr>
          <w:lang w:eastAsia="ja-JP"/>
        </w:rPr>
      </w:pPr>
    </w:p>
    <w:p w14:paraId="390FB0BE" w14:textId="77777777" w:rsidR="0036048C" w:rsidRDefault="0036048C" w:rsidP="0036048C">
      <w:pPr>
        <w:pStyle w:val="aa"/>
        <w:tabs>
          <w:tab w:val="left" w:pos="284"/>
        </w:tabs>
        <w:rPr>
          <w:lang w:eastAsia="ja-JP"/>
        </w:rPr>
      </w:pPr>
    </w:p>
    <w:tbl>
      <w:tblPr>
        <w:tblStyle w:val="a9"/>
        <w:tblW w:w="0" w:type="auto"/>
        <w:tblInd w:w="108" w:type="dxa"/>
        <w:tblLook w:val="04A0" w:firstRow="1" w:lastRow="0" w:firstColumn="1" w:lastColumn="0" w:noHBand="0" w:noVBand="1"/>
      </w:tblPr>
      <w:tblGrid>
        <w:gridCol w:w="8932"/>
      </w:tblGrid>
      <w:tr w:rsidR="0036048C" w14:paraId="4BAF8033" w14:textId="77777777" w:rsidTr="00ED01ED">
        <w:tc>
          <w:tcPr>
            <w:tcW w:w="9072" w:type="dxa"/>
            <w:tcBorders>
              <w:top w:val="single" w:sz="12" w:space="0" w:color="auto"/>
              <w:left w:val="single" w:sz="12" w:space="0" w:color="auto"/>
              <w:bottom w:val="single" w:sz="12" w:space="0" w:color="auto"/>
              <w:right w:val="single" w:sz="12" w:space="0" w:color="auto"/>
            </w:tcBorders>
          </w:tcPr>
          <w:p w14:paraId="29FC35FA" w14:textId="36D69DF6" w:rsidR="0036048C" w:rsidRPr="00142149" w:rsidRDefault="0036048C" w:rsidP="00ED01ED">
            <w:pPr>
              <w:pStyle w:val="aa"/>
              <w:tabs>
                <w:tab w:val="left" w:pos="284"/>
              </w:tabs>
              <w:ind w:leftChars="1" w:left="424" w:hangingChars="201" w:hanging="422"/>
              <w:rPr>
                <w:lang w:eastAsia="ja-JP"/>
              </w:rPr>
            </w:pPr>
            <w:r>
              <w:rPr>
                <w:rFonts w:hint="eastAsia"/>
                <w:lang w:eastAsia="ja-JP"/>
              </w:rPr>
              <w:t>（６）認定を受けようとする課程を有する大学院等の学科等が、大学院設置基準第２３条に規定する独立大学院の学科等である場合、又は、大学のみの学科等が有する教職課程と異なる免許状の種類の学校種の教職課程を有する学科等の</w:t>
            </w:r>
            <w:r w:rsidR="00247465">
              <w:rPr>
                <w:rFonts w:hint="eastAsia"/>
                <w:lang w:eastAsia="ja-JP"/>
              </w:rPr>
              <w:t>教職</w:t>
            </w:r>
            <w:r>
              <w:rPr>
                <w:rFonts w:hint="eastAsia"/>
                <w:lang w:eastAsia="ja-JP"/>
              </w:rPr>
              <w:t>専任教員については、当該学科等の</w:t>
            </w:r>
            <w:r w:rsidR="00247465">
              <w:rPr>
                <w:rFonts w:hint="eastAsia"/>
                <w:lang w:eastAsia="ja-JP"/>
              </w:rPr>
              <w:t>教職</w:t>
            </w:r>
            <w:r>
              <w:rPr>
                <w:rFonts w:hint="eastAsia"/>
                <w:lang w:eastAsia="ja-JP"/>
              </w:rPr>
              <w:t>専任教員でなければならない。</w:t>
            </w:r>
          </w:p>
        </w:tc>
      </w:tr>
    </w:tbl>
    <w:p w14:paraId="26D61033" w14:textId="77777777" w:rsidR="0036048C" w:rsidRDefault="0036048C" w:rsidP="0036048C">
      <w:pPr>
        <w:pStyle w:val="aa"/>
        <w:tabs>
          <w:tab w:val="left" w:pos="284"/>
        </w:tabs>
        <w:rPr>
          <w:lang w:eastAsia="ja-JP"/>
        </w:rPr>
      </w:pPr>
    </w:p>
    <w:p w14:paraId="7D384F0A" w14:textId="48D85C3C" w:rsidR="0036048C" w:rsidRDefault="0036048C" w:rsidP="0036048C">
      <w:pPr>
        <w:pStyle w:val="aa"/>
        <w:tabs>
          <w:tab w:val="left" w:pos="284"/>
        </w:tabs>
        <w:ind w:leftChars="1" w:left="424" w:hangingChars="201" w:hanging="422"/>
        <w:rPr>
          <w:lang w:eastAsia="ja-JP"/>
        </w:rPr>
      </w:pPr>
      <w:r>
        <w:rPr>
          <w:rFonts w:hint="eastAsia"/>
          <w:lang w:eastAsia="ja-JP"/>
        </w:rPr>
        <w:t>◆</w:t>
      </w:r>
      <w:r w:rsidR="00247465" w:rsidRPr="00247465">
        <w:rPr>
          <w:rFonts w:hint="eastAsia"/>
          <w:lang w:eastAsia="ja-JP"/>
        </w:rPr>
        <w:t>令和</w:t>
      </w:r>
      <w:r w:rsidR="00247465" w:rsidRPr="00247465">
        <w:rPr>
          <w:rFonts w:hint="eastAsia"/>
          <w:lang w:eastAsia="ja-JP"/>
        </w:rPr>
        <w:t>6</w:t>
      </w:r>
      <w:r w:rsidR="00247465" w:rsidRPr="00247465">
        <w:rPr>
          <w:rFonts w:hint="eastAsia"/>
          <w:lang w:eastAsia="ja-JP"/>
        </w:rPr>
        <w:t>年度開設用</w:t>
      </w:r>
      <w:r w:rsidRPr="00217F6B">
        <w:rPr>
          <w:rFonts w:hint="eastAsia"/>
          <w:lang w:eastAsia="ja-JP"/>
        </w:rPr>
        <w:t>手引き</w:t>
      </w:r>
      <w:r w:rsidR="006028DE">
        <w:rPr>
          <w:rFonts w:hint="eastAsia"/>
          <w:lang w:eastAsia="ja-JP"/>
        </w:rPr>
        <w:t>Q</w:t>
      </w:r>
      <w:r w:rsidRPr="00217F6B">
        <w:rPr>
          <w:rFonts w:hint="eastAsia"/>
          <w:lang w:eastAsia="ja-JP"/>
        </w:rPr>
        <w:t>＆</w:t>
      </w:r>
      <w:r w:rsidR="006028DE">
        <w:rPr>
          <w:lang w:eastAsia="ja-JP"/>
        </w:rPr>
        <w:t>A</w:t>
      </w:r>
      <w:r>
        <w:rPr>
          <w:rFonts w:hint="eastAsia"/>
          <w:lang w:eastAsia="ja-JP"/>
        </w:rPr>
        <w:t>（</w:t>
      </w:r>
      <w:r w:rsidRPr="006028DE">
        <w:rPr>
          <w:lang w:eastAsia="ja-JP"/>
        </w:rPr>
        <w:t>No.</w:t>
      </w:r>
      <w:r w:rsidR="00247465">
        <w:rPr>
          <w:lang w:eastAsia="ja-JP"/>
        </w:rPr>
        <w:t>81</w:t>
      </w:r>
      <w:r>
        <w:rPr>
          <w:rFonts w:hint="eastAsia"/>
          <w:lang w:eastAsia="ja-JP"/>
        </w:rPr>
        <w:t>）</w:t>
      </w:r>
    </w:p>
    <w:tbl>
      <w:tblPr>
        <w:tblStyle w:val="a9"/>
        <w:tblW w:w="0" w:type="auto"/>
        <w:tblInd w:w="250" w:type="dxa"/>
        <w:tblLook w:val="04A0" w:firstRow="1" w:lastRow="0" w:firstColumn="1" w:lastColumn="0" w:noHBand="0" w:noVBand="1"/>
      </w:tblPr>
      <w:tblGrid>
        <w:gridCol w:w="8810"/>
      </w:tblGrid>
      <w:tr w:rsidR="0036048C" w14:paraId="43189E48" w14:textId="77777777" w:rsidTr="00ED01ED">
        <w:tc>
          <w:tcPr>
            <w:tcW w:w="8930" w:type="dxa"/>
            <w:tcBorders>
              <w:top w:val="dashed" w:sz="4" w:space="0" w:color="auto"/>
              <w:left w:val="dashed" w:sz="4" w:space="0" w:color="auto"/>
              <w:bottom w:val="dashed" w:sz="4" w:space="0" w:color="auto"/>
              <w:right w:val="dashed" w:sz="4" w:space="0" w:color="auto"/>
            </w:tcBorders>
          </w:tcPr>
          <w:p w14:paraId="743D1CA7" w14:textId="77777777" w:rsidR="0036048C" w:rsidRDefault="0036048C" w:rsidP="00ED01ED">
            <w:pPr>
              <w:pStyle w:val="aa"/>
              <w:tabs>
                <w:tab w:val="left" w:pos="284"/>
              </w:tabs>
              <w:ind w:leftChars="1" w:left="170" w:hangingChars="80" w:hanging="168"/>
              <w:rPr>
                <w:lang w:eastAsia="ja-JP"/>
              </w:rPr>
            </w:pPr>
            <w:r>
              <w:rPr>
                <w:rFonts w:hint="eastAsia"/>
                <w:lang w:eastAsia="ja-JP"/>
              </w:rPr>
              <w:t>Ｑ　大学院におけるいわゆる独立研究科（基礎となる学部を持たない研究科）の専任教員が、学部学科等の課程の授業科目も担当している場合、当該学部学科等の専任教員として</w:t>
            </w:r>
            <w:r>
              <w:rPr>
                <w:rFonts w:hint="eastAsia"/>
                <w:lang w:eastAsia="ja-JP"/>
              </w:rPr>
              <w:lastRenderedPageBreak/>
              <w:t>取り扱ってもよいか。</w:t>
            </w:r>
          </w:p>
          <w:p w14:paraId="678133C4" w14:textId="77777777" w:rsidR="0036048C" w:rsidRDefault="0036048C" w:rsidP="00ED01ED">
            <w:pPr>
              <w:pStyle w:val="aa"/>
              <w:tabs>
                <w:tab w:val="left" w:pos="284"/>
              </w:tabs>
              <w:ind w:leftChars="1" w:left="170" w:hangingChars="80" w:hanging="168"/>
              <w:rPr>
                <w:lang w:eastAsia="ja-JP"/>
              </w:rPr>
            </w:pPr>
          </w:p>
          <w:p w14:paraId="62ABE534" w14:textId="77777777" w:rsidR="0036048C" w:rsidRDefault="0036048C" w:rsidP="00ED01ED">
            <w:pPr>
              <w:pStyle w:val="aa"/>
              <w:tabs>
                <w:tab w:val="left" w:pos="284"/>
              </w:tabs>
              <w:ind w:leftChars="1" w:left="170" w:hangingChars="80" w:hanging="168"/>
              <w:rPr>
                <w:lang w:eastAsia="ja-JP"/>
              </w:rPr>
            </w:pPr>
            <w:r>
              <w:rPr>
                <w:rFonts w:hint="eastAsia"/>
                <w:lang w:eastAsia="ja-JP"/>
              </w:rPr>
              <w:t>Ａ　当該学部学科等の専任教員とすることはできない。</w:t>
            </w:r>
          </w:p>
          <w:p w14:paraId="7784F785" w14:textId="77777777" w:rsidR="0036048C" w:rsidRDefault="0036048C" w:rsidP="00ED01ED">
            <w:pPr>
              <w:pStyle w:val="aa"/>
              <w:tabs>
                <w:tab w:val="left" w:pos="284"/>
              </w:tabs>
              <w:ind w:leftChars="81" w:left="170" w:firstLineChars="100" w:firstLine="210"/>
              <w:rPr>
                <w:lang w:eastAsia="ja-JP"/>
              </w:rPr>
            </w:pPr>
            <w:r>
              <w:rPr>
                <w:rFonts w:hint="eastAsia"/>
                <w:lang w:eastAsia="ja-JP"/>
              </w:rPr>
              <w:t>原則として、専任教員は、当該課程を有する学科等に籍を有する者でなければならないところ、特例として、大学の学科等と大学院の研究科専攻等が同一の教育研究分野を有する場合で、同一の学校種の教職課程を置く場合には、大学院の当該研究科における教職課程において、大学の学科等の教職課程の専任教員をあてることが可能となっているが、質問の場合はこれにあてはまらない。</w:t>
            </w:r>
          </w:p>
        </w:tc>
      </w:tr>
    </w:tbl>
    <w:p w14:paraId="1C007384" w14:textId="77777777" w:rsidR="0036048C" w:rsidRPr="0036048C" w:rsidRDefault="0036048C" w:rsidP="0036048C"/>
    <w:sectPr w:rsidR="0036048C" w:rsidRPr="0036048C" w:rsidSect="006028DE">
      <w:footerReference w:type="default" r:id="rId8"/>
      <w:pgSz w:w="11906" w:h="16838" w:code="9"/>
      <w:pgMar w:top="1418" w:right="1418" w:bottom="1418" w:left="1418"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31E10" w14:textId="77777777" w:rsidR="006611CE" w:rsidRDefault="006611CE" w:rsidP="005959D0">
      <w:r>
        <w:separator/>
      </w:r>
    </w:p>
  </w:endnote>
  <w:endnote w:type="continuationSeparator" w:id="0">
    <w:p w14:paraId="45B2AF2A" w14:textId="77777777" w:rsidR="006611CE" w:rsidRDefault="006611CE" w:rsidP="00595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573875"/>
      <w:docPartObj>
        <w:docPartGallery w:val="Page Numbers (Bottom of Page)"/>
        <w:docPartUnique/>
      </w:docPartObj>
    </w:sdtPr>
    <w:sdtContent>
      <w:p w14:paraId="1FC9D9A6" w14:textId="2FAC757B" w:rsidR="006028DE" w:rsidRDefault="006028DE" w:rsidP="006028DE">
        <w:pPr>
          <w:pStyle w:val="a5"/>
          <w:jc w:val="center"/>
        </w:pPr>
        <w:r>
          <w:rPr>
            <w:rFonts w:hint="eastAsia"/>
          </w:rPr>
          <w:t>―</w:t>
        </w:r>
        <w:r>
          <w:t xml:space="preserve"> </w:t>
        </w:r>
        <w:r>
          <w:fldChar w:fldCharType="begin"/>
        </w:r>
        <w:r>
          <w:instrText>PAGE   \* MERGEFORMAT</w:instrText>
        </w:r>
        <w:r>
          <w:fldChar w:fldCharType="separate"/>
        </w:r>
        <w:r>
          <w:rPr>
            <w:lang w:val="ja-JP"/>
          </w:rPr>
          <w:t>2</w:t>
        </w:r>
        <w:r>
          <w:fldChar w:fldCharType="end"/>
        </w:r>
        <w:r>
          <w:t xml:space="preserve"> </w:t>
        </w:r>
        <w:r>
          <w:rPr>
            <w:rFonts w:hint="eastAsia"/>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292DB" w14:textId="77777777" w:rsidR="006611CE" w:rsidRDefault="006611CE" w:rsidP="005959D0">
      <w:r>
        <w:separator/>
      </w:r>
    </w:p>
  </w:footnote>
  <w:footnote w:type="continuationSeparator" w:id="0">
    <w:p w14:paraId="64EF0A57" w14:textId="77777777" w:rsidR="006611CE" w:rsidRDefault="006611CE" w:rsidP="00595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F8E"/>
    <w:rsid w:val="000136AA"/>
    <w:rsid w:val="00075211"/>
    <w:rsid w:val="00084484"/>
    <w:rsid w:val="00184B72"/>
    <w:rsid w:val="00247465"/>
    <w:rsid w:val="002511C5"/>
    <w:rsid w:val="00254086"/>
    <w:rsid w:val="00257C8E"/>
    <w:rsid w:val="0036048C"/>
    <w:rsid w:val="00377137"/>
    <w:rsid w:val="0038156C"/>
    <w:rsid w:val="003A21EF"/>
    <w:rsid w:val="0043720C"/>
    <w:rsid w:val="004701A7"/>
    <w:rsid w:val="004A414E"/>
    <w:rsid w:val="004C7362"/>
    <w:rsid w:val="005959D0"/>
    <w:rsid w:val="006028DE"/>
    <w:rsid w:val="006541A1"/>
    <w:rsid w:val="006611CE"/>
    <w:rsid w:val="006616EE"/>
    <w:rsid w:val="007F0E11"/>
    <w:rsid w:val="007F0E81"/>
    <w:rsid w:val="00886D36"/>
    <w:rsid w:val="008F676C"/>
    <w:rsid w:val="00904DE4"/>
    <w:rsid w:val="00946573"/>
    <w:rsid w:val="00A71DF5"/>
    <w:rsid w:val="00A81A13"/>
    <w:rsid w:val="00AF4411"/>
    <w:rsid w:val="00BC04C2"/>
    <w:rsid w:val="00BD6BAC"/>
    <w:rsid w:val="00C010C7"/>
    <w:rsid w:val="00C5088A"/>
    <w:rsid w:val="00CB322C"/>
    <w:rsid w:val="00CC690C"/>
    <w:rsid w:val="00CC6DEC"/>
    <w:rsid w:val="00D0757A"/>
    <w:rsid w:val="00DA5D0E"/>
    <w:rsid w:val="00DE6FC1"/>
    <w:rsid w:val="00F05872"/>
    <w:rsid w:val="00F11F8E"/>
    <w:rsid w:val="00F200A8"/>
    <w:rsid w:val="00F33F58"/>
    <w:rsid w:val="00F656C9"/>
    <w:rsid w:val="00FE7A5C"/>
    <w:rsid w:val="00FF3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F8680F"/>
  <w15:chartTrackingRefBased/>
  <w15:docId w15:val="{C4EE7360-00DE-45BE-98FA-D713C01C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7C8E"/>
    <w:pPr>
      <w:widowControl w:val="0"/>
      <w:jc w:val="both"/>
    </w:pPr>
    <w:rPr>
      <w:rFonts w:ascii="Century Gothic" w:eastAsia="ＭＳ 明朝" w:hAnsi="Century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9D0"/>
    <w:pPr>
      <w:tabs>
        <w:tab w:val="center" w:pos="4252"/>
        <w:tab w:val="right" w:pos="8504"/>
      </w:tabs>
      <w:snapToGrid w:val="0"/>
    </w:pPr>
  </w:style>
  <w:style w:type="character" w:customStyle="1" w:styleId="a4">
    <w:name w:val="ヘッダー (文字)"/>
    <w:basedOn w:val="a0"/>
    <w:link w:val="a3"/>
    <w:uiPriority w:val="99"/>
    <w:rsid w:val="005959D0"/>
    <w:rPr>
      <w:rFonts w:ascii="Century Gothic" w:eastAsia="ＭＳ 明朝" w:hAnsi="Century Gothic"/>
    </w:rPr>
  </w:style>
  <w:style w:type="paragraph" w:styleId="a5">
    <w:name w:val="footer"/>
    <w:basedOn w:val="a"/>
    <w:link w:val="a6"/>
    <w:uiPriority w:val="99"/>
    <w:unhideWhenUsed/>
    <w:rsid w:val="005959D0"/>
    <w:pPr>
      <w:tabs>
        <w:tab w:val="center" w:pos="4252"/>
        <w:tab w:val="right" w:pos="8504"/>
      </w:tabs>
      <w:snapToGrid w:val="0"/>
    </w:pPr>
  </w:style>
  <w:style w:type="character" w:customStyle="1" w:styleId="a6">
    <w:name w:val="フッター (文字)"/>
    <w:basedOn w:val="a0"/>
    <w:link w:val="a5"/>
    <w:uiPriority w:val="99"/>
    <w:rsid w:val="005959D0"/>
    <w:rPr>
      <w:rFonts w:ascii="Century Gothic" w:eastAsia="ＭＳ 明朝" w:hAnsi="Century Gothic"/>
    </w:rPr>
  </w:style>
  <w:style w:type="character" w:styleId="a7">
    <w:name w:val="Hyperlink"/>
    <w:basedOn w:val="a0"/>
    <w:uiPriority w:val="99"/>
    <w:unhideWhenUsed/>
    <w:rsid w:val="00C5088A"/>
    <w:rPr>
      <w:color w:val="0563C1" w:themeColor="hyperlink"/>
      <w:u w:val="single"/>
    </w:rPr>
  </w:style>
  <w:style w:type="character" w:styleId="a8">
    <w:name w:val="Unresolved Mention"/>
    <w:basedOn w:val="a0"/>
    <w:uiPriority w:val="99"/>
    <w:semiHidden/>
    <w:unhideWhenUsed/>
    <w:rsid w:val="00C5088A"/>
    <w:rPr>
      <w:color w:val="605E5C"/>
      <w:shd w:val="clear" w:color="auto" w:fill="E1DFDD"/>
    </w:rPr>
  </w:style>
  <w:style w:type="table" w:styleId="a9">
    <w:name w:val="Table Grid"/>
    <w:basedOn w:val="a1"/>
    <w:uiPriority w:val="59"/>
    <w:rsid w:val="00A71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uiPriority w:val="1"/>
    <w:qFormat/>
    <w:rsid w:val="0036048C"/>
    <w:pPr>
      <w:autoSpaceDE w:val="0"/>
      <w:autoSpaceDN w:val="0"/>
      <w:jc w:val="left"/>
    </w:pPr>
    <w:rPr>
      <w:rFonts w:cs="ＭＳ 明朝"/>
      <w:kern w:val="0"/>
      <w:szCs w:val="21"/>
      <w:lang w:eastAsia="en-US"/>
    </w:rPr>
  </w:style>
  <w:style w:type="character" w:customStyle="1" w:styleId="ab">
    <w:name w:val="本文 (文字)"/>
    <w:basedOn w:val="a0"/>
    <w:link w:val="aa"/>
    <w:uiPriority w:val="1"/>
    <w:rsid w:val="0036048C"/>
    <w:rPr>
      <w:rFonts w:ascii="Century Gothic" w:eastAsia="ＭＳ 明朝" w:hAnsi="Century Gothic" w:cs="ＭＳ 明朝"/>
      <w:kern w:val="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mext.go.jp/component/a_menu/education/detail/__icsFiles/afieldfile/2018/01/16/1388004_6.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xt.go.jp/component/a_menu/education/detail/__icsFiles/afieldfile/2018/01/16/1388004_6.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792</Words>
  <Characters>4517</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勝士</dc:creator>
  <cp:keywords/>
  <dc:description/>
  <cp:lastModifiedBy>小野 勝士</cp:lastModifiedBy>
  <cp:revision>7</cp:revision>
  <dcterms:created xsi:type="dcterms:W3CDTF">2022-03-19T22:39:00Z</dcterms:created>
  <dcterms:modified xsi:type="dcterms:W3CDTF">2023-02-06T20:19:00Z</dcterms:modified>
</cp:coreProperties>
</file>