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8494"/>
      </w:tblGrid>
      <w:tr w:rsidR="00F33F91" w14:paraId="3D0E1F87" w14:textId="77777777" w:rsidTr="56741987">
        <w:tc>
          <w:tcPr>
            <w:tcW w:w="8494" w:type="dxa"/>
          </w:tcPr>
          <w:p w14:paraId="5F090224" w14:textId="77777777" w:rsidR="00F33F91" w:rsidRDefault="00F33F91" w:rsidP="00F33F91">
            <w:pPr>
              <w:jc w:val="center"/>
              <w:rPr>
                <w:rFonts w:asciiTheme="majorHAnsi" w:eastAsiaTheme="majorHAnsi" w:hAnsiTheme="majorHAnsi"/>
                <w:b/>
                <w:bCs/>
                <w:sz w:val="32"/>
                <w:szCs w:val="36"/>
              </w:rPr>
            </w:pPr>
            <w:r w:rsidRPr="00F33F91">
              <w:rPr>
                <w:rFonts w:asciiTheme="majorHAnsi" w:eastAsiaTheme="majorHAnsi" w:hAnsiTheme="majorHAnsi" w:hint="eastAsia"/>
                <w:b/>
                <w:bCs/>
                <w:sz w:val="32"/>
                <w:szCs w:val="36"/>
              </w:rPr>
              <w:t>「こども性暴力防止法」が</w:t>
            </w:r>
          </w:p>
          <w:p w14:paraId="77E9C0D5" w14:textId="77777777" w:rsidR="00F33F91" w:rsidRDefault="00F33F91" w:rsidP="00F33F91">
            <w:pPr>
              <w:jc w:val="center"/>
              <w:rPr>
                <w:rFonts w:asciiTheme="majorHAnsi" w:eastAsiaTheme="majorHAnsi" w:hAnsiTheme="majorHAnsi"/>
                <w:b/>
                <w:bCs/>
                <w:sz w:val="32"/>
                <w:szCs w:val="36"/>
              </w:rPr>
            </w:pPr>
            <w:r w:rsidRPr="00F33F91">
              <w:rPr>
                <w:rFonts w:asciiTheme="majorHAnsi" w:eastAsiaTheme="majorHAnsi" w:hAnsiTheme="majorHAnsi" w:hint="eastAsia"/>
                <w:b/>
                <w:bCs/>
                <w:sz w:val="32"/>
                <w:szCs w:val="36"/>
              </w:rPr>
              <w:t>2026年12月25日にスタートします。</w:t>
            </w:r>
          </w:p>
          <w:p w14:paraId="1B7A474D" w14:textId="0050AA6C" w:rsidR="00840899" w:rsidRDefault="00840899" w:rsidP="56741987">
            <w:pPr>
              <w:jc w:val="center"/>
              <w:rPr>
                <w:rFonts w:asciiTheme="majorHAnsi" w:eastAsiaTheme="majorEastAsia" w:hAnsiTheme="majorHAnsi"/>
                <w:b/>
                <w:bCs/>
                <w:sz w:val="32"/>
                <w:szCs w:val="32"/>
              </w:rPr>
            </w:pPr>
            <w:r w:rsidRPr="56741987">
              <w:rPr>
                <w:rFonts w:asciiTheme="majorHAnsi" w:eastAsiaTheme="majorEastAsia" w:hAnsiTheme="majorHAnsi"/>
                <w:b/>
                <w:bCs/>
                <w:sz w:val="24"/>
              </w:rPr>
              <w:t>～実習生も</w:t>
            </w:r>
            <w:r w:rsidR="1C4439FB" w:rsidRPr="56741987">
              <w:rPr>
                <w:rFonts w:asciiTheme="majorHAnsi" w:eastAsiaTheme="majorEastAsia" w:hAnsiTheme="majorHAnsi"/>
                <w:b/>
                <w:bCs/>
                <w:sz w:val="24"/>
              </w:rPr>
              <w:t>性犯罪前科の有無の確認が求められる</w:t>
            </w:r>
            <w:r w:rsidRPr="56741987">
              <w:rPr>
                <w:rFonts w:asciiTheme="majorHAnsi" w:eastAsiaTheme="majorEastAsia" w:hAnsiTheme="majorHAnsi"/>
                <w:b/>
                <w:bCs/>
                <w:sz w:val="24"/>
              </w:rPr>
              <w:t>可能性があります～</w:t>
            </w:r>
          </w:p>
        </w:tc>
      </w:tr>
    </w:tbl>
    <w:p w14:paraId="5664E8E4" w14:textId="47235A90" w:rsidR="00840899" w:rsidRPr="00840899" w:rsidRDefault="009C49EF" w:rsidP="56741987">
      <w:pPr>
        <w:ind w:firstLineChars="100" w:firstLine="220"/>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58240" behindDoc="0" locked="0" layoutInCell="1" allowOverlap="1" wp14:anchorId="32561776" wp14:editId="47B5D883">
                <wp:simplePos x="0" y="0"/>
                <wp:positionH relativeFrom="column">
                  <wp:posOffset>4945380</wp:posOffset>
                </wp:positionH>
                <wp:positionV relativeFrom="paragraph">
                  <wp:posOffset>-2109470</wp:posOffset>
                </wp:positionV>
                <wp:extent cx="838200" cy="485775"/>
                <wp:effectExtent l="0" t="0" r="19050" b="28575"/>
                <wp:wrapNone/>
                <wp:docPr id="789122190" name="テキスト ボックス 1"/>
                <wp:cNvGraphicFramePr/>
                <a:graphic xmlns:a="http://schemas.openxmlformats.org/drawingml/2006/main">
                  <a:graphicData uri="http://schemas.microsoft.com/office/word/2010/wordprocessingShape">
                    <wps:wsp>
                      <wps:cNvSpPr txBox="1"/>
                      <wps:spPr>
                        <a:xfrm>
                          <a:off x="0" y="0"/>
                          <a:ext cx="838200" cy="485775"/>
                        </a:xfrm>
                        <a:prstGeom prst="rect">
                          <a:avLst/>
                        </a:prstGeom>
                        <a:solidFill>
                          <a:schemeClr val="lt1"/>
                        </a:solidFill>
                        <a:ln w="6350">
                          <a:solidFill>
                            <a:prstClr val="black"/>
                          </a:solidFill>
                        </a:ln>
                      </wps:spPr>
                      <wps:txbx>
                        <w:txbxContent>
                          <w:p w14:paraId="1F12A8BD" w14:textId="1A8E9C31" w:rsidR="009C49EF" w:rsidRPr="009C49EF" w:rsidRDefault="009C49EF">
                            <w:pPr>
                              <w:rPr>
                                <w:sz w:val="28"/>
                                <w:szCs w:val="32"/>
                              </w:rPr>
                            </w:pPr>
                            <w:r w:rsidRPr="009C49EF">
                              <w:rPr>
                                <w:rFonts w:hint="eastAsia"/>
                                <w:sz w:val="28"/>
                                <w:szCs w:val="32"/>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561776" id="_x0000_t202" coordsize="21600,21600" o:spt="202" path="m,l,21600r21600,l21600,xe">
                <v:stroke joinstyle="miter"/>
                <v:path gradientshapeok="t" o:connecttype="rect"/>
              </v:shapetype>
              <v:shape id="テキスト ボックス 1" o:spid="_x0000_s1026" type="#_x0000_t202" style="position:absolute;left:0;text-align:left;margin-left:389.4pt;margin-top:-166.1pt;width:66pt;height:3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" fillcolor="white [3201]" strokeweight=".5pt">
                <v:textbox>
                  <w:txbxContent>
                    <w:p w14:paraId="1F12A8BD" w14:textId="1A8E9C31" w:rsidR="009C49EF" w:rsidRPr="009C49EF" w:rsidRDefault="009C49EF">
                      <w:pPr>
                        <w:rPr>
                          <w:sz w:val="28"/>
                          <w:szCs w:val="32"/>
                        </w:rPr>
                      </w:pPr>
                      <w:r w:rsidRPr="009C49EF">
                        <w:rPr>
                          <w:rFonts w:hint="eastAsia"/>
                          <w:sz w:val="28"/>
                          <w:szCs w:val="32"/>
                        </w:rPr>
                        <w:t>別紙３</w:t>
                      </w:r>
                    </w:p>
                  </w:txbxContent>
                </v:textbox>
              </v:shape>
            </w:pict>
          </mc:Fallback>
        </mc:AlternateContent>
      </w:r>
      <w:r w:rsidR="22108F62" w:rsidRPr="56741987">
        <w:rPr>
          <w:rFonts w:asciiTheme="majorHAnsi" w:eastAsiaTheme="majorEastAsia" w:hAnsiTheme="majorHAnsi"/>
        </w:rPr>
        <w:t>こども性暴力防止の施行により、2026年12月25日より、</w:t>
      </w:r>
      <w:r w:rsidR="00F33F91" w:rsidRPr="56741987">
        <w:rPr>
          <w:rFonts w:asciiTheme="majorHAnsi" w:eastAsiaTheme="majorEastAsia" w:hAnsiTheme="majorHAnsi"/>
        </w:rPr>
        <w:t>学校や保育所、学習塾など、こどもに対して教育・保育などを行う事業者には、性暴力を防ぐための取組が求められます。</w:t>
      </w:r>
      <w:r w:rsidR="25512611" w:rsidRPr="56741987">
        <w:rPr>
          <w:rFonts w:asciiTheme="majorHAnsi" w:eastAsiaTheme="majorEastAsia" w:hAnsiTheme="majorHAnsi"/>
        </w:rPr>
        <w:t>実習生についても性犯罪前科の有無の確認が求められる場合がありますので、留意点をお知らせします。</w:t>
      </w:r>
    </w:p>
    <w:p w14:paraId="675C2241" w14:textId="4363CBA0" w:rsidR="56741987" w:rsidRDefault="56741987" w:rsidP="56741987">
      <w:pPr>
        <w:rPr>
          <w:rFonts w:asciiTheme="majorHAnsi" w:eastAsiaTheme="majorEastAsia" w:hAnsiTheme="majorHAnsi"/>
        </w:rPr>
      </w:pPr>
    </w:p>
    <w:p w14:paraId="2538C532" w14:textId="61DE2123" w:rsidR="00F33F91" w:rsidRPr="00840899" w:rsidRDefault="00840899" w:rsidP="00F33F91">
      <w:pPr>
        <w:rPr>
          <w:rFonts w:asciiTheme="majorHAnsi" w:eastAsiaTheme="majorHAnsi" w:hAnsiTheme="majorHAnsi"/>
          <w:b/>
          <w:bCs/>
        </w:rPr>
      </w:pPr>
      <w:r>
        <w:rPr>
          <w:rFonts w:asciiTheme="majorHAnsi" w:eastAsiaTheme="majorHAnsi" w:hAnsiTheme="majorHAnsi" w:hint="eastAsia"/>
          <w:b/>
          <w:bCs/>
        </w:rPr>
        <w:t>【</w:t>
      </w:r>
      <w:r w:rsidR="00F33F91" w:rsidRPr="00840899">
        <w:rPr>
          <w:rFonts w:asciiTheme="majorHAnsi" w:eastAsiaTheme="majorHAnsi" w:hAnsiTheme="majorHAnsi" w:hint="eastAsia"/>
          <w:b/>
          <w:bCs/>
        </w:rPr>
        <w:t>事業者に求められる取組</w:t>
      </w:r>
      <w:r>
        <w:rPr>
          <w:rFonts w:asciiTheme="majorHAnsi" w:eastAsiaTheme="majorHAnsi" w:hAnsiTheme="majorHAnsi" w:hint="eastAsia"/>
          <w:b/>
          <w:bCs/>
        </w:rPr>
        <w:t>】</w:t>
      </w:r>
    </w:p>
    <w:p w14:paraId="271C7F9D" w14:textId="299EA40E" w:rsidR="00F33F91" w:rsidRPr="00840899" w:rsidRDefault="00F33F91" w:rsidP="00840899">
      <w:pPr>
        <w:pStyle w:val="a9"/>
        <w:numPr>
          <w:ilvl w:val="0"/>
          <w:numId w:val="3"/>
        </w:numPr>
        <w:rPr>
          <w:rFonts w:asciiTheme="majorHAnsi" w:eastAsiaTheme="majorHAnsi" w:hAnsiTheme="majorHAnsi"/>
        </w:rPr>
      </w:pPr>
      <w:r w:rsidRPr="00840899">
        <w:rPr>
          <w:rFonts w:asciiTheme="majorHAnsi" w:eastAsiaTheme="majorHAnsi" w:hAnsiTheme="majorHAnsi" w:hint="eastAsia"/>
        </w:rPr>
        <w:t>日頃から、こどもを性暴力から守る環境づくりを進めます</w:t>
      </w:r>
      <w:r w:rsidR="00840899" w:rsidRPr="00840899">
        <w:rPr>
          <w:rFonts w:asciiTheme="majorHAnsi" w:eastAsiaTheme="majorHAnsi" w:hAnsiTheme="majorHAnsi" w:hint="eastAsia"/>
        </w:rPr>
        <w:t>。</w:t>
      </w:r>
    </w:p>
    <w:p w14:paraId="122F5FC6" w14:textId="046DFDD7" w:rsidR="00840899" w:rsidRPr="00840899" w:rsidRDefault="00840899" w:rsidP="19963E34">
      <w:pPr>
        <w:pStyle w:val="a9"/>
        <w:numPr>
          <w:ilvl w:val="0"/>
          <w:numId w:val="3"/>
        </w:numPr>
        <w:rPr>
          <w:rFonts w:asciiTheme="majorHAnsi" w:eastAsiaTheme="majorEastAsia" w:hAnsiTheme="majorHAnsi"/>
          <w:color w:val="000000" w:themeColor="text1"/>
          <w:u w:val="single"/>
        </w:rPr>
      </w:pPr>
      <w:r w:rsidRPr="19963E34">
        <w:rPr>
          <w:rFonts w:asciiTheme="majorHAnsi" w:eastAsiaTheme="majorEastAsia" w:hAnsiTheme="majorHAnsi"/>
          <w:color w:val="000000" w:themeColor="text1"/>
          <w:u w:val="single"/>
        </w:rPr>
        <w:t>こどもと接する業務に就く人に、性犯罪前科の有無を確認します。</w:t>
      </w:r>
    </w:p>
    <w:p w14:paraId="0FD5600F" w14:textId="5BACF94C" w:rsidR="00840899" w:rsidRPr="00840899" w:rsidRDefault="00840899" w:rsidP="19963E34">
      <w:pPr>
        <w:pStyle w:val="a9"/>
        <w:numPr>
          <w:ilvl w:val="0"/>
          <w:numId w:val="3"/>
        </w:numPr>
        <w:rPr>
          <w:rFonts w:asciiTheme="majorHAnsi" w:eastAsiaTheme="majorEastAsia" w:hAnsiTheme="majorHAnsi"/>
          <w:u w:val="single"/>
        </w:rPr>
      </w:pPr>
      <w:r w:rsidRPr="19963E34">
        <w:rPr>
          <w:rFonts w:asciiTheme="majorHAnsi" w:eastAsiaTheme="majorEastAsia" w:hAnsiTheme="majorHAnsi"/>
          <w:u w:val="single"/>
        </w:rPr>
        <w:t>性暴力のおそれがある場合は、こどもと接する業務に就かせないようにします。</w:t>
      </w:r>
    </w:p>
    <w:p w14:paraId="6FA830ED" w14:textId="77777777" w:rsidR="00840899" w:rsidRDefault="00840899" w:rsidP="00F33F91">
      <w:pPr>
        <w:rPr>
          <w:rFonts w:asciiTheme="majorHAnsi" w:eastAsiaTheme="majorHAnsi" w:hAnsiTheme="majorHAnsi"/>
        </w:rPr>
      </w:pPr>
    </w:p>
    <w:p w14:paraId="4E530118" w14:textId="6C53E69F" w:rsidR="00840899" w:rsidRPr="00840899" w:rsidRDefault="00840899" w:rsidP="00F33F91">
      <w:pPr>
        <w:rPr>
          <w:rFonts w:asciiTheme="majorHAnsi" w:eastAsiaTheme="majorHAnsi" w:hAnsiTheme="majorHAnsi"/>
          <w:b/>
          <w:bCs/>
        </w:rPr>
      </w:pPr>
      <w:r w:rsidRPr="00840899">
        <w:rPr>
          <w:rFonts w:asciiTheme="majorHAnsi" w:eastAsiaTheme="majorHAnsi" w:hAnsiTheme="majorHAnsi" w:hint="eastAsia"/>
          <w:b/>
          <w:bCs/>
        </w:rPr>
        <w:t>【実習生に関する留意点】</w:t>
      </w:r>
    </w:p>
    <w:p w14:paraId="1FD3FFB5" w14:textId="550803AD" w:rsidR="00F33F91" w:rsidRPr="00840899" w:rsidRDefault="00F33F91" w:rsidP="56741987">
      <w:pPr>
        <w:pStyle w:val="a9"/>
        <w:numPr>
          <w:ilvl w:val="0"/>
          <w:numId w:val="2"/>
        </w:numPr>
        <w:rPr>
          <w:rFonts w:asciiTheme="majorHAnsi" w:eastAsiaTheme="majorEastAsia" w:hAnsiTheme="majorHAnsi"/>
        </w:rPr>
      </w:pPr>
      <w:r w:rsidRPr="56741987">
        <w:rPr>
          <w:rFonts w:asciiTheme="majorHAnsi" w:eastAsiaTheme="majorEastAsia" w:hAnsiTheme="majorHAnsi"/>
        </w:rPr>
        <w:t>実習計画において、</w:t>
      </w:r>
      <w:r w:rsidR="00840899" w:rsidRPr="56741987">
        <w:rPr>
          <w:rFonts w:asciiTheme="majorHAnsi" w:eastAsiaTheme="majorEastAsia" w:hAnsiTheme="majorHAnsi"/>
          <w:u w:val="single"/>
        </w:rPr>
        <w:t>こども</w:t>
      </w:r>
      <w:r w:rsidRPr="56741987">
        <w:rPr>
          <w:rFonts w:asciiTheme="majorHAnsi" w:eastAsiaTheme="majorEastAsia" w:hAnsiTheme="majorHAnsi"/>
          <w:u w:val="single"/>
        </w:rPr>
        <w:t>と一対一になることが実習上予定</w:t>
      </w:r>
      <w:r w:rsidRPr="56741987">
        <w:rPr>
          <w:rFonts w:asciiTheme="majorHAnsi" w:eastAsiaTheme="majorEastAsia" w:hAnsiTheme="majorHAnsi"/>
        </w:rPr>
        <w:t>されている、</w:t>
      </w:r>
      <w:r w:rsidRPr="56741987">
        <w:rPr>
          <w:rFonts w:asciiTheme="majorHAnsi" w:eastAsiaTheme="majorEastAsia" w:hAnsiTheme="majorHAnsi"/>
          <w:u w:val="single"/>
        </w:rPr>
        <w:t>実習期間が相当長期にわたる</w:t>
      </w:r>
      <w:r w:rsidRPr="56741987">
        <w:rPr>
          <w:rFonts w:asciiTheme="majorHAnsi" w:eastAsiaTheme="majorEastAsia" w:hAnsiTheme="majorHAnsi"/>
        </w:rPr>
        <w:t>など、実習生が</w:t>
      </w:r>
      <w:r w:rsidR="00840899" w:rsidRPr="56741987">
        <w:rPr>
          <w:rFonts w:asciiTheme="majorHAnsi" w:eastAsiaTheme="majorEastAsia" w:hAnsiTheme="majorHAnsi"/>
        </w:rPr>
        <w:t>こども</w:t>
      </w:r>
      <w:r w:rsidRPr="56741987">
        <w:rPr>
          <w:rFonts w:asciiTheme="majorHAnsi" w:eastAsiaTheme="majorEastAsia" w:hAnsiTheme="majorHAnsi"/>
        </w:rPr>
        <w:t>に対して支配性、継続性及び閉鎖性を有する実習であると</w:t>
      </w:r>
      <w:r w:rsidR="00840899" w:rsidRPr="56741987">
        <w:rPr>
          <w:rFonts w:asciiTheme="majorHAnsi" w:eastAsiaTheme="majorEastAsia" w:hAnsiTheme="majorHAnsi"/>
        </w:rPr>
        <w:t>判断された場合、性犯罪前科の</w:t>
      </w:r>
      <w:r w:rsidR="016500C2" w:rsidRPr="56741987">
        <w:rPr>
          <w:rFonts w:asciiTheme="majorHAnsi" w:eastAsiaTheme="majorEastAsia" w:hAnsiTheme="majorHAnsi"/>
        </w:rPr>
        <w:t>有無の</w:t>
      </w:r>
      <w:r w:rsidR="00840899" w:rsidRPr="56741987">
        <w:rPr>
          <w:rFonts w:asciiTheme="majorHAnsi" w:eastAsiaTheme="majorEastAsia" w:hAnsiTheme="majorHAnsi"/>
        </w:rPr>
        <w:t>確認が必要となる場</w:t>
      </w:r>
      <w:r w:rsidR="00840899" w:rsidRPr="56741987">
        <w:rPr>
          <w:rFonts w:asciiTheme="majorHAnsi" w:eastAsiaTheme="majorEastAsia" w:hAnsiTheme="majorHAnsi"/>
        </w:rPr>
        <w:lastRenderedPageBreak/>
        <w:t>合があります。</w:t>
      </w:r>
      <w:r w:rsidR="0BE8C2DB" w:rsidRPr="56741987">
        <w:rPr>
          <w:rFonts w:asciiTheme="majorHAnsi" w:eastAsiaTheme="majorEastAsia" w:hAnsiTheme="majorHAnsi"/>
        </w:rPr>
        <w:t>なお、性犯罪</w:t>
      </w:r>
      <w:r w:rsidR="2DD2A58B" w:rsidRPr="56741987">
        <w:rPr>
          <w:rFonts w:asciiTheme="majorHAnsi" w:eastAsiaTheme="majorEastAsia" w:hAnsiTheme="majorHAnsi"/>
        </w:rPr>
        <w:t>前科の</w:t>
      </w:r>
      <w:r w:rsidR="0D31156D" w:rsidRPr="56741987">
        <w:rPr>
          <w:rFonts w:asciiTheme="majorHAnsi" w:eastAsiaTheme="majorEastAsia" w:hAnsiTheme="majorHAnsi"/>
        </w:rPr>
        <w:t>有無の</w:t>
      </w:r>
      <w:r w:rsidR="2DD2A58B" w:rsidRPr="56741987">
        <w:rPr>
          <w:rFonts w:asciiTheme="majorHAnsi" w:eastAsiaTheme="majorEastAsia" w:hAnsiTheme="majorHAnsi"/>
        </w:rPr>
        <w:t>確認</w:t>
      </w:r>
      <w:r w:rsidR="44AA7B73" w:rsidRPr="56741987">
        <w:rPr>
          <w:rFonts w:asciiTheme="majorHAnsi" w:eastAsiaTheme="majorEastAsia" w:hAnsiTheme="majorHAnsi"/>
        </w:rPr>
        <w:t>が必要かについて</w:t>
      </w:r>
      <w:r w:rsidR="0BE8C2DB" w:rsidRPr="56741987">
        <w:rPr>
          <w:rFonts w:asciiTheme="majorHAnsi" w:eastAsiaTheme="majorEastAsia" w:hAnsiTheme="majorHAnsi"/>
        </w:rPr>
        <w:t>最終的な判断は実習先の事業者が行います。</w:t>
      </w:r>
    </w:p>
    <w:p w14:paraId="4ACFF88E" w14:textId="408536A7" w:rsidR="0DFC6E74" w:rsidRDefault="0DFC6E74" w:rsidP="56741987">
      <w:pPr>
        <w:pStyle w:val="a9"/>
        <w:numPr>
          <w:ilvl w:val="0"/>
          <w:numId w:val="2"/>
        </w:numPr>
        <w:rPr>
          <w:rFonts w:asciiTheme="majorHAnsi" w:eastAsiaTheme="majorEastAsia" w:hAnsiTheme="majorHAnsi"/>
        </w:rPr>
      </w:pPr>
      <w:r w:rsidRPr="56741987">
        <w:rPr>
          <w:rFonts w:asciiTheme="majorHAnsi" w:eastAsiaTheme="majorEastAsia" w:hAnsiTheme="majorHAnsi"/>
        </w:rPr>
        <w:t>性犯罪前科の有無の確認が必要であると判断された場合、実習生本人より</w:t>
      </w:r>
      <w:r w:rsidR="000D7672">
        <w:rPr>
          <w:rFonts w:asciiTheme="majorHAnsi" w:eastAsiaTheme="majorEastAsia" w:hAnsiTheme="majorHAnsi" w:hint="eastAsia"/>
        </w:rPr>
        <w:t>こども家庭庁へ</w:t>
      </w:r>
      <w:r w:rsidRPr="56741987">
        <w:rPr>
          <w:rFonts w:asciiTheme="majorHAnsi" w:eastAsiaTheme="majorEastAsia" w:hAnsiTheme="majorHAnsi"/>
        </w:rPr>
        <w:t>戸籍等の提出が必要となります。</w:t>
      </w:r>
    </w:p>
    <w:p w14:paraId="4FD9B839" w14:textId="6C43F480" w:rsidR="00F33F91" w:rsidRDefault="00F33F91" w:rsidP="56741987">
      <w:pPr>
        <w:pStyle w:val="a9"/>
        <w:numPr>
          <w:ilvl w:val="0"/>
          <w:numId w:val="2"/>
        </w:numPr>
        <w:rPr>
          <w:rFonts w:asciiTheme="majorHAnsi" w:eastAsiaTheme="majorEastAsia" w:hAnsiTheme="majorHAnsi"/>
        </w:rPr>
      </w:pPr>
      <w:r w:rsidRPr="56741987">
        <w:rPr>
          <w:rFonts w:asciiTheme="majorHAnsi" w:eastAsiaTheme="majorEastAsia" w:hAnsiTheme="majorHAnsi"/>
        </w:rPr>
        <w:t>性犯罪前科が</w:t>
      </w:r>
      <w:r w:rsidR="1073A47B" w:rsidRPr="56741987">
        <w:rPr>
          <w:rFonts w:asciiTheme="majorHAnsi" w:eastAsiaTheme="majorEastAsia" w:hAnsiTheme="majorHAnsi"/>
        </w:rPr>
        <w:t>あると</w:t>
      </w:r>
      <w:r w:rsidRPr="56741987">
        <w:rPr>
          <w:rFonts w:asciiTheme="majorHAnsi" w:eastAsiaTheme="majorEastAsia" w:hAnsiTheme="majorHAnsi"/>
        </w:rPr>
        <w:t>確認された者</w:t>
      </w:r>
      <w:r w:rsidR="00840899" w:rsidRPr="56741987">
        <w:rPr>
          <w:rFonts w:asciiTheme="majorHAnsi" w:eastAsiaTheme="majorEastAsia" w:hAnsiTheme="majorHAnsi"/>
        </w:rPr>
        <w:t>は、こども</w:t>
      </w:r>
      <w:r w:rsidRPr="56741987">
        <w:rPr>
          <w:rFonts w:asciiTheme="majorHAnsi" w:eastAsiaTheme="majorEastAsia" w:hAnsiTheme="majorHAnsi"/>
        </w:rPr>
        <w:t xml:space="preserve">と接する実習はできないこととなります。 </w:t>
      </w:r>
    </w:p>
    <w:p w14:paraId="5154E580" w14:textId="7431720F" w:rsidR="56741987" w:rsidRDefault="56741987" w:rsidP="56741987">
      <w:pPr>
        <w:pStyle w:val="a9"/>
        <w:ind w:left="440"/>
        <w:rPr>
          <w:rFonts w:asciiTheme="majorHAnsi" w:eastAsiaTheme="majorEastAsia" w:hAnsiTheme="majorHAnsi"/>
          <w:color w:val="0070C0"/>
        </w:rPr>
      </w:pPr>
    </w:p>
    <w:p w14:paraId="1ED8295F" w14:textId="7A8CC9C8" w:rsidR="56741987" w:rsidRDefault="56741987" w:rsidP="56741987">
      <w:pPr>
        <w:pStyle w:val="a9"/>
        <w:ind w:left="440"/>
        <w:rPr>
          <w:rFonts w:asciiTheme="majorHAnsi" w:eastAsiaTheme="majorEastAsia" w:hAnsiTheme="majorHAnsi"/>
        </w:rPr>
      </w:pPr>
    </w:p>
    <w:p w14:paraId="3545D18B" w14:textId="06357703" w:rsidR="10D8F692" w:rsidRDefault="10D8F692" w:rsidP="48D1AFB9">
      <w:pPr>
        <w:pStyle w:val="a9"/>
        <w:ind w:left="440"/>
        <w:rPr>
          <w:rFonts w:asciiTheme="majorHAnsi" w:eastAsiaTheme="majorEastAsia" w:hAnsiTheme="majorHAnsi"/>
          <w:color w:val="0070C0"/>
        </w:rPr>
      </w:pPr>
      <w:r w:rsidRPr="48D1AFB9">
        <w:rPr>
          <w:rFonts w:asciiTheme="majorHAnsi" w:eastAsiaTheme="majorEastAsia" w:hAnsiTheme="majorHAnsi"/>
          <w:color w:val="0070C0"/>
        </w:rPr>
        <w:t>（次の文言は各大学等の対応に</w:t>
      </w:r>
      <w:r w:rsidR="1D2DB250" w:rsidRPr="48D1AFB9">
        <w:rPr>
          <w:rFonts w:asciiTheme="majorHAnsi" w:eastAsiaTheme="majorEastAsia" w:hAnsiTheme="majorHAnsi"/>
          <w:color w:val="0070C0"/>
        </w:rPr>
        <w:t>合わせて適宜修正・削除してください</w:t>
      </w:r>
      <w:r w:rsidRPr="48D1AFB9">
        <w:rPr>
          <w:rFonts w:asciiTheme="majorHAnsi" w:eastAsiaTheme="majorEastAsia" w:hAnsiTheme="majorHAnsi"/>
          <w:color w:val="0070C0"/>
        </w:rPr>
        <w:t>）</w:t>
      </w:r>
    </w:p>
    <w:p w14:paraId="4476F923" w14:textId="4F45D4BE" w:rsidR="72C423CA" w:rsidRDefault="72C423CA" w:rsidP="48D1AFB9">
      <w:pPr>
        <w:pStyle w:val="a9"/>
        <w:numPr>
          <w:ilvl w:val="0"/>
          <w:numId w:val="2"/>
        </w:numPr>
        <w:rPr>
          <w:rFonts w:asciiTheme="majorHAnsi" w:eastAsiaTheme="majorEastAsia" w:hAnsiTheme="majorHAnsi"/>
          <w:color w:val="0070C0"/>
        </w:rPr>
      </w:pPr>
      <w:r w:rsidRPr="48D1AFB9">
        <w:rPr>
          <w:rFonts w:asciiTheme="majorHAnsi" w:eastAsiaTheme="majorEastAsia" w:hAnsiTheme="majorHAnsi"/>
          <w:color w:val="0070C0"/>
        </w:rPr>
        <w:t>入学前及び実習前に性犯罪前科がない旨の誓約書の提出が求められます。</w:t>
      </w:r>
    </w:p>
    <w:p w14:paraId="71A975BE" w14:textId="1DF7B317" w:rsidR="07A281D4" w:rsidRDefault="07A281D4" w:rsidP="56741987">
      <w:pPr>
        <w:pStyle w:val="a9"/>
        <w:numPr>
          <w:ilvl w:val="0"/>
          <w:numId w:val="2"/>
        </w:numPr>
        <w:rPr>
          <w:rFonts w:asciiTheme="majorHAnsi" w:eastAsiaTheme="majorEastAsia" w:hAnsiTheme="majorHAnsi"/>
          <w:color w:val="0070C0"/>
        </w:rPr>
      </w:pPr>
      <w:r w:rsidRPr="56741987">
        <w:rPr>
          <w:rFonts w:asciiTheme="majorHAnsi" w:eastAsiaTheme="majorEastAsia" w:hAnsiTheme="majorHAnsi"/>
          <w:color w:val="0070C0"/>
        </w:rPr>
        <w:t>性犯罪前科がある場合、</w:t>
      </w:r>
      <w:r w:rsidR="10D8F692" w:rsidRPr="56741987">
        <w:rPr>
          <w:rFonts w:asciiTheme="majorHAnsi" w:eastAsiaTheme="majorEastAsia" w:hAnsiTheme="majorHAnsi"/>
          <w:color w:val="0070C0"/>
        </w:rPr>
        <w:t>実習ができないことにより資格の取得ができなくなる可能性があります。</w:t>
      </w:r>
    </w:p>
    <w:p w14:paraId="27E485C4" w14:textId="0A2FE189" w:rsidR="7429E3EC" w:rsidRDefault="7429E3EC" w:rsidP="56741987">
      <w:pPr>
        <w:pStyle w:val="a9"/>
        <w:numPr>
          <w:ilvl w:val="0"/>
          <w:numId w:val="2"/>
        </w:numPr>
        <w:rPr>
          <w:rFonts w:asciiTheme="majorHAnsi" w:eastAsiaTheme="majorEastAsia" w:hAnsiTheme="majorHAnsi"/>
          <w:color w:val="0070C0"/>
        </w:rPr>
      </w:pPr>
      <w:r w:rsidRPr="56741987">
        <w:rPr>
          <w:rFonts w:asciiTheme="majorHAnsi" w:eastAsiaTheme="majorEastAsia" w:hAnsiTheme="majorHAnsi"/>
          <w:color w:val="0070C0"/>
        </w:rPr>
        <w:t>性犯罪前科がある場合、</w:t>
      </w:r>
      <w:r w:rsidR="10D8F692" w:rsidRPr="56741987">
        <w:rPr>
          <w:rFonts w:asciiTheme="majorHAnsi" w:eastAsiaTheme="majorEastAsia" w:hAnsiTheme="majorHAnsi"/>
          <w:color w:val="0070C0"/>
        </w:rPr>
        <w:t>実習ができないことにより卒業ができなくなる可能性があります。</w:t>
      </w:r>
    </w:p>
    <w:p w14:paraId="7D3B0272" w14:textId="3A256DA7" w:rsidR="00797444" w:rsidRDefault="00797444">
      <w:pPr>
        <w:rPr>
          <w:rFonts w:asciiTheme="majorHAnsi" w:eastAsiaTheme="majorHAnsi" w:hAnsiTheme="majorHAnsi"/>
        </w:rPr>
      </w:pPr>
      <w:r>
        <w:rPr>
          <w:rFonts w:asciiTheme="majorHAnsi" w:eastAsiaTheme="majorHAnsi" w:hAnsiTheme="majorHAnsi"/>
        </w:rPr>
        <w:br w:type="page"/>
      </w:r>
    </w:p>
    <w:p w14:paraId="48EC7BAE" w14:textId="77777777" w:rsidR="00840899" w:rsidRDefault="00840899" w:rsidP="00F33F91">
      <w:pPr>
        <w:jc w:val="center"/>
        <w:rPr>
          <w:rFonts w:asciiTheme="majorHAnsi" w:eastAsiaTheme="majorHAnsi" w:hAnsiTheme="majorHAnsi"/>
        </w:rPr>
      </w:pPr>
    </w:p>
    <w:p w14:paraId="08432458" w14:textId="652E71DF" w:rsidR="00840899" w:rsidRDefault="00840899" w:rsidP="00840899">
      <w:pPr>
        <w:rPr>
          <w:rFonts w:asciiTheme="majorHAnsi" w:eastAsiaTheme="majorHAnsi" w:hAnsiTheme="majorHAnsi"/>
        </w:rPr>
      </w:pPr>
      <w:r>
        <w:rPr>
          <w:rFonts w:asciiTheme="majorHAnsi" w:eastAsiaTheme="majorHAnsi" w:hAnsiTheme="majorHAnsi" w:hint="eastAsia"/>
        </w:rPr>
        <w:t>【</w:t>
      </w:r>
      <w:r w:rsidR="00F740BD">
        <w:rPr>
          <w:rFonts w:asciiTheme="majorHAnsi" w:eastAsiaTheme="majorHAnsi" w:hAnsiTheme="majorHAnsi" w:hint="eastAsia"/>
        </w:rPr>
        <w:t>参考</w:t>
      </w:r>
      <w:r>
        <w:rPr>
          <w:rFonts w:asciiTheme="majorHAnsi" w:eastAsiaTheme="majorHAnsi" w:hAnsiTheme="majorHAnsi" w:hint="eastAsia"/>
        </w:rPr>
        <w:t>】</w:t>
      </w:r>
    </w:p>
    <w:p w14:paraId="5761BC17" w14:textId="2EEA5DA9" w:rsidR="00F740BD" w:rsidRPr="00F740BD" w:rsidRDefault="00F740BD" w:rsidP="00F740BD">
      <w:pPr>
        <w:ind w:firstLineChars="100" w:firstLine="220"/>
        <w:rPr>
          <w:rFonts w:asciiTheme="majorHAnsi" w:eastAsiaTheme="majorHAnsi" w:hAnsiTheme="majorHAnsi"/>
        </w:rPr>
      </w:pPr>
      <w:r>
        <w:rPr>
          <w:rFonts w:asciiTheme="majorHAnsi" w:eastAsiaTheme="majorHAnsi" w:hAnsiTheme="majorHAnsi" w:hint="eastAsia"/>
        </w:rPr>
        <w:t>制度の詳細はこちらをご覧ください。</w:t>
      </w:r>
    </w:p>
    <w:p w14:paraId="73375DC8" w14:textId="024D5434" w:rsidR="00F740BD" w:rsidRDefault="00F740BD" w:rsidP="00F740BD">
      <w:pPr>
        <w:pStyle w:val="a9"/>
        <w:numPr>
          <w:ilvl w:val="0"/>
          <w:numId w:val="5"/>
        </w:numPr>
        <w:rPr>
          <w:rFonts w:asciiTheme="majorHAnsi" w:eastAsiaTheme="majorHAnsi" w:hAnsiTheme="majorHAnsi"/>
        </w:rPr>
      </w:pPr>
      <w:r>
        <w:rPr>
          <w:rFonts w:asciiTheme="majorHAnsi" w:eastAsiaTheme="majorHAnsi" w:hAnsiTheme="majorHAnsi" w:hint="eastAsia"/>
        </w:rPr>
        <w:t>こども家庭庁HP「</w:t>
      </w:r>
      <w:r w:rsidRPr="00F740BD">
        <w:rPr>
          <w:rFonts w:asciiTheme="majorHAnsi" w:eastAsiaTheme="majorHAnsi" w:hAnsiTheme="majorHAnsi" w:hint="eastAsia"/>
        </w:rPr>
        <w:t>こども性暴力防止法（学校設置者等及び民間教育保育等事業者による児童対象性暴力等の防止等のための措置に関する法律）</w:t>
      </w:r>
      <w:r>
        <w:rPr>
          <w:rFonts w:asciiTheme="majorHAnsi" w:eastAsiaTheme="majorHAnsi" w:hAnsiTheme="majorHAnsi" w:hint="eastAsia"/>
        </w:rPr>
        <w:t>」</w:t>
      </w:r>
    </w:p>
    <w:p w14:paraId="185F4BEA" w14:textId="1D2C4AAF" w:rsidR="00F740BD" w:rsidRDefault="00F740BD" w:rsidP="00F740BD">
      <w:pPr>
        <w:pStyle w:val="a9"/>
        <w:ind w:left="440"/>
        <w:rPr>
          <w:rFonts w:asciiTheme="majorHAnsi" w:eastAsiaTheme="majorHAnsi" w:hAnsiTheme="majorHAnsi"/>
        </w:rPr>
      </w:pPr>
      <w:r>
        <w:rPr>
          <w:rFonts w:asciiTheme="majorHAnsi" w:eastAsiaTheme="majorHAnsi" w:hAnsiTheme="majorHAnsi" w:hint="eastAsia"/>
        </w:rPr>
        <w:t>リンク：</w:t>
      </w:r>
      <w:hyperlink r:id="rId8" w:history="1">
        <w:r w:rsidRPr="00AC7BAF">
          <w:rPr>
            <w:rStyle w:val="ab"/>
            <w:rFonts w:asciiTheme="majorHAnsi" w:eastAsiaTheme="majorHAnsi" w:hAnsiTheme="majorHAnsi"/>
          </w:rPr>
          <w:t>https://www.cfa.go.jp/policies/child-safety/efforts/koseibouhou</w:t>
        </w:r>
      </w:hyperlink>
    </w:p>
    <w:p w14:paraId="3CE4E70A" w14:textId="77777777" w:rsidR="00F740BD" w:rsidRDefault="00F740BD" w:rsidP="00F740BD">
      <w:pPr>
        <w:pStyle w:val="a9"/>
        <w:ind w:left="440"/>
        <w:rPr>
          <w:rFonts w:asciiTheme="majorHAnsi" w:eastAsiaTheme="majorHAnsi" w:hAnsiTheme="majorHAnsi"/>
        </w:rPr>
      </w:pPr>
    </w:p>
    <w:p w14:paraId="679B1474" w14:textId="77777777" w:rsidR="00F740BD" w:rsidRDefault="00F740BD" w:rsidP="00F740BD">
      <w:pPr>
        <w:pStyle w:val="a9"/>
        <w:ind w:left="440"/>
        <w:rPr>
          <w:rFonts w:asciiTheme="majorHAnsi" w:eastAsiaTheme="majorHAnsi" w:hAnsiTheme="majorHAnsi"/>
        </w:rPr>
      </w:pPr>
    </w:p>
    <w:tbl>
      <w:tblPr>
        <w:tblStyle w:val="aa"/>
        <w:tblW w:w="0" w:type="auto"/>
        <w:tblInd w:w="5098" w:type="dxa"/>
        <w:tblLook w:val="04A0" w:firstRow="1" w:lastRow="0" w:firstColumn="1" w:lastColumn="0" w:noHBand="0" w:noVBand="1"/>
      </w:tblPr>
      <w:tblGrid>
        <w:gridCol w:w="3396"/>
      </w:tblGrid>
      <w:tr w:rsidR="00F740BD" w14:paraId="2CB5C179" w14:textId="77777777" w:rsidTr="00F740BD">
        <w:tc>
          <w:tcPr>
            <w:tcW w:w="3396" w:type="dxa"/>
          </w:tcPr>
          <w:p w14:paraId="693D7525" w14:textId="77777777" w:rsidR="00F740BD" w:rsidRDefault="00F740BD" w:rsidP="00F740BD">
            <w:pPr>
              <w:pStyle w:val="a9"/>
              <w:ind w:left="0"/>
              <w:rPr>
                <w:rFonts w:asciiTheme="majorHAnsi" w:eastAsiaTheme="majorHAnsi" w:hAnsiTheme="majorHAnsi"/>
              </w:rPr>
            </w:pPr>
            <w:r>
              <w:rPr>
                <w:rFonts w:asciiTheme="majorHAnsi" w:eastAsiaTheme="majorHAnsi" w:hAnsiTheme="majorHAnsi" w:hint="eastAsia"/>
              </w:rPr>
              <w:t>（問い合わせ先）</w:t>
            </w:r>
          </w:p>
          <w:p w14:paraId="7D9D945E" w14:textId="77777777" w:rsidR="00F740BD" w:rsidRDefault="00F740BD" w:rsidP="00F740BD">
            <w:pPr>
              <w:pStyle w:val="a9"/>
              <w:ind w:left="0"/>
              <w:rPr>
                <w:rFonts w:asciiTheme="majorHAnsi" w:eastAsiaTheme="majorHAnsi" w:hAnsiTheme="majorHAnsi"/>
              </w:rPr>
            </w:pPr>
            <w:r>
              <w:rPr>
                <w:rFonts w:asciiTheme="majorHAnsi" w:eastAsiaTheme="majorHAnsi" w:hAnsiTheme="majorHAnsi" w:hint="eastAsia"/>
              </w:rPr>
              <w:t>・・・</w:t>
            </w:r>
          </w:p>
          <w:p w14:paraId="31A1F160" w14:textId="629117C1" w:rsidR="00F740BD" w:rsidRDefault="00F740BD" w:rsidP="00F740BD">
            <w:pPr>
              <w:pStyle w:val="a9"/>
              <w:ind w:left="0"/>
              <w:rPr>
                <w:rFonts w:asciiTheme="majorHAnsi" w:eastAsiaTheme="majorHAnsi" w:hAnsiTheme="majorHAnsi"/>
              </w:rPr>
            </w:pPr>
            <w:r>
              <w:rPr>
                <w:rFonts w:asciiTheme="majorHAnsi" w:eastAsiaTheme="majorHAnsi" w:hAnsiTheme="majorHAnsi" w:hint="eastAsia"/>
              </w:rPr>
              <w:t>・・・</w:t>
            </w:r>
          </w:p>
        </w:tc>
      </w:tr>
    </w:tbl>
    <w:p w14:paraId="380B889A" w14:textId="77777777" w:rsidR="00F740BD" w:rsidRPr="00F740BD" w:rsidRDefault="00F740BD" w:rsidP="00F740BD">
      <w:pPr>
        <w:rPr>
          <w:rFonts w:asciiTheme="majorHAnsi" w:eastAsiaTheme="majorHAnsi" w:hAnsiTheme="majorHAnsi"/>
        </w:rPr>
      </w:pPr>
    </w:p>
    <w:sectPr w:rsidR="00F740BD" w:rsidRPr="00F740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C7A7" w14:textId="77777777" w:rsidR="003750EC" w:rsidRDefault="003750EC" w:rsidP="007B4050">
      <w:r>
        <w:separator/>
      </w:r>
    </w:p>
  </w:endnote>
  <w:endnote w:type="continuationSeparator" w:id="0">
    <w:p w14:paraId="7F098D77" w14:textId="77777777" w:rsidR="003750EC" w:rsidRDefault="003750EC" w:rsidP="007B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53B4" w14:textId="77777777" w:rsidR="003750EC" w:rsidRDefault="003750EC" w:rsidP="007B4050">
      <w:r>
        <w:separator/>
      </w:r>
    </w:p>
  </w:footnote>
  <w:footnote w:type="continuationSeparator" w:id="0">
    <w:p w14:paraId="4AABB97C" w14:textId="77777777" w:rsidR="003750EC" w:rsidRDefault="003750EC" w:rsidP="007B4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638C"/>
    <w:multiLevelType w:val="hybridMultilevel"/>
    <w:tmpl w:val="49CC86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2903139"/>
    <w:multiLevelType w:val="hybridMultilevel"/>
    <w:tmpl w:val="033E98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AD1F4F"/>
    <w:multiLevelType w:val="hybridMultilevel"/>
    <w:tmpl w:val="AA2013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2474AC"/>
    <w:multiLevelType w:val="hybridMultilevel"/>
    <w:tmpl w:val="82CA068C"/>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78EA7442"/>
    <w:multiLevelType w:val="hybridMultilevel"/>
    <w:tmpl w:val="95BA67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E8A591D"/>
    <w:multiLevelType w:val="multilevel"/>
    <w:tmpl w:val="D78E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267856">
    <w:abstractNumId w:val="5"/>
  </w:num>
  <w:num w:numId="2" w16cid:durableId="137844271">
    <w:abstractNumId w:val="0"/>
  </w:num>
  <w:num w:numId="3" w16cid:durableId="1373574923">
    <w:abstractNumId w:val="2"/>
  </w:num>
  <w:num w:numId="4" w16cid:durableId="2009481726">
    <w:abstractNumId w:val="4"/>
  </w:num>
  <w:num w:numId="5" w16cid:durableId="168179219">
    <w:abstractNumId w:val="1"/>
  </w:num>
  <w:num w:numId="6" w16cid:durableId="73724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91"/>
    <w:rsid w:val="00036A2B"/>
    <w:rsid w:val="00061E24"/>
    <w:rsid w:val="000D7672"/>
    <w:rsid w:val="000F7CFE"/>
    <w:rsid w:val="001332D4"/>
    <w:rsid w:val="00170EA2"/>
    <w:rsid w:val="001871C3"/>
    <w:rsid w:val="001E6D6D"/>
    <w:rsid w:val="00213B06"/>
    <w:rsid w:val="0024037F"/>
    <w:rsid w:val="00251656"/>
    <w:rsid w:val="002A2C3F"/>
    <w:rsid w:val="002E5E61"/>
    <w:rsid w:val="00303C81"/>
    <w:rsid w:val="003750EC"/>
    <w:rsid w:val="003C3368"/>
    <w:rsid w:val="00452B14"/>
    <w:rsid w:val="004812DB"/>
    <w:rsid w:val="00484ABB"/>
    <w:rsid w:val="005D28BE"/>
    <w:rsid w:val="00605075"/>
    <w:rsid w:val="006141DC"/>
    <w:rsid w:val="00660C58"/>
    <w:rsid w:val="006E2B88"/>
    <w:rsid w:val="00704163"/>
    <w:rsid w:val="00705D2A"/>
    <w:rsid w:val="0075024D"/>
    <w:rsid w:val="00764195"/>
    <w:rsid w:val="00797444"/>
    <w:rsid w:val="007B4050"/>
    <w:rsid w:val="00840899"/>
    <w:rsid w:val="008907ED"/>
    <w:rsid w:val="008B7F22"/>
    <w:rsid w:val="008E3E8B"/>
    <w:rsid w:val="0090441F"/>
    <w:rsid w:val="00922166"/>
    <w:rsid w:val="0094397F"/>
    <w:rsid w:val="009A0E93"/>
    <w:rsid w:val="009C49EF"/>
    <w:rsid w:val="00A404D4"/>
    <w:rsid w:val="00AA70A4"/>
    <w:rsid w:val="00AB0059"/>
    <w:rsid w:val="00AC83CA"/>
    <w:rsid w:val="00B139C4"/>
    <w:rsid w:val="00B950BE"/>
    <w:rsid w:val="00C500D9"/>
    <w:rsid w:val="00CC120F"/>
    <w:rsid w:val="00D0385C"/>
    <w:rsid w:val="00D3159E"/>
    <w:rsid w:val="00D349E9"/>
    <w:rsid w:val="00E3049B"/>
    <w:rsid w:val="00E75AD9"/>
    <w:rsid w:val="00E85B08"/>
    <w:rsid w:val="00EB402E"/>
    <w:rsid w:val="00F00180"/>
    <w:rsid w:val="00F33F91"/>
    <w:rsid w:val="00F44E8B"/>
    <w:rsid w:val="00F722E3"/>
    <w:rsid w:val="00F740BD"/>
    <w:rsid w:val="00F765CE"/>
    <w:rsid w:val="00FD3E01"/>
    <w:rsid w:val="00FE5806"/>
    <w:rsid w:val="016500C2"/>
    <w:rsid w:val="07A281D4"/>
    <w:rsid w:val="07FBCC5B"/>
    <w:rsid w:val="0A035CD3"/>
    <w:rsid w:val="0AB94E8F"/>
    <w:rsid w:val="0BE8C2DB"/>
    <w:rsid w:val="0D31156D"/>
    <w:rsid w:val="0DFC6E74"/>
    <w:rsid w:val="1073A47B"/>
    <w:rsid w:val="109252AF"/>
    <w:rsid w:val="10D8F692"/>
    <w:rsid w:val="19963E34"/>
    <w:rsid w:val="1C4439FB"/>
    <w:rsid w:val="1D1844DA"/>
    <w:rsid w:val="1D2DB250"/>
    <w:rsid w:val="2107CAD5"/>
    <w:rsid w:val="22108F62"/>
    <w:rsid w:val="25512611"/>
    <w:rsid w:val="2AE1910A"/>
    <w:rsid w:val="2DD2A58B"/>
    <w:rsid w:val="31A77012"/>
    <w:rsid w:val="361FE849"/>
    <w:rsid w:val="39E966FC"/>
    <w:rsid w:val="3B80A56B"/>
    <w:rsid w:val="4287D709"/>
    <w:rsid w:val="44AA7B73"/>
    <w:rsid w:val="478662D5"/>
    <w:rsid w:val="48D1AFB9"/>
    <w:rsid w:val="52AA95AB"/>
    <w:rsid w:val="56741987"/>
    <w:rsid w:val="591ED3D6"/>
    <w:rsid w:val="600E56BA"/>
    <w:rsid w:val="72C423CA"/>
    <w:rsid w:val="7429E3EC"/>
    <w:rsid w:val="77FD5C14"/>
    <w:rsid w:val="7EBC5A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F9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3F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3F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F91"/>
    <w:pPr>
      <w:spacing w:before="160" w:after="160"/>
      <w:jc w:val="center"/>
    </w:pPr>
    <w:rPr>
      <w:i/>
      <w:iCs/>
      <w:color w:val="404040" w:themeColor="text1" w:themeTint="BF"/>
    </w:rPr>
  </w:style>
  <w:style w:type="character" w:customStyle="1" w:styleId="a8">
    <w:name w:val="引用文 (文字)"/>
    <w:basedOn w:val="a0"/>
    <w:link w:val="a7"/>
    <w:uiPriority w:val="29"/>
    <w:rsid w:val="00F33F91"/>
    <w:rPr>
      <w:i/>
      <w:iCs/>
      <w:color w:val="404040" w:themeColor="text1" w:themeTint="BF"/>
    </w:rPr>
  </w:style>
  <w:style w:type="paragraph" w:styleId="a9">
    <w:name w:val="List Paragraph"/>
    <w:basedOn w:val="a"/>
    <w:uiPriority w:val="34"/>
    <w:qFormat/>
    <w:rsid w:val="00F33F91"/>
    <w:pPr>
      <w:ind w:left="720"/>
      <w:contextualSpacing/>
    </w:pPr>
  </w:style>
  <w:style w:type="character" w:styleId="21">
    <w:name w:val="Intense Emphasis"/>
    <w:basedOn w:val="a0"/>
    <w:uiPriority w:val="21"/>
    <w:qFormat/>
    <w:rsid w:val="00F33F91"/>
    <w:rPr>
      <w:i/>
      <w:iCs/>
      <w:color w:val="0F4761" w:themeColor="accent1" w:themeShade="BF"/>
    </w:rPr>
  </w:style>
  <w:style w:type="paragraph" w:styleId="22">
    <w:name w:val="Intense Quote"/>
    <w:basedOn w:val="a"/>
    <w:next w:val="a"/>
    <w:link w:val="23"/>
    <w:uiPriority w:val="30"/>
    <w:qFormat/>
    <w:rsid w:val="00F3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F91"/>
    <w:rPr>
      <w:i/>
      <w:iCs/>
      <w:color w:val="0F4761" w:themeColor="accent1" w:themeShade="BF"/>
    </w:rPr>
  </w:style>
  <w:style w:type="character" w:styleId="24">
    <w:name w:val="Intense Reference"/>
    <w:basedOn w:val="a0"/>
    <w:uiPriority w:val="32"/>
    <w:qFormat/>
    <w:rsid w:val="00F33F91"/>
    <w:rPr>
      <w:b/>
      <w:bCs/>
      <w:smallCaps/>
      <w:color w:val="0F4761" w:themeColor="accent1" w:themeShade="BF"/>
      <w:spacing w:val="5"/>
    </w:rPr>
  </w:style>
  <w:style w:type="table" w:styleId="aa">
    <w:name w:val="Table Grid"/>
    <w:basedOn w:val="a1"/>
    <w:uiPriority w:val="39"/>
    <w:rsid w:val="00F3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740BD"/>
    <w:rPr>
      <w:color w:val="467886" w:themeColor="hyperlink"/>
      <w:u w:val="single"/>
    </w:rPr>
  </w:style>
  <w:style w:type="character" w:styleId="ac">
    <w:name w:val="Unresolved Mention"/>
    <w:basedOn w:val="a0"/>
    <w:uiPriority w:val="99"/>
    <w:semiHidden/>
    <w:unhideWhenUsed/>
    <w:rsid w:val="00F740BD"/>
    <w:rPr>
      <w:color w:val="605E5C"/>
      <w:shd w:val="clear" w:color="auto" w:fill="E1DFDD"/>
    </w:rPr>
  </w:style>
  <w:style w:type="paragraph" w:styleId="ad">
    <w:name w:val="header"/>
    <w:basedOn w:val="a"/>
    <w:link w:val="ae"/>
    <w:uiPriority w:val="99"/>
    <w:unhideWhenUsed/>
    <w:rsid w:val="007B4050"/>
    <w:pPr>
      <w:tabs>
        <w:tab w:val="center" w:pos="4252"/>
        <w:tab w:val="right" w:pos="8504"/>
      </w:tabs>
      <w:snapToGrid w:val="0"/>
    </w:pPr>
  </w:style>
  <w:style w:type="character" w:customStyle="1" w:styleId="ae">
    <w:name w:val="ヘッダー (文字)"/>
    <w:basedOn w:val="a0"/>
    <w:link w:val="ad"/>
    <w:uiPriority w:val="99"/>
    <w:rsid w:val="007B4050"/>
  </w:style>
  <w:style w:type="paragraph" w:styleId="af">
    <w:name w:val="footer"/>
    <w:basedOn w:val="a"/>
    <w:link w:val="af0"/>
    <w:uiPriority w:val="99"/>
    <w:unhideWhenUsed/>
    <w:rsid w:val="007B4050"/>
    <w:pPr>
      <w:tabs>
        <w:tab w:val="center" w:pos="4252"/>
        <w:tab w:val="right" w:pos="8504"/>
      </w:tabs>
      <w:snapToGrid w:val="0"/>
    </w:pPr>
  </w:style>
  <w:style w:type="character" w:customStyle="1" w:styleId="af0">
    <w:name w:val="フッター (文字)"/>
    <w:basedOn w:val="a0"/>
    <w:link w:val="af"/>
    <w:uiPriority w:val="99"/>
    <w:rsid w:val="007B4050"/>
  </w:style>
  <w:style w:type="character" w:styleId="af1">
    <w:name w:val="annotation reference"/>
    <w:basedOn w:val="a0"/>
    <w:uiPriority w:val="99"/>
    <w:semiHidden/>
    <w:unhideWhenUsed/>
    <w:rsid w:val="00660C58"/>
    <w:rPr>
      <w:sz w:val="18"/>
      <w:szCs w:val="18"/>
    </w:rPr>
  </w:style>
  <w:style w:type="paragraph" w:styleId="af2">
    <w:name w:val="annotation text"/>
    <w:basedOn w:val="a"/>
    <w:link w:val="af3"/>
    <w:uiPriority w:val="99"/>
    <w:unhideWhenUsed/>
    <w:rsid w:val="00660C58"/>
  </w:style>
  <w:style w:type="character" w:customStyle="1" w:styleId="af3">
    <w:name w:val="コメント文字列 (文字)"/>
    <w:basedOn w:val="a0"/>
    <w:link w:val="af2"/>
    <w:uiPriority w:val="99"/>
    <w:rsid w:val="00660C58"/>
  </w:style>
  <w:style w:type="paragraph" w:styleId="af4">
    <w:name w:val="annotation subject"/>
    <w:basedOn w:val="af2"/>
    <w:next w:val="af2"/>
    <w:link w:val="af5"/>
    <w:uiPriority w:val="99"/>
    <w:semiHidden/>
    <w:unhideWhenUsed/>
    <w:rsid w:val="00660C58"/>
    <w:rPr>
      <w:b/>
      <w:bCs/>
    </w:rPr>
  </w:style>
  <w:style w:type="character" w:customStyle="1" w:styleId="af5">
    <w:name w:val="コメント内容 (文字)"/>
    <w:basedOn w:val="af3"/>
    <w:link w:val="af4"/>
    <w:uiPriority w:val="99"/>
    <w:semiHidden/>
    <w:rsid w:val="00660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90">
      <w:bodyDiv w:val="1"/>
      <w:marLeft w:val="0"/>
      <w:marRight w:val="0"/>
      <w:marTop w:val="0"/>
      <w:marBottom w:val="0"/>
      <w:divBdr>
        <w:top w:val="none" w:sz="0" w:space="0" w:color="auto"/>
        <w:left w:val="none" w:sz="0" w:space="0" w:color="auto"/>
        <w:bottom w:val="none" w:sz="0" w:space="0" w:color="auto"/>
        <w:right w:val="none" w:sz="0" w:space="0" w:color="auto"/>
      </w:divBdr>
      <w:divsChild>
        <w:div w:id="35009706">
          <w:marLeft w:val="0"/>
          <w:marRight w:val="0"/>
          <w:marTop w:val="0"/>
          <w:marBottom w:val="0"/>
          <w:divBdr>
            <w:top w:val="none" w:sz="0" w:space="0" w:color="auto"/>
            <w:left w:val="none" w:sz="0" w:space="0" w:color="auto"/>
            <w:bottom w:val="none" w:sz="0" w:space="0" w:color="auto"/>
            <w:right w:val="none" w:sz="0" w:space="0" w:color="auto"/>
          </w:divBdr>
        </w:div>
        <w:div w:id="450830602">
          <w:marLeft w:val="0"/>
          <w:marRight w:val="0"/>
          <w:marTop w:val="0"/>
          <w:marBottom w:val="0"/>
          <w:divBdr>
            <w:top w:val="none" w:sz="0" w:space="0" w:color="auto"/>
            <w:left w:val="none" w:sz="0" w:space="0" w:color="auto"/>
            <w:bottom w:val="none" w:sz="0" w:space="0" w:color="auto"/>
            <w:right w:val="none" w:sz="0" w:space="0" w:color="auto"/>
          </w:divBdr>
        </w:div>
        <w:div w:id="507330432">
          <w:marLeft w:val="0"/>
          <w:marRight w:val="0"/>
          <w:marTop w:val="0"/>
          <w:marBottom w:val="0"/>
          <w:divBdr>
            <w:top w:val="none" w:sz="0" w:space="0" w:color="auto"/>
            <w:left w:val="none" w:sz="0" w:space="0" w:color="auto"/>
            <w:bottom w:val="none" w:sz="0" w:space="0" w:color="auto"/>
            <w:right w:val="none" w:sz="0" w:space="0" w:color="auto"/>
          </w:divBdr>
        </w:div>
        <w:div w:id="540288050">
          <w:marLeft w:val="0"/>
          <w:marRight w:val="0"/>
          <w:marTop w:val="0"/>
          <w:marBottom w:val="0"/>
          <w:divBdr>
            <w:top w:val="none" w:sz="0" w:space="0" w:color="auto"/>
            <w:left w:val="none" w:sz="0" w:space="0" w:color="auto"/>
            <w:bottom w:val="none" w:sz="0" w:space="0" w:color="auto"/>
            <w:right w:val="none" w:sz="0" w:space="0" w:color="auto"/>
          </w:divBdr>
        </w:div>
        <w:div w:id="585387925">
          <w:marLeft w:val="0"/>
          <w:marRight w:val="0"/>
          <w:marTop w:val="0"/>
          <w:marBottom w:val="0"/>
          <w:divBdr>
            <w:top w:val="none" w:sz="0" w:space="0" w:color="auto"/>
            <w:left w:val="none" w:sz="0" w:space="0" w:color="auto"/>
            <w:bottom w:val="none" w:sz="0" w:space="0" w:color="auto"/>
            <w:right w:val="none" w:sz="0" w:space="0" w:color="auto"/>
          </w:divBdr>
        </w:div>
        <w:div w:id="654340373">
          <w:marLeft w:val="0"/>
          <w:marRight w:val="0"/>
          <w:marTop w:val="0"/>
          <w:marBottom w:val="0"/>
          <w:divBdr>
            <w:top w:val="none" w:sz="0" w:space="0" w:color="auto"/>
            <w:left w:val="none" w:sz="0" w:space="0" w:color="auto"/>
            <w:bottom w:val="none" w:sz="0" w:space="0" w:color="auto"/>
            <w:right w:val="none" w:sz="0" w:space="0" w:color="auto"/>
          </w:divBdr>
        </w:div>
        <w:div w:id="861552337">
          <w:marLeft w:val="0"/>
          <w:marRight w:val="0"/>
          <w:marTop w:val="0"/>
          <w:marBottom w:val="0"/>
          <w:divBdr>
            <w:top w:val="none" w:sz="0" w:space="0" w:color="auto"/>
            <w:left w:val="none" w:sz="0" w:space="0" w:color="auto"/>
            <w:bottom w:val="none" w:sz="0" w:space="0" w:color="auto"/>
            <w:right w:val="none" w:sz="0" w:space="0" w:color="auto"/>
          </w:divBdr>
        </w:div>
        <w:div w:id="962611573">
          <w:marLeft w:val="0"/>
          <w:marRight w:val="0"/>
          <w:marTop w:val="0"/>
          <w:marBottom w:val="0"/>
          <w:divBdr>
            <w:top w:val="none" w:sz="0" w:space="0" w:color="auto"/>
            <w:left w:val="none" w:sz="0" w:space="0" w:color="auto"/>
            <w:bottom w:val="none" w:sz="0" w:space="0" w:color="auto"/>
            <w:right w:val="none" w:sz="0" w:space="0" w:color="auto"/>
          </w:divBdr>
        </w:div>
        <w:div w:id="1186097005">
          <w:marLeft w:val="0"/>
          <w:marRight w:val="0"/>
          <w:marTop w:val="0"/>
          <w:marBottom w:val="0"/>
          <w:divBdr>
            <w:top w:val="none" w:sz="0" w:space="0" w:color="auto"/>
            <w:left w:val="none" w:sz="0" w:space="0" w:color="auto"/>
            <w:bottom w:val="none" w:sz="0" w:space="0" w:color="auto"/>
            <w:right w:val="none" w:sz="0" w:space="0" w:color="auto"/>
          </w:divBdr>
        </w:div>
        <w:div w:id="1430660340">
          <w:marLeft w:val="0"/>
          <w:marRight w:val="0"/>
          <w:marTop w:val="0"/>
          <w:marBottom w:val="0"/>
          <w:divBdr>
            <w:top w:val="none" w:sz="0" w:space="0" w:color="auto"/>
            <w:left w:val="none" w:sz="0" w:space="0" w:color="auto"/>
            <w:bottom w:val="none" w:sz="0" w:space="0" w:color="auto"/>
            <w:right w:val="none" w:sz="0" w:space="0" w:color="auto"/>
          </w:divBdr>
        </w:div>
        <w:div w:id="1508015635">
          <w:marLeft w:val="0"/>
          <w:marRight w:val="0"/>
          <w:marTop w:val="0"/>
          <w:marBottom w:val="0"/>
          <w:divBdr>
            <w:top w:val="none" w:sz="0" w:space="0" w:color="auto"/>
            <w:left w:val="none" w:sz="0" w:space="0" w:color="auto"/>
            <w:bottom w:val="none" w:sz="0" w:space="0" w:color="auto"/>
            <w:right w:val="none" w:sz="0" w:space="0" w:color="auto"/>
          </w:divBdr>
        </w:div>
        <w:div w:id="1582251473">
          <w:marLeft w:val="0"/>
          <w:marRight w:val="0"/>
          <w:marTop w:val="0"/>
          <w:marBottom w:val="0"/>
          <w:divBdr>
            <w:top w:val="none" w:sz="0" w:space="0" w:color="auto"/>
            <w:left w:val="none" w:sz="0" w:space="0" w:color="auto"/>
            <w:bottom w:val="none" w:sz="0" w:space="0" w:color="auto"/>
            <w:right w:val="none" w:sz="0" w:space="0" w:color="auto"/>
          </w:divBdr>
          <w:divsChild>
            <w:div w:id="236398920">
              <w:marLeft w:val="0"/>
              <w:marRight w:val="0"/>
              <w:marTop w:val="0"/>
              <w:marBottom w:val="0"/>
              <w:divBdr>
                <w:top w:val="none" w:sz="0" w:space="0" w:color="auto"/>
                <w:left w:val="none" w:sz="0" w:space="0" w:color="auto"/>
                <w:bottom w:val="none" w:sz="0" w:space="0" w:color="auto"/>
                <w:right w:val="none" w:sz="0" w:space="0" w:color="auto"/>
              </w:divBdr>
            </w:div>
            <w:div w:id="240725508">
              <w:marLeft w:val="0"/>
              <w:marRight w:val="0"/>
              <w:marTop w:val="0"/>
              <w:marBottom w:val="0"/>
              <w:divBdr>
                <w:top w:val="none" w:sz="0" w:space="0" w:color="auto"/>
                <w:left w:val="none" w:sz="0" w:space="0" w:color="auto"/>
                <w:bottom w:val="none" w:sz="0" w:space="0" w:color="auto"/>
                <w:right w:val="none" w:sz="0" w:space="0" w:color="auto"/>
              </w:divBdr>
            </w:div>
            <w:div w:id="292561993">
              <w:marLeft w:val="0"/>
              <w:marRight w:val="0"/>
              <w:marTop w:val="0"/>
              <w:marBottom w:val="0"/>
              <w:divBdr>
                <w:top w:val="none" w:sz="0" w:space="0" w:color="auto"/>
                <w:left w:val="none" w:sz="0" w:space="0" w:color="auto"/>
                <w:bottom w:val="none" w:sz="0" w:space="0" w:color="auto"/>
                <w:right w:val="none" w:sz="0" w:space="0" w:color="auto"/>
              </w:divBdr>
            </w:div>
            <w:div w:id="431751193">
              <w:marLeft w:val="0"/>
              <w:marRight w:val="0"/>
              <w:marTop w:val="0"/>
              <w:marBottom w:val="0"/>
              <w:divBdr>
                <w:top w:val="none" w:sz="0" w:space="0" w:color="auto"/>
                <w:left w:val="none" w:sz="0" w:space="0" w:color="auto"/>
                <w:bottom w:val="none" w:sz="0" w:space="0" w:color="auto"/>
                <w:right w:val="none" w:sz="0" w:space="0" w:color="auto"/>
              </w:divBdr>
            </w:div>
            <w:div w:id="466124439">
              <w:marLeft w:val="0"/>
              <w:marRight w:val="0"/>
              <w:marTop w:val="0"/>
              <w:marBottom w:val="0"/>
              <w:divBdr>
                <w:top w:val="none" w:sz="0" w:space="0" w:color="auto"/>
                <w:left w:val="none" w:sz="0" w:space="0" w:color="auto"/>
                <w:bottom w:val="none" w:sz="0" w:space="0" w:color="auto"/>
                <w:right w:val="none" w:sz="0" w:space="0" w:color="auto"/>
              </w:divBdr>
            </w:div>
            <w:div w:id="479463526">
              <w:marLeft w:val="0"/>
              <w:marRight w:val="0"/>
              <w:marTop w:val="0"/>
              <w:marBottom w:val="0"/>
              <w:divBdr>
                <w:top w:val="none" w:sz="0" w:space="0" w:color="auto"/>
                <w:left w:val="none" w:sz="0" w:space="0" w:color="auto"/>
                <w:bottom w:val="none" w:sz="0" w:space="0" w:color="auto"/>
                <w:right w:val="none" w:sz="0" w:space="0" w:color="auto"/>
              </w:divBdr>
            </w:div>
            <w:div w:id="527329091">
              <w:marLeft w:val="0"/>
              <w:marRight w:val="0"/>
              <w:marTop w:val="0"/>
              <w:marBottom w:val="0"/>
              <w:divBdr>
                <w:top w:val="none" w:sz="0" w:space="0" w:color="auto"/>
                <w:left w:val="none" w:sz="0" w:space="0" w:color="auto"/>
                <w:bottom w:val="none" w:sz="0" w:space="0" w:color="auto"/>
                <w:right w:val="none" w:sz="0" w:space="0" w:color="auto"/>
              </w:divBdr>
            </w:div>
            <w:div w:id="609970842">
              <w:marLeft w:val="0"/>
              <w:marRight w:val="0"/>
              <w:marTop w:val="0"/>
              <w:marBottom w:val="0"/>
              <w:divBdr>
                <w:top w:val="none" w:sz="0" w:space="0" w:color="auto"/>
                <w:left w:val="none" w:sz="0" w:space="0" w:color="auto"/>
                <w:bottom w:val="none" w:sz="0" w:space="0" w:color="auto"/>
                <w:right w:val="none" w:sz="0" w:space="0" w:color="auto"/>
              </w:divBdr>
            </w:div>
            <w:div w:id="856189713">
              <w:marLeft w:val="0"/>
              <w:marRight w:val="0"/>
              <w:marTop w:val="0"/>
              <w:marBottom w:val="0"/>
              <w:divBdr>
                <w:top w:val="none" w:sz="0" w:space="0" w:color="auto"/>
                <w:left w:val="none" w:sz="0" w:space="0" w:color="auto"/>
                <w:bottom w:val="none" w:sz="0" w:space="0" w:color="auto"/>
                <w:right w:val="none" w:sz="0" w:space="0" w:color="auto"/>
              </w:divBdr>
            </w:div>
            <w:div w:id="869532579">
              <w:marLeft w:val="0"/>
              <w:marRight w:val="0"/>
              <w:marTop w:val="0"/>
              <w:marBottom w:val="0"/>
              <w:divBdr>
                <w:top w:val="none" w:sz="0" w:space="0" w:color="auto"/>
                <w:left w:val="none" w:sz="0" w:space="0" w:color="auto"/>
                <w:bottom w:val="none" w:sz="0" w:space="0" w:color="auto"/>
                <w:right w:val="none" w:sz="0" w:space="0" w:color="auto"/>
              </w:divBdr>
            </w:div>
            <w:div w:id="1131094965">
              <w:marLeft w:val="0"/>
              <w:marRight w:val="0"/>
              <w:marTop w:val="0"/>
              <w:marBottom w:val="0"/>
              <w:divBdr>
                <w:top w:val="none" w:sz="0" w:space="0" w:color="auto"/>
                <w:left w:val="none" w:sz="0" w:space="0" w:color="auto"/>
                <w:bottom w:val="none" w:sz="0" w:space="0" w:color="auto"/>
                <w:right w:val="none" w:sz="0" w:space="0" w:color="auto"/>
              </w:divBdr>
            </w:div>
            <w:div w:id="1279751377">
              <w:marLeft w:val="0"/>
              <w:marRight w:val="0"/>
              <w:marTop w:val="0"/>
              <w:marBottom w:val="0"/>
              <w:divBdr>
                <w:top w:val="none" w:sz="0" w:space="0" w:color="auto"/>
                <w:left w:val="none" w:sz="0" w:space="0" w:color="auto"/>
                <w:bottom w:val="none" w:sz="0" w:space="0" w:color="auto"/>
                <w:right w:val="none" w:sz="0" w:space="0" w:color="auto"/>
              </w:divBdr>
            </w:div>
            <w:div w:id="1395616838">
              <w:marLeft w:val="0"/>
              <w:marRight w:val="0"/>
              <w:marTop w:val="0"/>
              <w:marBottom w:val="0"/>
              <w:divBdr>
                <w:top w:val="none" w:sz="0" w:space="0" w:color="auto"/>
                <w:left w:val="none" w:sz="0" w:space="0" w:color="auto"/>
                <w:bottom w:val="none" w:sz="0" w:space="0" w:color="auto"/>
                <w:right w:val="none" w:sz="0" w:space="0" w:color="auto"/>
              </w:divBdr>
            </w:div>
            <w:div w:id="1416853672">
              <w:marLeft w:val="0"/>
              <w:marRight w:val="0"/>
              <w:marTop w:val="0"/>
              <w:marBottom w:val="0"/>
              <w:divBdr>
                <w:top w:val="none" w:sz="0" w:space="0" w:color="auto"/>
                <w:left w:val="none" w:sz="0" w:space="0" w:color="auto"/>
                <w:bottom w:val="none" w:sz="0" w:space="0" w:color="auto"/>
                <w:right w:val="none" w:sz="0" w:space="0" w:color="auto"/>
              </w:divBdr>
            </w:div>
            <w:div w:id="1501504914">
              <w:marLeft w:val="0"/>
              <w:marRight w:val="0"/>
              <w:marTop w:val="0"/>
              <w:marBottom w:val="0"/>
              <w:divBdr>
                <w:top w:val="none" w:sz="0" w:space="0" w:color="auto"/>
                <w:left w:val="none" w:sz="0" w:space="0" w:color="auto"/>
                <w:bottom w:val="none" w:sz="0" w:space="0" w:color="auto"/>
                <w:right w:val="none" w:sz="0" w:space="0" w:color="auto"/>
              </w:divBdr>
            </w:div>
            <w:div w:id="1511485013">
              <w:marLeft w:val="0"/>
              <w:marRight w:val="0"/>
              <w:marTop w:val="0"/>
              <w:marBottom w:val="0"/>
              <w:divBdr>
                <w:top w:val="none" w:sz="0" w:space="0" w:color="auto"/>
                <w:left w:val="none" w:sz="0" w:space="0" w:color="auto"/>
                <w:bottom w:val="none" w:sz="0" w:space="0" w:color="auto"/>
                <w:right w:val="none" w:sz="0" w:space="0" w:color="auto"/>
              </w:divBdr>
            </w:div>
            <w:div w:id="1703894327">
              <w:marLeft w:val="0"/>
              <w:marRight w:val="0"/>
              <w:marTop w:val="0"/>
              <w:marBottom w:val="0"/>
              <w:divBdr>
                <w:top w:val="none" w:sz="0" w:space="0" w:color="auto"/>
                <w:left w:val="none" w:sz="0" w:space="0" w:color="auto"/>
                <w:bottom w:val="none" w:sz="0" w:space="0" w:color="auto"/>
                <w:right w:val="none" w:sz="0" w:space="0" w:color="auto"/>
              </w:divBdr>
            </w:div>
            <w:div w:id="1730878191">
              <w:marLeft w:val="0"/>
              <w:marRight w:val="0"/>
              <w:marTop w:val="0"/>
              <w:marBottom w:val="0"/>
              <w:divBdr>
                <w:top w:val="none" w:sz="0" w:space="0" w:color="auto"/>
                <w:left w:val="none" w:sz="0" w:space="0" w:color="auto"/>
                <w:bottom w:val="none" w:sz="0" w:space="0" w:color="auto"/>
                <w:right w:val="none" w:sz="0" w:space="0" w:color="auto"/>
              </w:divBdr>
            </w:div>
            <w:div w:id="1778022645">
              <w:marLeft w:val="0"/>
              <w:marRight w:val="0"/>
              <w:marTop w:val="0"/>
              <w:marBottom w:val="0"/>
              <w:divBdr>
                <w:top w:val="none" w:sz="0" w:space="0" w:color="auto"/>
                <w:left w:val="none" w:sz="0" w:space="0" w:color="auto"/>
                <w:bottom w:val="none" w:sz="0" w:space="0" w:color="auto"/>
                <w:right w:val="none" w:sz="0" w:space="0" w:color="auto"/>
              </w:divBdr>
            </w:div>
            <w:div w:id="2013218446">
              <w:marLeft w:val="0"/>
              <w:marRight w:val="0"/>
              <w:marTop w:val="0"/>
              <w:marBottom w:val="0"/>
              <w:divBdr>
                <w:top w:val="none" w:sz="0" w:space="0" w:color="auto"/>
                <w:left w:val="none" w:sz="0" w:space="0" w:color="auto"/>
                <w:bottom w:val="none" w:sz="0" w:space="0" w:color="auto"/>
                <w:right w:val="none" w:sz="0" w:space="0" w:color="auto"/>
              </w:divBdr>
            </w:div>
          </w:divsChild>
        </w:div>
        <w:div w:id="1588075932">
          <w:marLeft w:val="0"/>
          <w:marRight w:val="0"/>
          <w:marTop w:val="0"/>
          <w:marBottom w:val="0"/>
          <w:divBdr>
            <w:top w:val="none" w:sz="0" w:space="0" w:color="auto"/>
            <w:left w:val="none" w:sz="0" w:space="0" w:color="auto"/>
            <w:bottom w:val="none" w:sz="0" w:space="0" w:color="auto"/>
            <w:right w:val="none" w:sz="0" w:space="0" w:color="auto"/>
          </w:divBdr>
        </w:div>
        <w:div w:id="1751850658">
          <w:marLeft w:val="0"/>
          <w:marRight w:val="0"/>
          <w:marTop w:val="0"/>
          <w:marBottom w:val="0"/>
          <w:divBdr>
            <w:top w:val="none" w:sz="0" w:space="0" w:color="auto"/>
            <w:left w:val="none" w:sz="0" w:space="0" w:color="auto"/>
            <w:bottom w:val="none" w:sz="0" w:space="0" w:color="auto"/>
            <w:right w:val="none" w:sz="0" w:space="0" w:color="auto"/>
          </w:divBdr>
        </w:div>
        <w:div w:id="1798571975">
          <w:marLeft w:val="0"/>
          <w:marRight w:val="0"/>
          <w:marTop w:val="0"/>
          <w:marBottom w:val="0"/>
          <w:divBdr>
            <w:top w:val="none" w:sz="0" w:space="0" w:color="auto"/>
            <w:left w:val="none" w:sz="0" w:space="0" w:color="auto"/>
            <w:bottom w:val="none" w:sz="0" w:space="0" w:color="auto"/>
            <w:right w:val="none" w:sz="0" w:space="0" w:color="auto"/>
          </w:divBdr>
        </w:div>
        <w:div w:id="1821144081">
          <w:marLeft w:val="0"/>
          <w:marRight w:val="0"/>
          <w:marTop w:val="0"/>
          <w:marBottom w:val="0"/>
          <w:divBdr>
            <w:top w:val="none" w:sz="0" w:space="0" w:color="auto"/>
            <w:left w:val="none" w:sz="0" w:space="0" w:color="auto"/>
            <w:bottom w:val="none" w:sz="0" w:space="0" w:color="auto"/>
            <w:right w:val="none" w:sz="0" w:space="0" w:color="auto"/>
          </w:divBdr>
        </w:div>
      </w:divsChild>
    </w:div>
    <w:div w:id="490340787">
      <w:bodyDiv w:val="1"/>
      <w:marLeft w:val="0"/>
      <w:marRight w:val="0"/>
      <w:marTop w:val="0"/>
      <w:marBottom w:val="0"/>
      <w:divBdr>
        <w:top w:val="none" w:sz="0" w:space="0" w:color="auto"/>
        <w:left w:val="none" w:sz="0" w:space="0" w:color="auto"/>
        <w:bottom w:val="none" w:sz="0" w:space="0" w:color="auto"/>
        <w:right w:val="none" w:sz="0" w:space="0" w:color="auto"/>
      </w:divBdr>
    </w:div>
    <w:div w:id="799810457">
      <w:bodyDiv w:val="1"/>
      <w:marLeft w:val="0"/>
      <w:marRight w:val="0"/>
      <w:marTop w:val="0"/>
      <w:marBottom w:val="0"/>
      <w:divBdr>
        <w:top w:val="none" w:sz="0" w:space="0" w:color="auto"/>
        <w:left w:val="none" w:sz="0" w:space="0" w:color="auto"/>
        <w:bottom w:val="none" w:sz="0" w:space="0" w:color="auto"/>
        <w:right w:val="none" w:sz="0" w:space="0" w:color="auto"/>
      </w:divBdr>
    </w:div>
    <w:div w:id="1499468192">
      <w:bodyDiv w:val="1"/>
      <w:marLeft w:val="0"/>
      <w:marRight w:val="0"/>
      <w:marTop w:val="0"/>
      <w:marBottom w:val="0"/>
      <w:divBdr>
        <w:top w:val="none" w:sz="0" w:space="0" w:color="auto"/>
        <w:left w:val="none" w:sz="0" w:space="0" w:color="auto"/>
        <w:bottom w:val="none" w:sz="0" w:space="0" w:color="auto"/>
        <w:right w:val="none" w:sz="0" w:space="0" w:color="auto"/>
      </w:divBdr>
      <w:divsChild>
        <w:div w:id="87233446">
          <w:marLeft w:val="0"/>
          <w:marRight w:val="0"/>
          <w:marTop w:val="0"/>
          <w:marBottom w:val="0"/>
          <w:divBdr>
            <w:top w:val="none" w:sz="0" w:space="0" w:color="auto"/>
            <w:left w:val="none" w:sz="0" w:space="0" w:color="auto"/>
            <w:bottom w:val="none" w:sz="0" w:space="0" w:color="auto"/>
            <w:right w:val="none" w:sz="0" w:space="0" w:color="auto"/>
          </w:divBdr>
        </w:div>
        <w:div w:id="181748562">
          <w:marLeft w:val="0"/>
          <w:marRight w:val="0"/>
          <w:marTop w:val="0"/>
          <w:marBottom w:val="0"/>
          <w:divBdr>
            <w:top w:val="none" w:sz="0" w:space="0" w:color="auto"/>
            <w:left w:val="none" w:sz="0" w:space="0" w:color="auto"/>
            <w:bottom w:val="none" w:sz="0" w:space="0" w:color="auto"/>
            <w:right w:val="none" w:sz="0" w:space="0" w:color="auto"/>
          </w:divBdr>
        </w:div>
        <w:div w:id="233007002">
          <w:marLeft w:val="0"/>
          <w:marRight w:val="0"/>
          <w:marTop w:val="0"/>
          <w:marBottom w:val="0"/>
          <w:divBdr>
            <w:top w:val="none" w:sz="0" w:space="0" w:color="auto"/>
            <w:left w:val="none" w:sz="0" w:space="0" w:color="auto"/>
            <w:bottom w:val="none" w:sz="0" w:space="0" w:color="auto"/>
            <w:right w:val="none" w:sz="0" w:space="0" w:color="auto"/>
          </w:divBdr>
        </w:div>
        <w:div w:id="734625519">
          <w:marLeft w:val="0"/>
          <w:marRight w:val="0"/>
          <w:marTop w:val="0"/>
          <w:marBottom w:val="0"/>
          <w:divBdr>
            <w:top w:val="none" w:sz="0" w:space="0" w:color="auto"/>
            <w:left w:val="none" w:sz="0" w:space="0" w:color="auto"/>
            <w:bottom w:val="none" w:sz="0" w:space="0" w:color="auto"/>
            <w:right w:val="none" w:sz="0" w:space="0" w:color="auto"/>
          </w:divBdr>
        </w:div>
        <w:div w:id="737292456">
          <w:marLeft w:val="0"/>
          <w:marRight w:val="0"/>
          <w:marTop w:val="0"/>
          <w:marBottom w:val="0"/>
          <w:divBdr>
            <w:top w:val="none" w:sz="0" w:space="0" w:color="auto"/>
            <w:left w:val="none" w:sz="0" w:space="0" w:color="auto"/>
            <w:bottom w:val="none" w:sz="0" w:space="0" w:color="auto"/>
            <w:right w:val="none" w:sz="0" w:space="0" w:color="auto"/>
          </w:divBdr>
        </w:div>
        <w:div w:id="835152756">
          <w:marLeft w:val="0"/>
          <w:marRight w:val="0"/>
          <w:marTop w:val="0"/>
          <w:marBottom w:val="0"/>
          <w:divBdr>
            <w:top w:val="none" w:sz="0" w:space="0" w:color="auto"/>
            <w:left w:val="none" w:sz="0" w:space="0" w:color="auto"/>
            <w:bottom w:val="none" w:sz="0" w:space="0" w:color="auto"/>
            <w:right w:val="none" w:sz="0" w:space="0" w:color="auto"/>
          </w:divBdr>
        </w:div>
        <w:div w:id="900482798">
          <w:marLeft w:val="0"/>
          <w:marRight w:val="0"/>
          <w:marTop w:val="0"/>
          <w:marBottom w:val="0"/>
          <w:divBdr>
            <w:top w:val="none" w:sz="0" w:space="0" w:color="auto"/>
            <w:left w:val="none" w:sz="0" w:space="0" w:color="auto"/>
            <w:bottom w:val="none" w:sz="0" w:space="0" w:color="auto"/>
            <w:right w:val="none" w:sz="0" w:space="0" w:color="auto"/>
          </w:divBdr>
        </w:div>
        <w:div w:id="951326450">
          <w:marLeft w:val="0"/>
          <w:marRight w:val="0"/>
          <w:marTop w:val="0"/>
          <w:marBottom w:val="0"/>
          <w:divBdr>
            <w:top w:val="none" w:sz="0" w:space="0" w:color="auto"/>
            <w:left w:val="none" w:sz="0" w:space="0" w:color="auto"/>
            <w:bottom w:val="none" w:sz="0" w:space="0" w:color="auto"/>
            <w:right w:val="none" w:sz="0" w:space="0" w:color="auto"/>
          </w:divBdr>
        </w:div>
        <w:div w:id="1078014406">
          <w:marLeft w:val="0"/>
          <w:marRight w:val="0"/>
          <w:marTop w:val="0"/>
          <w:marBottom w:val="0"/>
          <w:divBdr>
            <w:top w:val="none" w:sz="0" w:space="0" w:color="auto"/>
            <w:left w:val="none" w:sz="0" w:space="0" w:color="auto"/>
            <w:bottom w:val="none" w:sz="0" w:space="0" w:color="auto"/>
            <w:right w:val="none" w:sz="0" w:space="0" w:color="auto"/>
          </w:divBdr>
        </w:div>
        <w:div w:id="1239747056">
          <w:marLeft w:val="0"/>
          <w:marRight w:val="0"/>
          <w:marTop w:val="0"/>
          <w:marBottom w:val="0"/>
          <w:divBdr>
            <w:top w:val="none" w:sz="0" w:space="0" w:color="auto"/>
            <w:left w:val="none" w:sz="0" w:space="0" w:color="auto"/>
            <w:bottom w:val="none" w:sz="0" w:space="0" w:color="auto"/>
            <w:right w:val="none" w:sz="0" w:space="0" w:color="auto"/>
          </w:divBdr>
        </w:div>
        <w:div w:id="1261182711">
          <w:marLeft w:val="0"/>
          <w:marRight w:val="0"/>
          <w:marTop w:val="0"/>
          <w:marBottom w:val="0"/>
          <w:divBdr>
            <w:top w:val="none" w:sz="0" w:space="0" w:color="auto"/>
            <w:left w:val="none" w:sz="0" w:space="0" w:color="auto"/>
            <w:bottom w:val="none" w:sz="0" w:space="0" w:color="auto"/>
            <w:right w:val="none" w:sz="0" w:space="0" w:color="auto"/>
          </w:divBdr>
        </w:div>
        <w:div w:id="1341544257">
          <w:marLeft w:val="0"/>
          <w:marRight w:val="0"/>
          <w:marTop w:val="0"/>
          <w:marBottom w:val="0"/>
          <w:divBdr>
            <w:top w:val="none" w:sz="0" w:space="0" w:color="auto"/>
            <w:left w:val="none" w:sz="0" w:space="0" w:color="auto"/>
            <w:bottom w:val="none" w:sz="0" w:space="0" w:color="auto"/>
            <w:right w:val="none" w:sz="0" w:space="0" w:color="auto"/>
          </w:divBdr>
        </w:div>
        <w:div w:id="1488665773">
          <w:marLeft w:val="0"/>
          <w:marRight w:val="0"/>
          <w:marTop w:val="0"/>
          <w:marBottom w:val="0"/>
          <w:divBdr>
            <w:top w:val="none" w:sz="0" w:space="0" w:color="auto"/>
            <w:left w:val="none" w:sz="0" w:space="0" w:color="auto"/>
            <w:bottom w:val="none" w:sz="0" w:space="0" w:color="auto"/>
            <w:right w:val="none" w:sz="0" w:space="0" w:color="auto"/>
          </w:divBdr>
        </w:div>
        <w:div w:id="1851024973">
          <w:marLeft w:val="0"/>
          <w:marRight w:val="0"/>
          <w:marTop w:val="0"/>
          <w:marBottom w:val="0"/>
          <w:divBdr>
            <w:top w:val="none" w:sz="0" w:space="0" w:color="auto"/>
            <w:left w:val="none" w:sz="0" w:space="0" w:color="auto"/>
            <w:bottom w:val="none" w:sz="0" w:space="0" w:color="auto"/>
            <w:right w:val="none" w:sz="0" w:space="0" w:color="auto"/>
          </w:divBdr>
        </w:div>
        <w:div w:id="2021655985">
          <w:marLeft w:val="0"/>
          <w:marRight w:val="0"/>
          <w:marTop w:val="0"/>
          <w:marBottom w:val="0"/>
          <w:divBdr>
            <w:top w:val="none" w:sz="0" w:space="0" w:color="auto"/>
            <w:left w:val="none" w:sz="0" w:space="0" w:color="auto"/>
            <w:bottom w:val="none" w:sz="0" w:space="0" w:color="auto"/>
            <w:right w:val="none" w:sz="0" w:space="0" w:color="auto"/>
          </w:divBdr>
          <w:divsChild>
            <w:div w:id="150491151">
              <w:marLeft w:val="0"/>
              <w:marRight w:val="0"/>
              <w:marTop w:val="0"/>
              <w:marBottom w:val="0"/>
              <w:divBdr>
                <w:top w:val="none" w:sz="0" w:space="0" w:color="auto"/>
                <w:left w:val="none" w:sz="0" w:space="0" w:color="auto"/>
                <w:bottom w:val="none" w:sz="0" w:space="0" w:color="auto"/>
                <w:right w:val="none" w:sz="0" w:space="0" w:color="auto"/>
              </w:divBdr>
            </w:div>
            <w:div w:id="366103579">
              <w:marLeft w:val="0"/>
              <w:marRight w:val="0"/>
              <w:marTop w:val="0"/>
              <w:marBottom w:val="0"/>
              <w:divBdr>
                <w:top w:val="none" w:sz="0" w:space="0" w:color="auto"/>
                <w:left w:val="none" w:sz="0" w:space="0" w:color="auto"/>
                <w:bottom w:val="none" w:sz="0" w:space="0" w:color="auto"/>
                <w:right w:val="none" w:sz="0" w:space="0" w:color="auto"/>
              </w:divBdr>
            </w:div>
            <w:div w:id="376124161">
              <w:marLeft w:val="0"/>
              <w:marRight w:val="0"/>
              <w:marTop w:val="0"/>
              <w:marBottom w:val="0"/>
              <w:divBdr>
                <w:top w:val="none" w:sz="0" w:space="0" w:color="auto"/>
                <w:left w:val="none" w:sz="0" w:space="0" w:color="auto"/>
                <w:bottom w:val="none" w:sz="0" w:space="0" w:color="auto"/>
                <w:right w:val="none" w:sz="0" w:space="0" w:color="auto"/>
              </w:divBdr>
            </w:div>
            <w:div w:id="377360812">
              <w:marLeft w:val="0"/>
              <w:marRight w:val="0"/>
              <w:marTop w:val="0"/>
              <w:marBottom w:val="0"/>
              <w:divBdr>
                <w:top w:val="none" w:sz="0" w:space="0" w:color="auto"/>
                <w:left w:val="none" w:sz="0" w:space="0" w:color="auto"/>
                <w:bottom w:val="none" w:sz="0" w:space="0" w:color="auto"/>
                <w:right w:val="none" w:sz="0" w:space="0" w:color="auto"/>
              </w:divBdr>
            </w:div>
            <w:div w:id="499854958">
              <w:marLeft w:val="0"/>
              <w:marRight w:val="0"/>
              <w:marTop w:val="0"/>
              <w:marBottom w:val="0"/>
              <w:divBdr>
                <w:top w:val="none" w:sz="0" w:space="0" w:color="auto"/>
                <w:left w:val="none" w:sz="0" w:space="0" w:color="auto"/>
                <w:bottom w:val="none" w:sz="0" w:space="0" w:color="auto"/>
                <w:right w:val="none" w:sz="0" w:space="0" w:color="auto"/>
              </w:divBdr>
            </w:div>
            <w:div w:id="1005523665">
              <w:marLeft w:val="0"/>
              <w:marRight w:val="0"/>
              <w:marTop w:val="0"/>
              <w:marBottom w:val="0"/>
              <w:divBdr>
                <w:top w:val="none" w:sz="0" w:space="0" w:color="auto"/>
                <w:left w:val="none" w:sz="0" w:space="0" w:color="auto"/>
                <w:bottom w:val="none" w:sz="0" w:space="0" w:color="auto"/>
                <w:right w:val="none" w:sz="0" w:space="0" w:color="auto"/>
              </w:divBdr>
            </w:div>
            <w:div w:id="1011487063">
              <w:marLeft w:val="0"/>
              <w:marRight w:val="0"/>
              <w:marTop w:val="0"/>
              <w:marBottom w:val="0"/>
              <w:divBdr>
                <w:top w:val="none" w:sz="0" w:space="0" w:color="auto"/>
                <w:left w:val="none" w:sz="0" w:space="0" w:color="auto"/>
                <w:bottom w:val="none" w:sz="0" w:space="0" w:color="auto"/>
                <w:right w:val="none" w:sz="0" w:space="0" w:color="auto"/>
              </w:divBdr>
            </w:div>
            <w:div w:id="1034842082">
              <w:marLeft w:val="0"/>
              <w:marRight w:val="0"/>
              <w:marTop w:val="0"/>
              <w:marBottom w:val="0"/>
              <w:divBdr>
                <w:top w:val="none" w:sz="0" w:space="0" w:color="auto"/>
                <w:left w:val="none" w:sz="0" w:space="0" w:color="auto"/>
                <w:bottom w:val="none" w:sz="0" w:space="0" w:color="auto"/>
                <w:right w:val="none" w:sz="0" w:space="0" w:color="auto"/>
              </w:divBdr>
            </w:div>
            <w:div w:id="1123039175">
              <w:marLeft w:val="0"/>
              <w:marRight w:val="0"/>
              <w:marTop w:val="0"/>
              <w:marBottom w:val="0"/>
              <w:divBdr>
                <w:top w:val="none" w:sz="0" w:space="0" w:color="auto"/>
                <w:left w:val="none" w:sz="0" w:space="0" w:color="auto"/>
                <w:bottom w:val="none" w:sz="0" w:space="0" w:color="auto"/>
                <w:right w:val="none" w:sz="0" w:space="0" w:color="auto"/>
              </w:divBdr>
            </w:div>
            <w:div w:id="1174882850">
              <w:marLeft w:val="0"/>
              <w:marRight w:val="0"/>
              <w:marTop w:val="0"/>
              <w:marBottom w:val="0"/>
              <w:divBdr>
                <w:top w:val="none" w:sz="0" w:space="0" w:color="auto"/>
                <w:left w:val="none" w:sz="0" w:space="0" w:color="auto"/>
                <w:bottom w:val="none" w:sz="0" w:space="0" w:color="auto"/>
                <w:right w:val="none" w:sz="0" w:space="0" w:color="auto"/>
              </w:divBdr>
            </w:div>
            <w:div w:id="1317027030">
              <w:marLeft w:val="0"/>
              <w:marRight w:val="0"/>
              <w:marTop w:val="0"/>
              <w:marBottom w:val="0"/>
              <w:divBdr>
                <w:top w:val="none" w:sz="0" w:space="0" w:color="auto"/>
                <w:left w:val="none" w:sz="0" w:space="0" w:color="auto"/>
                <w:bottom w:val="none" w:sz="0" w:space="0" w:color="auto"/>
                <w:right w:val="none" w:sz="0" w:space="0" w:color="auto"/>
              </w:divBdr>
            </w:div>
            <w:div w:id="1424766249">
              <w:marLeft w:val="0"/>
              <w:marRight w:val="0"/>
              <w:marTop w:val="0"/>
              <w:marBottom w:val="0"/>
              <w:divBdr>
                <w:top w:val="none" w:sz="0" w:space="0" w:color="auto"/>
                <w:left w:val="none" w:sz="0" w:space="0" w:color="auto"/>
                <w:bottom w:val="none" w:sz="0" w:space="0" w:color="auto"/>
                <w:right w:val="none" w:sz="0" w:space="0" w:color="auto"/>
              </w:divBdr>
            </w:div>
            <w:div w:id="1435395294">
              <w:marLeft w:val="0"/>
              <w:marRight w:val="0"/>
              <w:marTop w:val="0"/>
              <w:marBottom w:val="0"/>
              <w:divBdr>
                <w:top w:val="none" w:sz="0" w:space="0" w:color="auto"/>
                <w:left w:val="none" w:sz="0" w:space="0" w:color="auto"/>
                <w:bottom w:val="none" w:sz="0" w:space="0" w:color="auto"/>
                <w:right w:val="none" w:sz="0" w:space="0" w:color="auto"/>
              </w:divBdr>
            </w:div>
            <w:div w:id="1473795060">
              <w:marLeft w:val="0"/>
              <w:marRight w:val="0"/>
              <w:marTop w:val="0"/>
              <w:marBottom w:val="0"/>
              <w:divBdr>
                <w:top w:val="none" w:sz="0" w:space="0" w:color="auto"/>
                <w:left w:val="none" w:sz="0" w:space="0" w:color="auto"/>
                <w:bottom w:val="none" w:sz="0" w:space="0" w:color="auto"/>
                <w:right w:val="none" w:sz="0" w:space="0" w:color="auto"/>
              </w:divBdr>
            </w:div>
            <w:div w:id="1499887965">
              <w:marLeft w:val="0"/>
              <w:marRight w:val="0"/>
              <w:marTop w:val="0"/>
              <w:marBottom w:val="0"/>
              <w:divBdr>
                <w:top w:val="none" w:sz="0" w:space="0" w:color="auto"/>
                <w:left w:val="none" w:sz="0" w:space="0" w:color="auto"/>
                <w:bottom w:val="none" w:sz="0" w:space="0" w:color="auto"/>
                <w:right w:val="none" w:sz="0" w:space="0" w:color="auto"/>
              </w:divBdr>
            </w:div>
            <w:div w:id="1703431377">
              <w:marLeft w:val="0"/>
              <w:marRight w:val="0"/>
              <w:marTop w:val="0"/>
              <w:marBottom w:val="0"/>
              <w:divBdr>
                <w:top w:val="none" w:sz="0" w:space="0" w:color="auto"/>
                <w:left w:val="none" w:sz="0" w:space="0" w:color="auto"/>
                <w:bottom w:val="none" w:sz="0" w:space="0" w:color="auto"/>
                <w:right w:val="none" w:sz="0" w:space="0" w:color="auto"/>
              </w:divBdr>
            </w:div>
            <w:div w:id="1881477779">
              <w:marLeft w:val="0"/>
              <w:marRight w:val="0"/>
              <w:marTop w:val="0"/>
              <w:marBottom w:val="0"/>
              <w:divBdr>
                <w:top w:val="none" w:sz="0" w:space="0" w:color="auto"/>
                <w:left w:val="none" w:sz="0" w:space="0" w:color="auto"/>
                <w:bottom w:val="none" w:sz="0" w:space="0" w:color="auto"/>
                <w:right w:val="none" w:sz="0" w:space="0" w:color="auto"/>
              </w:divBdr>
            </w:div>
            <w:div w:id="2034569819">
              <w:marLeft w:val="0"/>
              <w:marRight w:val="0"/>
              <w:marTop w:val="0"/>
              <w:marBottom w:val="0"/>
              <w:divBdr>
                <w:top w:val="none" w:sz="0" w:space="0" w:color="auto"/>
                <w:left w:val="none" w:sz="0" w:space="0" w:color="auto"/>
                <w:bottom w:val="none" w:sz="0" w:space="0" w:color="auto"/>
                <w:right w:val="none" w:sz="0" w:space="0" w:color="auto"/>
              </w:divBdr>
            </w:div>
            <w:div w:id="2050108791">
              <w:marLeft w:val="0"/>
              <w:marRight w:val="0"/>
              <w:marTop w:val="0"/>
              <w:marBottom w:val="0"/>
              <w:divBdr>
                <w:top w:val="none" w:sz="0" w:space="0" w:color="auto"/>
                <w:left w:val="none" w:sz="0" w:space="0" w:color="auto"/>
                <w:bottom w:val="none" w:sz="0" w:space="0" w:color="auto"/>
                <w:right w:val="none" w:sz="0" w:space="0" w:color="auto"/>
              </w:divBdr>
            </w:div>
            <w:div w:id="2109690934">
              <w:marLeft w:val="0"/>
              <w:marRight w:val="0"/>
              <w:marTop w:val="0"/>
              <w:marBottom w:val="0"/>
              <w:divBdr>
                <w:top w:val="none" w:sz="0" w:space="0" w:color="auto"/>
                <w:left w:val="none" w:sz="0" w:space="0" w:color="auto"/>
                <w:bottom w:val="none" w:sz="0" w:space="0" w:color="auto"/>
                <w:right w:val="none" w:sz="0" w:space="0" w:color="auto"/>
              </w:divBdr>
            </w:div>
          </w:divsChild>
        </w:div>
        <w:div w:id="2024819933">
          <w:marLeft w:val="0"/>
          <w:marRight w:val="0"/>
          <w:marTop w:val="0"/>
          <w:marBottom w:val="0"/>
          <w:divBdr>
            <w:top w:val="none" w:sz="0" w:space="0" w:color="auto"/>
            <w:left w:val="none" w:sz="0" w:space="0" w:color="auto"/>
            <w:bottom w:val="none" w:sz="0" w:space="0" w:color="auto"/>
            <w:right w:val="none" w:sz="0" w:space="0" w:color="auto"/>
          </w:divBdr>
        </w:div>
      </w:divsChild>
    </w:div>
    <w:div w:id="1669670707">
      <w:bodyDiv w:val="1"/>
      <w:marLeft w:val="0"/>
      <w:marRight w:val="0"/>
      <w:marTop w:val="0"/>
      <w:marBottom w:val="0"/>
      <w:divBdr>
        <w:top w:val="none" w:sz="0" w:space="0" w:color="auto"/>
        <w:left w:val="none" w:sz="0" w:space="0" w:color="auto"/>
        <w:bottom w:val="none" w:sz="0" w:space="0" w:color="auto"/>
        <w:right w:val="none" w:sz="0" w:space="0" w:color="auto"/>
      </w:divBdr>
    </w:div>
    <w:div w:id="19787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a.go.jp/policies/child-safety/efforts/koseibouho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AEB29-C9C0-480C-B9A6-263BE13B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2025-11-04T09:50:00Z</dcterms:created>
  <dcterms:modified xsi:type="dcterms:W3CDTF">2025-11-04T09:50:00Z</dcterms:modified>
</cp:coreProperties>
</file>