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1E0" w:firstRow="1" w:lastRow="1" w:firstColumn="1" w:lastColumn="1" w:noHBand="0" w:noVBand="0"/>
      </w:tblPr>
      <w:tblGrid>
        <w:gridCol w:w="9836"/>
      </w:tblGrid>
      <w:tr w:rsidR="002E13F9" w:rsidTr="002E13F9">
        <w:trPr>
          <w:trHeight w:val="14085"/>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rsidR="002E13F9" w:rsidRDefault="002E13F9" w:rsidP="00BD72E4"/>
          <w:p w:rsidR="002E13F9" w:rsidRDefault="002E13F9" w:rsidP="00BD72E4"/>
          <w:p w:rsidR="002E13F9" w:rsidRDefault="002E13F9" w:rsidP="00BD72E4"/>
          <w:p w:rsidR="002E13F9" w:rsidRDefault="002E13F9" w:rsidP="00BD72E4"/>
          <w:p w:rsidR="002E13F9" w:rsidRDefault="002E13F9" w:rsidP="00BD72E4"/>
          <w:p w:rsidR="002E13F9" w:rsidRDefault="002E13F9" w:rsidP="00BD72E4"/>
          <w:p w:rsidR="00623109" w:rsidRDefault="00623109" w:rsidP="00BD72E4"/>
          <w:p w:rsidR="00623109" w:rsidRDefault="00623109" w:rsidP="00BD72E4"/>
          <w:p w:rsidR="002E13F9" w:rsidRDefault="002E13F9" w:rsidP="00BD72E4"/>
          <w:p w:rsidR="00405E27" w:rsidRDefault="00623109" w:rsidP="00405E27">
            <w:pPr>
              <w:jc w:val="center"/>
              <w:rPr>
                <w:sz w:val="60"/>
                <w:szCs w:val="60"/>
              </w:rPr>
            </w:pPr>
            <w:r>
              <w:rPr>
                <w:sz w:val="60"/>
                <w:szCs w:val="60"/>
              </w:rPr>
              <w:t>201</w:t>
            </w:r>
            <w:r>
              <w:rPr>
                <w:rFonts w:hint="eastAsia"/>
                <w:sz w:val="60"/>
                <w:szCs w:val="60"/>
              </w:rPr>
              <w:t>6</w:t>
            </w:r>
            <w:r w:rsidR="00405E27">
              <w:rPr>
                <w:rFonts w:hint="eastAsia"/>
                <w:sz w:val="60"/>
                <w:szCs w:val="60"/>
              </w:rPr>
              <w:t>年度第</w:t>
            </w:r>
            <w:r w:rsidR="00405E27">
              <w:rPr>
                <w:sz w:val="60"/>
                <w:szCs w:val="60"/>
              </w:rPr>
              <w:t>3</w:t>
            </w:r>
            <w:r w:rsidR="00405E27">
              <w:rPr>
                <w:rFonts w:hint="eastAsia"/>
                <w:sz w:val="60"/>
                <w:szCs w:val="60"/>
              </w:rPr>
              <w:t>回</w:t>
            </w:r>
          </w:p>
          <w:p w:rsidR="00405E27" w:rsidRDefault="00405E27" w:rsidP="00405E27">
            <w:pPr>
              <w:jc w:val="center"/>
              <w:rPr>
                <w:sz w:val="60"/>
                <w:szCs w:val="60"/>
              </w:rPr>
            </w:pPr>
            <w:r>
              <w:rPr>
                <w:rFonts w:hint="eastAsia"/>
                <w:sz w:val="60"/>
                <w:szCs w:val="60"/>
              </w:rPr>
              <w:t>京私教協教員免許事務勉強会</w:t>
            </w:r>
          </w:p>
          <w:p w:rsidR="002E13F9" w:rsidRPr="00405E27" w:rsidRDefault="002E13F9" w:rsidP="00BD72E4">
            <w:pPr>
              <w:jc w:val="center"/>
              <w:rPr>
                <w:sz w:val="68"/>
                <w:szCs w:val="68"/>
              </w:rPr>
            </w:pPr>
          </w:p>
          <w:p w:rsidR="002E13F9" w:rsidRPr="00A75AE4" w:rsidRDefault="002E13F9" w:rsidP="00BD72E4">
            <w:pPr>
              <w:jc w:val="center"/>
              <w:rPr>
                <w:rFonts w:ascii="HG丸ｺﾞｼｯｸM-PRO" w:hAnsi="ＭＳ 明朝"/>
                <w:sz w:val="44"/>
                <w:szCs w:val="44"/>
              </w:rPr>
            </w:pPr>
            <w:r w:rsidRPr="00A75AE4">
              <w:rPr>
                <w:rFonts w:hint="eastAsia"/>
                <w:sz w:val="44"/>
                <w:szCs w:val="44"/>
              </w:rPr>
              <w:t>免許法の基礎　～別表第１の読み方～</w:t>
            </w:r>
          </w:p>
          <w:p w:rsidR="002E13F9" w:rsidRPr="00AF6C60" w:rsidRDefault="002E13F9" w:rsidP="00BD72E4">
            <w:pPr>
              <w:jc w:val="center"/>
              <w:rPr>
                <w:rFonts w:ascii="HG丸ｺﾞｼｯｸM-PRO" w:hAnsi="ＭＳ 明朝"/>
                <w:sz w:val="44"/>
                <w:szCs w:val="44"/>
              </w:rPr>
            </w:pPr>
          </w:p>
          <w:p w:rsidR="002E13F9" w:rsidRPr="00C44369" w:rsidRDefault="002E13F9" w:rsidP="00BD72E4">
            <w:pPr>
              <w:jc w:val="center"/>
              <w:rPr>
                <w:rFonts w:ascii="HG丸ｺﾞｼｯｸM-PRO" w:hAnsi="ＭＳ 明朝"/>
                <w:sz w:val="44"/>
                <w:szCs w:val="44"/>
              </w:rPr>
            </w:pPr>
          </w:p>
          <w:p w:rsidR="002E13F9" w:rsidRPr="0037477B" w:rsidRDefault="002E13F9" w:rsidP="00BD72E4">
            <w:pPr>
              <w:ind w:leftChars="377" w:left="792" w:rightChars="458" w:right="962"/>
              <w:jc w:val="left"/>
              <w:rPr>
                <w:sz w:val="52"/>
                <w:szCs w:val="52"/>
              </w:rPr>
            </w:pPr>
          </w:p>
          <w:p w:rsidR="002E13F9" w:rsidRPr="003858B3" w:rsidRDefault="002E13F9" w:rsidP="00BD72E4">
            <w:pPr>
              <w:rPr>
                <w:sz w:val="32"/>
                <w:szCs w:val="32"/>
              </w:rPr>
            </w:pPr>
          </w:p>
          <w:p w:rsidR="00405E27" w:rsidRDefault="00405E27" w:rsidP="00405E27">
            <w:pPr>
              <w:jc w:val="center"/>
              <w:rPr>
                <w:sz w:val="36"/>
                <w:szCs w:val="36"/>
              </w:rPr>
            </w:pPr>
            <w:r>
              <w:rPr>
                <w:rFonts w:hint="eastAsia"/>
                <w:sz w:val="36"/>
                <w:szCs w:val="36"/>
              </w:rPr>
              <w:t>（</w:t>
            </w:r>
            <w:r>
              <w:rPr>
                <w:sz w:val="36"/>
                <w:szCs w:val="36"/>
              </w:rPr>
              <w:t>2016.12.17</w:t>
            </w:r>
            <w:r>
              <w:rPr>
                <w:rFonts w:hint="eastAsia"/>
                <w:sz w:val="36"/>
                <w:szCs w:val="36"/>
              </w:rPr>
              <w:t xml:space="preserve">　龍谷大学）</w:t>
            </w:r>
          </w:p>
          <w:p w:rsidR="00405E27" w:rsidRDefault="00405E27" w:rsidP="00405E27">
            <w:pPr>
              <w:jc w:val="center"/>
              <w:rPr>
                <w:sz w:val="36"/>
                <w:szCs w:val="36"/>
              </w:rPr>
            </w:pPr>
          </w:p>
          <w:p w:rsidR="00405E27" w:rsidRDefault="00405E27" w:rsidP="00405E27">
            <w:pPr>
              <w:jc w:val="center"/>
              <w:rPr>
                <w:sz w:val="36"/>
                <w:szCs w:val="36"/>
              </w:rPr>
            </w:pPr>
          </w:p>
          <w:p w:rsidR="00405E27" w:rsidRDefault="00405E27" w:rsidP="00623109">
            <w:pPr>
              <w:rPr>
                <w:sz w:val="36"/>
                <w:szCs w:val="36"/>
              </w:rPr>
            </w:pPr>
          </w:p>
          <w:p w:rsidR="00405E27" w:rsidRDefault="00405E27" w:rsidP="00405E27">
            <w:pPr>
              <w:jc w:val="center"/>
              <w:rPr>
                <w:sz w:val="36"/>
                <w:szCs w:val="36"/>
              </w:rPr>
            </w:pPr>
          </w:p>
          <w:p w:rsidR="00405E27" w:rsidRDefault="00405E27" w:rsidP="00405E27">
            <w:pPr>
              <w:jc w:val="center"/>
              <w:rPr>
                <w:sz w:val="36"/>
                <w:szCs w:val="36"/>
              </w:rPr>
            </w:pPr>
          </w:p>
          <w:p w:rsidR="00405E27" w:rsidRDefault="00405E27" w:rsidP="00405E27">
            <w:pPr>
              <w:jc w:val="center"/>
              <w:rPr>
                <w:sz w:val="36"/>
                <w:szCs w:val="36"/>
              </w:rPr>
            </w:pPr>
          </w:p>
          <w:p w:rsidR="00405E27" w:rsidRDefault="00405E27" w:rsidP="00405E27">
            <w:pPr>
              <w:jc w:val="center"/>
              <w:rPr>
                <w:sz w:val="36"/>
                <w:szCs w:val="36"/>
              </w:rPr>
            </w:pPr>
            <w:r>
              <w:rPr>
                <w:rFonts w:hint="eastAsia"/>
                <w:sz w:val="36"/>
                <w:szCs w:val="36"/>
              </w:rPr>
              <w:t>龍谷大学世界仏教文化研究センター事務部　小野　勝士</w:t>
            </w:r>
          </w:p>
          <w:p w:rsidR="002E13F9" w:rsidRPr="00405E27" w:rsidRDefault="002E13F9" w:rsidP="00BD72E4"/>
        </w:tc>
      </w:tr>
    </w:tbl>
    <w:p w:rsidR="002E13F9" w:rsidRDefault="002E13F9" w:rsidP="002E13F9">
      <w:r>
        <w:rPr>
          <w:rFonts w:hint="eastAsia"/>
          <w:noProof/>
        </w:rPr>
        <mc:AlternateContent>
          <mc:Choice Requires="wps">
            <w:drawing>
              <wp:anchor distT="0" distB="0" distL="114300" distR="114300" simplePos="0" relativeHeight="251661312" behindDoc="0" locked="0" layoutInCell="1" allowOverlap="1" wp14:anchorId="1BF08C91" wp14:editId="764D687F">
                <wp:simplePos x="0" y="0"/>
                <wp:positionH relativeFrom="column">
                  <wp:posOffset>2832735</wp:posOffset>
                </wp:positionH>
                <wp:positionV relativeFrom="paragraph">
                  <wp:posOffset>219075</wp:posOffset>
                </wp:positionV>
                <wp:extent cx="619125" cy="2857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38C0" w:rsidRDefault="007438C0" w:rsidP="002E1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8C91" id="_x0000_t202" coordsize="21600,21600" o:spt="202" path="m,l,21600r21600,l21600,xe">
                <v:stroke joinstyle="miter"/>
                <v:path gradientshapeok="t" o:connecttype="rect"/>
              </v:shapetype>
              <v:shape id="テキスト ボックス 4" o:spid="_x0000_s1026" type="#_x0000_t202" style="position:absolute;left:0;text-align:left;margin-left:223.05pt;margin-top:17.25pt;width:48.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" fillcolor="white [3201]" stroked="f" strokeweight=".5pt">
                <v:textbox>
                  <w:txbxContent>
                    <w:p w:rsidR="007438C0" w:rsidRDefault="007438C0" w:rsidP="002E13F9"/>
                  </w:txbxContent>
                </v:textbox>
              </v:shape>
            </w:pict>
          </mc:Fallback>
        </mc:AlternateContent>
      </w:r>
    </w:p>
    <w:p w:rsidR="00165289" w:rsidRDefault="00540909" w:rsidP="002E13F9">
      <w:pPr>
        <w:rPr>
          <w:rFonts w:asciiTheme="majorEastAsia" w:eastAsiaTheme="majorEastAsia" w:hAnsiTheme="majorEastAsia"/>
          <w:u w:val="thick"/>
        </w:rPr>
      </w:pPr>
      <w:r>
        <w:rPr>
          <w:rFonts w:asciiTheme="majorEastAsia" w:eastAsiaTheme="majorEastAsia" w:hAnsiTheme="majorEastAsia" w:hint="eastAsia"/>
          <w:u w:val="thick"/>
        </w:rPr>
        <w:lastRenderedPageBreak/>
        <w:t>１．別表</w:t>
      </w:r>
      <w:r w:rsidRPr="00540909">
        <w:rPr>
          <w:rFonts w:asciiTheme="majorEastAsia" w:eastAsiaTheme="majorEastAsia" w:hAnsiTheme="majorEastAsia" w:hint="eastAsia"/>
          <w:u w:val="thick"/>
        </w:rPr>
        <w:t>第１を理解する意義</w:t>
      </w:r>
    </w:p>
    <w:p w:rsidR="00165289" w:rsidRDefault="00165289" w:rsidP="002E13F9">
      <w:pPr>
        <w:rPr>
          <w:rFonts w:asciiTheme="majorEastAsia" w:eastAsiaTheme="majorEastAsia" w:hAnsiTheme="majorEastAsia"/>
          <w:u w:val="thick"/>
        </w:rPr>
      </w:pPr>
    </w:p>
    <w:p w:rsidR="00C46086" w:rsidRDefault="00165289" w:rsidP="00C46086">
      <w:pPr>
        <w:ind w:firstLineChars="100" w:firstLine="210"/>
      </w:pPr>
      <w:r>
        <w:rPr>
          <w:rFonts w:hint="eastAsia"/>
        </w:rPr>
        <w:t>幼稚園、小学校、中学校、高等学校、特別支援学校の教諭、養護教諭並びに栄養教諭の免許状の授与を受けるためには、教育職員免許法別表第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の規定により、所定の基礎資格を備え、かつ、「教科</w:t>
      </w:r>
      <w:r w:rsidR="001030F3">
        <w:rPr>
          <w:rFonts w:hint="eastAsia"/>
        </w:rPr>
        <w:t>及び教職</w:t>
      </w:r>
      <w:r>
        <w:rPr>
          <w:rFonts w:hint="eastAsia"/>
        </w:rPr>
        <w:t>に関する科目」等の科目区分に従い、所定の単位を修</w:t>
      </w:r>
      <w:r w:rsidR="00C46086">
        <w:rPr>
          <w:rFonts w:hint="eastAsia"/>
        </w:rPr>
        <w:t>得する必要があります</w:t>
      </w:r>
      <w:r>
        <w:rPr>
          <w:rFonts w:hint="eastAsia"/>
        </w:rPr>
        <w:t>。</w:t>
      </w:r>
    </w:p>
    <w:p w:rsidR="00C46086" w:rsidRDefault="00C46086" w:rsidP="00C46086">
      <w:pPr>
        <w:ind w:firstLineChars="100" w:firstLine="210"/>
      </w:pPr>
      <w:r>
        <w:rPr>
          <w:rFonts w:hint="eastAsia"/>
        </w:rPr>
        <w:t>この場合、大学において修得することを要する単位は、原則として、文部科学大臣が免許状の授与の所要資格を得させるために適当と認める課程において修得したものでなければならないこととされています（別表第</w:t>
      </w:r>
      <w:r>
        <w:rPr>
          <w:rFonts w:hint="eastAsia"/>
        </w:rPr>
        <w:t>1</w:t>
      </w:r>
      <w:r>
        <w:rPr>
          <w:rFonts w:hint="eastAsia"/>
        </w:rPr>
        <w:t>備考第</w:t>
      </w:r>
      <w:r>
        <w:rPr>
          <w:rFonts w:hint="eastAsia"/>
        </w:rPr>
        <w:t>5</w:t>
      </w:r>
      <w:r>
        <w:rPr>
          <w:rFonts w:hint="eastAsia"/>
        </w:rPr>
        <w:t>号イ）。</w:t>
      </w:r>
    </w:p>
    <w:p w:rsidR="00C46086" w:rsidRDefault="00C46086" w:rsidP="00C46086"/>
    <w:p w:rsidR="00C46086" w:rsidRDefault="00C46086" w:rsidP="00C46086">
      <w:pPr>
        <w:ind w:leftChars="67" w:left="141" w:right="-10"/>
      </w:pPr>
      <w:r>
        <w:rPr>
          <w:rFonts w:hint="eastAsia"/>
        </w:rPr>
        <w:t>○免許法別表</w:t>
      </w:r>
      <w:r w:rsidRPr="00C0793F">
        <w:t>第</w:t>
      </w:r>
      <w:r w:rsidRPr="00C0793F">
        <w:t>1</w:t>
      </w:r>
      <w:r w:rsidRPr="00C0793F">
        <w:t>備考第</w:t>
      </w:r>
      <w:r w:rsidRPr="00C0793F">
        <w:t>5</w:t>
      </w:r>
      <w:r w:rsidRPr="00AC0918">
        <w:rPr>
          <w:rFonts w:hint="eastAsia"/>
        </w:rPr>
        <w:t>号イ</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46086" w:rsidTr="00C46086">
        <w:tc>
          <w:tcPr>
            <w:tcW w:w="9356" w:type="dxa"/>
          </w:tcPr>
          <w:p w:rsidR="00C46086" w:rsidRPr="00AC0918" w:rsidRDefault="00C46086" w:rsidP="00540909">
            <w:pPr>
              <w:ind w:leftChars="52" w:left="319" w:hangingChars="100" w:hanging="210"/>
            </w:pPr>
            <w:r w:rsidRPr="00C0793F">
              <w:t>5</w:t>
            </w:r>
            <w:r>
              <w:rPr>
                <w:rFonts w:hint="eastAsia"/>
              </w:rPr>
              <w:t xml:space="preserve">　第三</w:t>
            </w:r>
            <w:r w:rsidRPr="00AC0918">
              <w:rPr>
                <w:rFonts w:hint="eastAsia"/>
              </w:rPr>
              <w:t>欄に定める科目の単位は、次のいずれかに該当す</w:t>
            </w:r>
            <w:r>
              <w:rPr>
                <w:rFonts w:hint="eastAsia"/>
              </w:rPr>
              <w:t>るものでなければならない（別表</w:t>
            </w:r>
            <w:r w:rsidRPr="00C0793F">
              <w:t>第</w:t>
            </w:r>
            <w:r w:rsidRPr="00C0793F">
              <w:t>2</w:t>
            </w:r>
            <w:r w:rsidRPr="00C0793F">
              <w:t>及び別表第</w:t>
            </w:r>
            <w:r w:rsidRPr="00C0793F">
              <w:t>2</w:t>
            </w:r>
            <w:r w:rsidRPr="00C0793F">
              <w:t>の</w:t>
            </w:r>
            <w:r w:rsidRPr="00C0793F">
              <w:t>2</w:t>
            </w:r>
            <w:r w:rsidRPr="00AC0918">
              <w:rPr>
                <w:rFonts w:hint="eastAsia"/>
              </w:rPr>
              <w:t>の場合においても同様とする。）。</w:t>
            </w:r>
          </w:p>
          <w:p w:rsidR="00C46086" w:rsidRDefault="00C46086" w:rsidP="00C46086">
            <w:pPr>
              <w:ind w:leftChars="151" w:left="458" w:hangingChars="67" w:hanging="141"/>
            </w:pPr>
            <w:r w:rsidRPr="00AC0918">
              <w:rPr>
                <w:rFonts w:hint="eastAsia"/>
              </w:rPr>
              <w:t>イ</w:t>
            </w:r>
            <w:r>
              <w:rPr>
                <w:rFonts w:hint="eastAsia"/>
              </w:rPr>
              <w:t xml:space="preserve">　文部科</w:t>
            </w:r>
            <w:r w:rsidRPr="00C0793F">
              <w:t>学大臣が第</w:t>
            </w:r>
            <w:r w:rsidRPr="00C0793F">
              <w:t>16</w:t>
            </w:r>
            <w:r w:rsidRPr="00C0793F">
              <w:t>条の</w:t>
            </w:r>
            <w:r w:rsidRPr="00C0793F">
              <w:t>3</w:t>
            </w:r>
            <w:r w:rsidRPr="00C0793F">
              <w:t>第</w:t>
            </w:r>
            <w:r>
              <w:rPr>
                <w:rFonts w:hint="eastAsia"/>
              </w:rPr>
              <w:t>4</w:t>
            </w:r>
            <w:r w:rsidRPr="00C0793F">
              <w:t>項の政令</w:t>
            </w:r>
            <w:r w:rsidRPr="00AC0918">
              <w:rPr>
                <w:rFonts w:hint="eastAsia"/>
              </w:rPr>
              <w:t>で定める審議会等に諮問して免許状の授与の所要資格を得させるために適当と認める課程（以下「認定課程」という。）において修得したもの</w:t>
            </w:r>
          </w:p>
        </w:tc>
      </w:tr>
    </w:tbl>
    <w:p w:rsidR="00C46086" w:rsidRDefault="00C46086" w:rsidP="00C46086"/>
    <w:p w:rsidR="00C46086" w:rsidRDefault="00C46086" w:rsidP="00165289">
      <w:pPr>
        <w:ind w:firstLineChars="100" w:firstLine="210"/>
      </w:pPr>
      <w:r>
        <w:rPr>
          <w:rFonts w:hint="eastAsia"/>
        </w:rPr>
        <w:t>この、文部科学大臣の認定を「課程認定」と呼んでおり、文部科学大臣が大学の課程を適当と認めるにあたっては、中央教育審議会に諮問し、その答申に基づき行うこととされています（別表第</w:t>
      </w:r>
      <w:r>
        <w:rPr>
          <w:rFonts w:hint="eastAsia"/>
        </w:rPr>
        <w:t>1</w:t>
      </w:r>
      <w:r>
        <w:rPr>
          <w:rFonts w:hint="eastAsia"/>
        </w:rPr>
        <w:t>備考第</w:t>
      </w:r>
      <w:r>
        <w:rPr>
          <w:rFonts w:hint="eastAsia"/>
        </w:rPr>
        <w:t>5</w:t>
      </w:r>
      <w:r>
        <w:rPr>
          <w:rFonts w:hint="eastAsia"/>
        </w:rPr>
        <w:t>号イ、教育職員免許法施行令）。</w:t>
      </w:r>
    </w:p>
    <w:p w:rsidR="00C46086" w:rsidRDefault="00C46086" w:rsidP="00165289">
      <w:pPr>
        <w:ind w:firstLineChars="100" w:firstLine="210"/>
        <w:rPr>
          <w:rFonts w:asciiTheme="majorEastAsia" w:eastAsiaTheme="majorEastAsia" w:hAnsiTheme="majorEastAsia"/>
          <w:u w:val="thick"/>
        </w:rPr>
      </w:pPr>
    </w:p>
    <w:p w:rsidR="00C46086" w:rsidRDefault="00C46086" w:rsidP="00C46086">
      <w:r>
        <w:rPr>
          <w:rFonts w:hint="eastAsia"/>
        </w:rPr>
        <w:t xml:space="preserve">　各大学の教職課程は、別表第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による単位修得についての課程認定を受けているため、別表第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の理解が欠かせないということになります。また、別表第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の規定の理解ができると、所属学科等において認定を受けていない免許種（教科）を取得すること（いわゆる他学科受講による免許状取得）が法的に可能な理由もわかります（詳細は後述）。</w:t>
      </w:r>
    </w:p>
    <w:p w:rsidR="00C46086" w:rsidRDefault="00C46086" w:rsidP="00C46086">
      <w:r>
        <w:rPr>
          <w:rFonts w:hint="eastAsia"/>
        </w:rPr>
        <w:t xml:space="preserve">　つまり、別表第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を理解することは、なぜそういう履修指導をするのかという免許状取得における履修指導の基本を理解することにつながります。</w:t>
      </w:r>
    </w:p>
    <w:p w:rsidR="00036D9C" w:rsidRDefault="00C46086" w:rsidP="00036D9C">
      <w:pPr>
        <w:ind w:firstLineChars="100" w:firstLine="210"/>
      </w:pPr>
      <w:r>
        <w:rPr>
          <w:rFonts w:hint="eastAsia"/>
        </w:rPr>
        <w:t>教員養成については、戦後、「大学における養成の原則」「開放制の原則」の</w:t>
      </w:r>
      <w:r>
        <w:rPr>
          <w:rFonts w:hint="eastAsia"/>
        </w:rPr>
        <w:t>2</w:t>
      </w:r>
      <w:r w:rsidR="00036D9C">
        <w:rPr>
          <w:rFonts w:hint="eastAsia"/>
        </w:rPr>
        <w:t>大原則があります。この</w:t>
      </w:r>
      <w:r w:rsidR="00036D9C">
        <w:rPr>
          <w:rFonts w:hint="eastAsia"/>
        </w:rPr>
        <w:t>2</w:t>
      </w:r>
      <w:r w:rsidR="00036D9C">
        <w:rPr>
          <w:rFonts w:hint="eastAsia"/>
        </w:rPr>
        <w:t>つの原則の意味することの理解も含め、大学の担当者は教職課程のことを理解して指導にあたる必要があります。</w:t>
      </w:r>
      <w:r w:rsidR="00036D9C">
        <w:rPr>
          <w:rFonts w:hint="eastAsia"/>
        </w:rPr>
        <w:t>2</w:t>
      </w:r>
      <w:r w:rsidR="00036D9C">
        <w:rPr>
          <w:rFonts w:hint="eastAsia"/>
        </w:rPr>
        <w:t>大原則については、</w:t>
      </w:r>
      <w:r w:rsidR="00036D9C">
        <w:rPr>
          <w:rFonts w:ascii="HG丸ｺﾞｼｯｸM-PRO" w:hint="eastAsia"/>
        </w:rPr>
        <w:t xml:space="preserve">「教育を育て磨く専門誌 </w:t>
      </w:r>
      <w:r w:rsidR="00036D9C" w:rsidRPr="00CA6A52">
        <w:rPr>
          <w:rFonts w:hint="eastAsia"/>
        </w:rPr>
        <w:t>S</w:t>
      </w:r>
      <w:r w:rsidR="001030F3">
        <w:t>YNAPSE</w:t>
      </w:r>
      <w:r w:rsidR="00036D9C">
        <w:rPr>
          <w:rFonts w:hint="eastAsia"/>
        </w:rPr>
        <w:t>」</w:t>
      </w:r>
      <w:r w:rsidR="00036D9C">
        <w:rPr>
          <w:rFonts w:hint="eastAsia"/>
        </w:rPr>
        <w:t>2012</w:t>
      </w:r>
      <w:r w:rsidR="00036D9C">
        <w:rPr>
          <w:rFonts w:hint="eastAsia"/>
        </w:rPr>
        <w:t>年</w:t>
      </w:r>
      <w:r w:rsidR="00036D9C">
        <w:rPr>
          <w:rFonts w:hint="eastAsia"/>
        </w:rPr>
        <w:t>12</w:t>
      </w:r>
      <w:r w:rsidR="00036D9C">
        <w:rPr>
          <w:rFonts w:hint="eastAsia"/>
        </w:rPr>
        <w:t>月号に以下のとおり、解説されています。</w:t>
      </w:r>
      <w:r w:rsidR="00036D9C" w:rsidRPr="00FB0E1B">
        <w:rPr>
          <w:rStyle w:val="aa"/>
          <w:sz w:val="22"/>
        </w:rPr>
        <w:footnoteReference w:id="1"/>
      </w:r>
    </w:p>
    <w:p w:rsidR="00036D9C" w:rsidRDefault="00036D9C" w:rsidP="00036D9C">
      <w:pPr>
        <w:ind w:leftChars="311" w:left="653"/>
      </w:pPr>
    </w:p>
    <w:tbl>
      <w:tblPr>
        <w:tblStyle w:val="a7"/>
        <w:tblW w:w="0" w:type="auto"/>
        <w:tblInd w:w="108" w:type="dxa"/>
        <w:tblLook w:val="04A0" w:firstRow="1" w:lastRow="0" w:firstColumn="1" w:lastColumn="0" w:noHBand="0" w:noVBand="1"/>
      </w:tblPr>
      <w:tblGrid>
        <w:gridCol w:w="9639"/>
      </w:tblGrid>
      <w:tr w:rsidR="00036D9C" w:rsidTr="00036D9C">
        <w:tc>
          <w:tcPr>
            <w:tcW w:w="9639" w:type="dxa"/>
            <w:tcBorders>
              <w:top w:val="dashed" w:sz="4" w:space="0" w:color="auto"/>
              <w:left w:val="dashed" w:sz="4" w:space="0" w:color="auto"/>
              <w:bottom w:val="dashed" w:sz="4" w:space="0" w:color="auto"/>
              <w:right w:val="dashed" w:sz="4" w:space="0" w:color="auto"/>
            </w:tcBorders>
          </w:tcPr>
          <w:p w:rsidR="00036D9C" w:rsidRDefault="00036D9C" w:rsidP="00540909">
            <w:r>
              <w:rPr>
                <w:rFonts w:hint="eastAsia"/>
              </w:rPr>
              <w:t xml:space="preserve">　教員免許状を取得するためには、大学において教職課程を履修しなければならない。また教員養成については、戦後、「大学における養成の原則」「開放制の原則」の</w:t>
            </w:r>
            <w:r>
              <w:rPr>
                <w:rFonts w:hint="eastAsia"/>
              </w:rPr>
              <w:t>2</w:t>
            </w:r>
            <w:r>
              <w:rPr>
                <w:rFonts w:hint="eastAsia"/>
              </w:rPr>
              <w:t>大原則が打ち立てられた。</w:t>
            </w:r>
          </w:p>
          <w:p w:rsidR="00036D9C" w:rsidRDefault="00036D9C" w:rsidP="00540909">
            <w:r>
              <w:rPr>
                <w:rFonts w:hint="eastAsia"/>
              </w:rPr>
              <w:t xml:space="preserve">　「大学における養成の原則」により、一部例外を除き、教員養成は、学術の中心である大学のみでしかできないこととなった。逆に言えば、大学以外の教育機関の教育体制がどんなに整っていたとしても、学位を授与することができる「大学」でないことから、教員養成ができないこととされている。</w:t>
            </w:r>
          </w:p>
          <w:p w:rsidR="00036D9C" w:rsidRDefault="00036D9C" w:rsidP="00540909">
            <w:r>
              <w:rPr>
                <w:rFonts w:hint="eastAsia"/>
              </w:rPr>
              <w:t xml:space="preserve">　この原則も、</w:t>
            </w:r>
            <w:r>
              <w:rPr>
                <w:rFonts w:hint="eastAsia"/>
              </w:rPr>
              <w:t>2</w:t>
            </w:r>
            <w:r>
              <w:rPr>
                <w:rFonts w:hint="eastAsia"/>
              </w:rPr>
              <w:t>つのことを意味している。すなわち、①現に大学で教員養成を行うこと、大学でしか教員養成が行えないこと（教員免許状が取得できないこと）とともに、②大学でしか養成されない「教員」が占める職（教職）を、大学教育システムを通じて養成される者が占める職とすること、すなわち、その職が必要とする知識・技能が、単に技術・技能にかかわる知識の集積のみではなく、理論的背景を持った分析的・批判的見地を備えた専門的知識・技能等であることが求められ、またそのような専門的知識・技能等を必要とする職として位置付けた、という意味を有している。これは、このような知識・技能等の提供が、主に大学・大学教育システムにおいて現になされ、また期待されていることによっている。</w:t>
            </w:r>
          </w:p>
          <w:p w:rsidR="00036D9C" w:rsidRDefault="00036D9C" w:rsidP="00540909">
            <w:r>
              <w:rPr>
                <w:rFonts w:hint="eastAsia"/>
              </w:rPr>
              <w:lastRenderedPageBreak/>
              <w:t xml:space="preserve">　このような点は、大学関係者は重く受け止め、また大事にすべき点と考えている。同様に、教員等学校教育関係者としても、教員の職（教職）の社会的位置づけ、専門職・高度専門職としての教職の在り方の観点から、②の意味を重く受け止める必要がある。</w:t>
            </w:r>
          </w:p>
          <w:p w:rsidR="00036D9C" w:rsidRDefault="00036D9C" w:rsidP="00540909">
            <w:r>
              <w:rPr>
                <w:rFonts w:hint="eastAsia"/>
              </w:rPr>
              <w:t xml:space="preserve">　「開放制の原則」により、教員養成を主たる目的としているいわゆる「教員養成系大学・学部」以外の課程についても文部科学大臣による教職課程としての認定の対象とし、一定の基準を満たした大学の課程において教員養成を行うことにより、多様な教員を輩出してきた。一方、現在、</w:t>
            </w:r>
            <w:r>
              <w:rPr>
                <w:rFonts w:hint="eastAsia"/>
              </w:rPr>
              <w:t>850</w:t>
            </w:r>
            <w:r>
              <w:rPr>
                <w:rFonts w:hint="eastAsia"/>
              </w:rPr>
              <w:t>以上の大学において教職課程が置かれているが、教職課程を履修する学生が、全国のどの大学を卒業したとしても、教員免許状を取得した以上、等しく最低限の知識・技能を有しているとみなされることとなる。これは、教員免許状が資格であり、教員免許制度に基づき、その保有により知識・技能が担保・公証されているという前提に立っているためである。</w:t>
            </w:r>
          </w:p>
          <w:p w:rsidR="00036D9C" w:rsidRDefault="00036D9C" w:rsidP="00540909">
            <w:r>
              <w:rPr>
                <w:rFonts w:hint="eastAsia"/>
              </w:rPr>
              <w:t xml:space="preserve">　このため、教職課程の認定を受け教員養成を担う大学としては、免許法等に定められている最低限の基準を必ず満たした上で、それぞれの大学としての特色を生かした不断の改革を行い、教員免許状によって証明される知識・技能の質の担保に努めることが重要になっている。</w:t>
            </w:r>
          </w:p>
        </w:tc>
      </w:tr>
    </w:tbl>
    <w:p w:rsidR="00036D9C" w:rsidRDefault="00036D9C" w:rsidP="00C46086"/>
    <w:p w:rsidR="00036D9C" w:rsidRPr="00036D9C" w:rsidRDefault="00036D9C" w:rsidP="00C46086"/>
    <w:p w:rsidR="002E13F9" w:rsidRDefault="00165289" w:rsidP="002E13F9">
      <w:pPr>
        <w:rPr>
          <w:rFonts w:asciiTheme="majorEastAsia" w:eastAsiaTheme="majorEastAsia" w:hAnsiTheme="majorEastAsia"/>
          <w:u w:val="thick"/>
        </w:rPr>
      </w:pPr>
      <w:r>
        <w:rPr>
          <w:rFonts w:asciiTheme="majorEastAsia" w:eastAsiaTheme="majorEastAsia" w:hAnsiTheme="majorEastAsia" w:hint="eastAsia"/>
          <w:u w:val="thick"/>
        </w:rPr>
        <w:t>２</w:t>
      </w:r>
      <w:r w:rsidR="002E13F9" w:rsidRPr="00D716BC">
        <w:rPr>
          <w:rFonts w:asciiTheme="majorEastAsia" w:eastAsiaTheme="majorEastAsia" w:hAnsiTheme="majorEastAsia" w:hint="eastAsia"/>
          <w:u w:val="thick"/>
        </w:rPr>
        <w:t>．教育職員免許法第５条</w:t>
      </w:r>
      <w:r w:rsidR="009C020B">
        <w:rPr>
          <w:rFonts w:asciiTheme="majorEastAsia" w:eastAsiaTheme="majorEastAsia" w:hAnsiTheme="majorEastAsia" w:hint="eastAsia"/>
          <w:u w:val="thick"/>
        </w:rPr>
        <w:t xml:space="preserve">　～別表第１に触れる前に～</w:t>
      </w:r>
    </w:p>
    <w:p w:rsidR="007A701C" w:rsidRPr="00D716BC" w:rsidRDefault="007A701C" w:rsidP="002E13F9">
      <w:pPr>
        <w:rPr>
          <w:rFonts w:asciiTheme="majorEastAsia" w:eastAsiaTheme="majorEastAsia" w:hAnsiTheme="majorEastAsia"/>
          <w:u w:val="thick"/>
        </w:rPr>
      </w:pPr>
    </w:p>
    <w:tbl>
      <w:tblPr>
        <w:tblStyle w:val="a7"/>
        <w:tblW w:w="0" w:type="auto"/>
        <w:tblInd w:w="250" w:type="dxa"/>
        <w:tblLook w:val="04A0" w:firstRow="1" w:lastRow="0" w:firstColumn="1" w:lastColumn="0" w:noHBand="0" w:noVBand="1"/>
      </w:tblPr>
      <w:tblGrid>
        <w:gridCol w:w="9497"/>
      </w:tblGrid>
      <w:tr w:rsidR="007A701C" w:rsidTr="007A701C">
        <w:tc>
          <w:tcPr>
            <w:tcW w:w="9497" w:type="dxa"/>
            <w:tcBorders>
              <w:top w:val="double" w:sz="4" w:space="0" w:color="auto"/>
              <w:left w:val="double" w:sz="4" w:space="0" w:color="auto"/>
              <w:bottom w:val="double" w:sz="4" w:space="0" w:color="auto"/>
              <w:right w:val="double" w:sz="4" w:space="0" w:color="auto"/>
            </w:tcBorders>
          </w:tcPr>
          <w:p w:rsidR="007A701C" w:rsidRPr="003F0BF9" w:rsidRDefault="007A701C" w:rsidP="007A701C">
            <w:pPr>
              <w:rPr>
                <w:rFonts w:asciiTheme="majorEastAsia" w:eastAsiaTheme="majorEastAsia" w:hAnsiTheme="majorEastAsia"/>
              </w:rPr>
            </w:pPr>
            <w:r w:rsidRPr="003F0BF9">
              <w:rPr>
                <w:rFonts w:asciiTheme="majorEastAsia" w:eastAsiaTheme="majorEastAsia" w:hAnsiTheme="majorEastAsia"/>
              </w:rPr>
              <w:t xml:space="preserve">（授与） </w:t>
            </w:r>
          </w:p>
          <w:p w:rsidR="007A701C" w:rsidRPr="003F0BF9" w:rsidRDefault="007A701C" w:rsidP="007A701C">
            <w:pPr>
              <w:ind w:left="141" w:hangingChars="67" w:hanging="141"/>
              <w:rPr>
                <w:rFonts w:asciiTheme="majorEastAsia" w:eastAsiaTheme="majorEastAsia" w:hAnsiTheme="majorEastAsia"/>
              </w:rPr>
            </w:pPr>
            <w:r w:rsidRPr="003F0BF9">
              <w:rPr>
                <w:rFonts w:asciiTheme="majorEastAsia" w:eastAsiaTheme="majorEastAsia" w:hAnsiTheme="majorEastAsia"/>
              </w:rPr>
              <w:t>第</w:t>
            </w:r>
            <w:r w:rsidRPr="003F0BF9">
              <w:rPr>
                <w:rFonts w:asciiTheme="majorEastAsia" w:eastAsiaTheme="majorEastAsia" w:hAnsiTheme="majorEastAsia" w:hint="eastAsia"/>
              </w:rPr>
              <w:t>５</w:t>
            </w:r>
            <w:r w:rsidRPr="003F0BF9">
              <w:rPr>
                <w:rFonts w:asciiTheme="majorEastAsia" w:eastAsiaTheme="majorEastAsia" w:hAnsiTheme="majorEastAsia"/>
              </w:rPr>
              <w:t>条　普通免許状は、別表第</w:t>
            </w:r>
            <w:r w:rsidRPr="003F0BF9">
              <w:rPr>
                <w:rFonts w:asciiTheme="majorEastAsia" w:eastAsiaTheme="majorEastAsia" w:hAnsiTheme="majorEastAsia" w:hint="eastAsia"/>
              </w:rPr>
              <w:t>１</w:t>
            </w:r>
            <w:r w:rsidRPr="003F0BF9">
              <w:rPr>
                <w:rFonts w:asciiTheme="majorEastAsia" w:eastAsiaTheme="majorEastAsia" w:hAnsiTheme="majorEastAsia"/>
              </w:rPr>
              <w:t>、別表第</w:t>
            </w:r>
            <w:r w:rsidRPr="003F0BF9">
              <w:rPr>
                <w:rFonts w:asciiTheme="majorEastAsia" w:eastAsiaTheme="majorEastAsia" w:hAnsiTheme="majorEastAsia" w:hint="eastAsia"/>
              </w:rPr>
              <w:t>２</w:t>
            </w:r>
            <w:r w:rsidRPr="003F0BF9">
              <w:rPr>
                <w:rFonts w:asciiTheme="majorEastAsia" w:eastAsiaTheme="majorEastAsia" w:hAnsiTheme="majorEastAsia"/>
              </w:rPr>
              <w:t>若しくは別表第</w:t>
            </w:r>
            <w:r w:rsidRPr="003F0BF9">
              <w:rPr>
                <w:rFonts w:asciiTheme="majorEastAsia" w:eastAsiaTheme="majorEastAsia" w:hAnsiTheme="majorEastAsia" w:hint="eastAsia"/>
              </w:rPr>
              <w:t>２</w:t>
            </w:r>
            <w:r w:rsidRPr="003F0BF9">
              <w:rPr>
                <w:rFonts w:asciiTheme="majorEastAsia" w:eastAsiaTheme="majorEastAsia" w:hAnsiTheme="majorEastAsia"/>
              </w:rPr>
              <w:t>の</w:t>
            </w:r>
            <w:r w:rsidRPr="003F0BF9">
              <w:rPr>
                <w:rFonts w:asciiTheme="majorEastAsia" w:eastAsiaTheme="majorEastAsia" w:hAnsiTheme="majorEastAsia" w:hint="eastAsia"/>
              </w:rPr>
              <w:t>２</w:t>
            </w:r>
            <w:r w:rsidRPr="003F0BF9">
              <w:rPr>
                <w:rFonts w:asciiTheme="majorEastAsia" w:eastAsiaTheme="majorEastAsia" w:hAnsiTheme="majorEastAsia"/>
              </w:rPr>
              <w:t>に定める基礎資格を有し、かつ、大学若しくは文部科学大臣の指定する養護教諭養成機関において別表第</w:t>
            </w:r>
            <w:r w:rsidRPr="003F0BF9">
              <w:rPr>
                <w:rFonts w:asciiTheme="majorEastAsia" w:eastAsiaTheme="majorEastAsia" w:hAnsiTheme="majorEastAsia" w:hint="eastAsia"/>
              </w:rPr>
              <w:t>１</w:t>
            </w:r>
            <w:r w:rsidRPr="003F0BF9">
              <w:rPr>
                <w:rFonts w:asciiTheme="majorEastAsia" w:eastAsiaTheme="majorEastAsia" w:hAnsiTheme="majorEastAsia"/>
              </w:rPr>
              <w:t>、別表第</w:t>
            </w:r>
            <w:r w:rsidRPr="003F0BF9">
              <w:rPr>
                <w:rFonts w:asciiTheme="majorEastAsia" w:eastAsiaTheme="majorEastAsia" w:hAnsiTheme="majorEastAsia" w:hint="eastAsia"/>
              </w:rPr>
              <w:t>２</w:t>
            </w:r>
            <w:r w:rsidRPr="003F0BF9">
              <w:rPr>
                <w:rFonts w:asciiTheme="majorEastAsia" w:eastAsiaTheme="majorEastAsia" w:hAnsiTheme="majorEastAsia"/>
              </w:rPr>
              <w:t>若しくは別表第</w:t>
            </w:r>
            <w:r w:rsidRPr="003F0BF9">
              <w:rPr>
                <w:rFonts w:asciiTheme="majorEastAsia" w:eastAsiaTheme="majorEastAsia" w:hAnsiTheme="majorEastAsia" w:hint="eastAsia"/>
              </w:rPr>
              <w:t>２</w:t>
            </w:r>
            <w:r w:rsidRPr="003F0BF9">
              <w:rPr>
                <w:rFonts w:asciiTheme="majorEastAsia" w:eastAsiaTheme="majorEastAsia" w:hAnsiTheme="majorEastAsia"/>
              </w:rPr>
              <w:t>の</w:t>
            </w:r>
            <w:r w:rsidRPr="003F0BF9">
              <w:rPr>
                <w:rFonts w:asciiTheme="majorEastAsia" w:eastAsiaTheme="majorEastAsia" w:hAnsiTheme="majorEastAsia" w:hint="eastAsia"/>
              </w:rPr>
              <w:t>２</w:t>
            </w:r>
            <w:r w:rsidRPr="003F0BF9">
              <w:rPr>
                <w:rFonts w:asciiTheme="majorEastAsia" w:eastAsiaTheme="majorEastAsia" w:hAnsiTheme="majorEastAsia"/>
              </w:rPr>
              <w:t xml:space="preserve">に定める単位を修得した者又はその免許状を授与するため行う教育職員検定に合格した者に授与する。ただし、次の各号のいずれかに該当する者には、授与しない。 </w:t>
            </w:r>
          </w:p>
          <w:p w:rsidR="007A701C" w:rsidRPr="003F0BF9" w:rsidRDefault="007A701C" w:rsidP="007A701C">
            <w:pPr>
              <w:ind w:leftChars="83" w:left="174"/>
              <w:rPr>
                <w:rFonts w:asciiTheme="majorEastAsia" w:eastAsiaTheme="majorEastAsia" w:hAnsiTheme="majorEastAsia"/>
              </w:rPr>
            </w:pPr>
            <w:r w:rsidRPr="0015641B">
              <w:rPr>
                <w:rFonts w:asciiTheme="majorEastAsia" w:eastAsiaTheme="majorEastAsia" w:hAnsiTheme="majorEastAsia"/>
                <w:bCs/>
              </w:rPr>
              <w:t>一</w:t>
            </w:r>
            <w:r w:rsidRPr="003F0BF9">
              <w:rPr>
                <w:rFonts w:asciiTheme="majorEastAsia" w:eastAsiaTheme="majorEastAsia" w:hAnsiTheme="majorEastAsia"/>
              </w:rPr>
              <w:t xml:space="preserve">　</w:t>
            </w:r>
            <w:r w:rsidRPr="003F0BF9">
              <w:rPr>
                <w:rFonts w:asciiTheme="majorEastAsia" w:eastAsiaTheme="majorEastAsia" w:hAnsiTheme="majorEastAsia" w:hint="eastAsia"/>
              </w:rPr>
              <w:t>１８</w:t>
            </w:r>
            <w:r w:rsidRPr="003F0BF9">
              <w:rPr>
                <w:rFonts w:asciiTheme="majorEastAsia" w:eastAsiaTheme="majorEastAsia" w:hAnsiTheme="majorEastAsia"/>
              </w:rPr>
              <w:t xml:space="preserve">歳未満の者 </w:t>
            </w:r>
          </w:p>
          <w:p w:rsidR="007A701C" w:rsidRPr="003F0BF9" w:rsidRDefault="007A701C" w:rsidP="007A701C">
            <w:pPr>
              <w:ind w:leftChars="83" w:left="315" w:hangingChars="67" w:hanging="141"/>
              <w:rPr>
                <w:rFonts w:asciiTheme="majorEastAsia" w:eastAsiaTheme="majorEastAsia" w:hAnsiTheme="majorEastAsia"/>
              </w:rPr>
            </w:pPr>
            <w:r w:rsidRPr="0015641B">
              <w:rPr>
                <w:rFonts w:asciiTheme="majorEastAsia" w:eastAsiaTheme="majorEastAsia" w:hAnsiTheme="majorEastAsia"/>
                <w:bCs/>
              </w:rPr>
              <w:t>二</w:t>
            </w:r>
            <w:r w:rsidRPr="003F0BF9">
              <w:rPr>
                <w:rFonts w:asciiTheme="majorEastAsia" w:eastAsiaTheme="majorEastAsia" w:hAnsiTheme="majorEastAsia"/>
              </w:rPr>
              <w:t xml:space="preserve">　高等学校を卒業しない者（通常の課程以外の課程におけるこれに相当するものを修了しない者を含む。）。ただし、文部科学大臣において高等学校を卒業した者と同等以上の資格を有すると認めた者を除く。 </w:t>
            </w:r>
          </w:p>
          <w:p w:rsidR="007A701C" w:rsidRDefault="007A701C" w:rsidP="007A701C">
            <w:pPr>
              <w:ind w:leftChars="83" w:left="315" w:hangingChars="67" w:hanging="141"/>
              <w:rPr>
                <w:rFonts w:asciiTheme="majorEastAsia" w:eastAsiaTheme="majorEastAsia" w:hAnsiTheme="majorEastAsia"/>
              </w:rPr>
            </w:pPr>
            <w:r w:rsidRPr="003F0BF9">
              <w:rPr>
                <w:rFonts w:asciiTheme="majorEastAsia" w:eastAsiaTheme="majorEastAsia" w:hAnsiTheme="majorEastAsia"/>
                <w:bCs/>
              </w:rPr>
              <w:t>三</w:t>
            </w:r>
            <w:r w:rsidRPr="003F0BF9">
              <w:rPr>
                <w:rFonts w:asciiTheme="majorEastAsia" w:eastAsiaTheme="majorEastAsia" w:hAnsiTheme="majorEastAsia"/>
              </w:rPr>
              <w:t xml:space="preserve">　成年被後見人又は被保佐人 </w:t>
            </w:r>
          </w:p>
          <w:p w:rsidR="007A701C" w:rsidRPr="003F0BF9" w:rsidRDefault="007A701C" w:rsidP="007A701C">
            <w:pPr>
              <w:ind w:leftChars="83" w:left="315" w:hangingChars="67" w:hanging="141"/>
              <w:rPr>
                <w:rFonts w:asciiTheme="majorEastAsia" w:eastAsiaTheme="majorEastAsia" w:hAnsiTheme="majorEastAsia"/>
              </w:rPr>
            </w:pPr>
            <w:r w:rsidRPr="003F0BF9">
              <w:rPr>
                <w:rFonts w:asciiTheme="majorEastAsia" w:eastAsiaTheme="majorEastAsia" w:hAnsiTheme="majorEastAsia"/>
                <w:bCs/>
              </w:rPr>
              <w:t>四</w:t>
            </w:r>
            <w:r>
              <w:rPr>
                <w:rFonts w:asciiTheme="majorEastAsia" w:eastAsiaTheme="majorEastAsia" w:hAnsiTheme="majorEastAsia" w:hint="eastAsia"/>
                <w:bCs/>
              </w:rPr>
              <w:t xml:space="preserve">　</w:t>
            </w:r>
            <w:r w:rsidRPr="003F0BF9">
              <w:rPr>
                <w:rFonts w:asciiTheme="majorEastAsia" w:eastAsiaTheme="majorEastAsia" w:hAnsiTheme="majorEastAsia"/>
              </w:rPr>
              <w:t xml:space="preserve">禁錮以上の刑に処せられた者 </w:t>
            </w:r>
          </w:p>
          <w:p w:rsidR="007A701C" w:rsidRDefault="007A701C" w:rsidP="007A701C">
            <w:pPr>
              <w:ind w:leftChars="83" w:left="315" w:hangingChars="67" w:hanging="141"/>
              <w:rPr>
                <w:rFonts w:asciiTheme="majorEastAsia" w:eastAsiaTheme="majorEastAsia" w:hAnsiTheme="majorEastAsia"/>
              </w:rPr>
            </w:pPr>
            <w:r w:rsidRPr="003F0BF9">
              <w:rPr>
                <w:rFonts w:asciiTheme="majorEastAsia" w:eastAsiaTheme="majorEastAsia" w:hAnsiTheme="majorEastAsia"/>
                <w:bCs/>
              </w:rPr>
              <w:t>五</w:t>
            </w:r>
            <w:r w:rsidRPr="003F0BF9">
              <w:rPr>
                <w:rFonts w:asciiTheme="majorEastAsia" w:eastAsiaTheme="majorEastAsia" w:hAnsiTheme="majorEastAsia"/>
              </w:rPr>
              <w:t xml:space="preserve">　第</w:t>
            </w:r>
            <w:r w:rsidRPr="003F0BF9">
              <w:rPr>
                <w:rFonts w:asciiTheme="majorEastAsia" w:eastAsiaTheme="majorEastAsia" w:hAnsiTheme="majorEastAsia" w:hint="eastAsia"/>
              </w:rPr>
              <w:t>１０</w:t>
            </w:r>
            <w:r w:rsidRPr="003F0BF9">
              <w:rPr>
                <w:rFonts w:asciiTheme="majorEastAsia" w:eastAsiaTheme="majorEastAsia" w:hAnsiTheme="majorEastAsia"/>
              </w:rPr>
              <w:t>条第</w:t>
            </w:r>
            <w:r w:rsidRPr="003F0BF9">
              <w:rPr>
                <w:rFonts w:asciiTheme="majorEastAsia" w:eastAsiaTheme="majorEastAsia" w:hAnsiTheme="majorEastAsia" w:hint="eastAsia"/>
              </w:rPr>
              <w:t>１</w:t>
            </w:r>
            <w:r w:rsidRPr="003F0BF9">
              <w:rPr>
                <w:rFonts w:asciiTheme="majorEastAsia" w:eastAsiaTheme="majorEastAsia" w:hAnsiTheme="majorEastAsia"/>
              </w:rPr>
              <w:t>項第二号又は第三号に該当することにより免許状がその効力を失い、当該失効の日から</w:t>
            </w:r>
            <w:r w:rsidRPr="003F0BF9">
              <w:rPr>
                <w:rFonts w:asciiTheme="majorEastAsia" w:eastAsiaTheme="majorEastAsia" w:hAnsiTheme="majorEastAsia" w:hint="eastAsia"/>
              </w:rPr>
              <w:t>３</w:t>
            </w:r>
            <w:r w:rsidRPr="003F0BF9">
              <w:rPr>
                <w:rFonts w:asciiTheme="majorEastAsia" w:eastAsiaTheme="majorEastAsia" w:hAnsiTheme="majorEastAsia"/>
              </w:rPr>
              <w:t>年を経過しない者</w:t>
            </w:r>
          </w:p>
          <w:p w:rsidR="007A701C" w:rsidRDefault="007A701C" w:rsidP="007A701C">
            <w:pPr>
              <w:ind w:leftChars="83" w:left="315" w:hangingChars="67" w:hanging="141"/>
              <w:rPr>
                <w:rFonts w:asciiTheme="majorEastAsia" w:eastAsiaTheme="majorEastAsia" w:hAnsiTheme="majorEastAsia"/>
              </w:rPr>
            </w:pPr>
            <w:r w:rsidRPr="003F0BF9">
              <w:rPr>
                <w:rFonts w:asciiTheme="majorEastAsia" w:eastAsiaTheme="majorEastAsia" w:hAnsiTheme="majorEastAsia"/>
              </w:rPr>
              <w:t>六　第</w:t>
            </w:r>
            <w:r w:rsidRPr="003F0BF9">
              <w:rPr>
                <w:rFonts w:asciiTheme="majorEastAsia" w:eastAsiaTheme="majorEastAsia" w:hAnsiTheme="majorEastAsia" w:hint="eastAsia"/>
              </w:rPr>
              <w:t>１１</w:t>
            </w:r>
            <w:r w:rsidRPr="003F0BF9">
              <w:rPr>
                <w:rFonts w:asciiTheme="majorEastAsia" w:eastAsiaTheme="majorEastAsia" w:hAnsiTheme="majorEastAsia"/>
              </w:rPr>
              <w:t>条第</w:t>
            </w:r>
            <w:r w:rsidRPr="003F0BF9">
              <w:rPr>
                <w:rFonts w:asciiTheme="majorEastAsia" w:eastAsiaTheme="majorEastAsia" w:hAnsiTheme="majorEastAsia" w:hint="eastAsia"/>
              </w:rPr>
              <w:t>１</w:t>
            </w:r>
            <w:r w:rsidRPr="003F0BF9">
              <w:rPr>
                <w:rFonts w:asciiTheme="majorEastAsia" w:eastAsiaTheme="majorEastAsia" w:hAnsiTheme="majorEastAsia"/>
              </w:rPr>
              <w:t>項から第</w:t>
            </w:r>
            <w:r w:rsidRPr="003F0BF9">
              <w:rPr>
                <w:rFonts w:asciiTheme="majorEastAsia" w:eastAsiaTheme="majorEastAsia" w:hAnsiTheme="majorEastAsia" w:hint="eastAsia"/>
              </w:rPr>
              <w:t>３</w:t>
            </w:r>
            <w:r w:rsidRPr="003F0BF9">
              <w:rPr>
                <w:rFonts w:asciiTheme="majorEastAsia" w:eastAsiaTheme="majorEastAsia" w:hAnsiTheme="majorEastAsia"/>
              </w:rPr>
              <w:t>項までの規定により免許状取上げの処分を受け、当該処分の日から</w:t>
            </w:r>
            <w:r w:rsidRPr="003F0BF9">
              <w:rPr>
                <w:rFonts w:asciiTheme="majorEastAsia" w:eastAsiaTheme="majorEastAsia" w:hAnsiTheme="majorEastAsia" w:hint="eastAsia"/>
              </w:rPr>
              <w:t>３</w:t>
            </w:r>
            <w:r w:rsidRPr="003F0BF9">
              <w:rPr>
                <w:rFonts w:asciiTheme="majorEastAsia" w:eastAsiaTheme="majorEastAsia" w:hAnsiTheme="majorEastAsia"/>
              </w:rPr>
              <w:t>年を経過しない者</w:t>
            </w:r>
            <w:r>
              <w:rPr>
                <w:rFonts w:asciiTheme="majorEastAsia" w:eastAsiaTheme="majorEastAsia" w:hAnsiTheme="majorEastAsia"/>
              </w:rPr>
              <w:t xml:space="preserve"> </w:t>
            </w:r>
          </w:p>
          <w:p w:rsidR="007A701C" w:rsidRPr="007A701C" w:rsidRDefault="007A701C" w:rsidP="007A701C">
            <w:pPr>
              <w:ind w:leftChars="83" w:left="315" w:hangingChars="67" w:hanging="141"/>
              <w:rPr>
                <w:rFonts w:asciiTheme="majorEastAsia" w:eastAsiaTheme="majorEastAsia" w:hAnsiTheme="majorEastAsia"/>
              </w:rPr>
            </w:pPr>
            <w:r w:rsidRPr="003F0BF9">
              <w:rPr>
                <w:rFonts w:asciiTheme="majorEastAsia" w:eastAsiaTheme="majorEastAsia" w:hAnsiTheme="majorEastAsia"/>
              </w:rPr>
              <w:t xml:space="preserve">七　日本国憲法施行の日以後において、日本国憲法又はその下に成立した政府を暴力で破壊することを主張する政党その他の団体を結成し、又はこれに加入した者 </w:t>
            </w:r>
          </w:p>
        </w:tc>
      </w:tr>
    </w:tbl>
    <w:p w:rsidR="002E13F9" w:rsidRDefault="00AF6C60" w:rsidP="002E13F9">
      <w:r>
        <w:rPr>
          <w:rFonts w:hint="eastAsia"/>
        </w:rPr>
        <w:t xml:space="preserve">　</w:t>
      </w:r>
    </w:p>
    <w:p w:rsidR="00036D9C" w:rsidRDefault="00036D9C" w:rsidP="002E13F9">
      <w:r>
        <w:rPr>
          <w:rFonts w:hint="eastAsia"/>
        </w:rPr>
        <w:t xml:space="preserve">　</w:t>
      </w:r>
      <w:r>
        <w:rPr>
          <w:rFonts w:hint="eastAsia"/>
        </w:rPr>
        <w:t xml:space="preserve"> </w:t>
      </w:r>
      <w:r>
        <w:rPr>
          <w:rFonts w:hint="eastAsia"/>
        </w:rPr>
        <w:t>別表第</w:t>
      </w:r>
      <w:r>
        <w:rPr>
          <w:rFonts w:hint="eastAsia"/>
        </w:rPr>
        <w:t>1</w:t>
      </w:r>
      <w:r w:rsidR="00D11AD0">
        <w:rPr>
          <w:rFonts w:hint="eastAsia"/>
        </w:rPr>
        <w:t>を見</w:t>
      </w:r>
      <w:r>
        <w:rPr>
          <w:rFonts w:hint="eastAsia"/>
        </w:rPr>
        <w:t>ますと第</w:t>
      </w:r>
      <w:r>
        <w:rPr>
          <w:rFonts w:hint="eastAsia"/>
        </w:rPr>
        <w:t>5</w:t>
      </w:r>
      <w:r>
        <w:rPr>
          <w:rFonts w:hint="eastAsia"/>
        </w:rPr>
        <w:t>条</w:t>
      </w:r>
      <w:r w:rsidR="00623109">
        <w:rPr>
          <w:rFonts w:hint="eastAsia"/>
        </w:rPr>
        <w:t>、第</w:t>
      </w:r>
      <w:r w:rsidR="00623109">
        <w:rPr>
          <w:rFonts w:hint="eastAsia"/>
        </w:rPr>
        <w:t>5</w:t>
      </w:r>
      <w:r w:rsidR="00623109">
        <w:rPr>
          <w:rFonts w:hint="eastAsia"/>
        </w:rPr>
        <w:t>条の</w:t>
      </w:r>
      <w:r w:rsidR="00623109">
        <w:rPr>
          <w:rFonts w:hint="eastAsia"/>
        </w:rPr>
        <w:t>2</w:t>
      </w:r>
      <w:r>
        <w:rPr>
          <w:rFonts w:hint="eastAsia"/>
        </w:rPr>
        <w:t>関係とありますので、</w:t>
      </w:r>
      <w:r w:rsidR="00540909">
        <w:rPr>
          <w:rFonts w:hint="eastAsia"/>
        </w:rPr>
        <w:t>まずは</w:t>
      </w:r>
      <w:r w:rsidR="00623109">
        <w:rPr>
          <w:rFonts w:hint="eastAsia"/>
        </w:rPr>
        <w:t>その条文</w:t>
      </w:r>
      <w:r>
        <w:rPr>
          <w:rFonts w:hint="eastAsia"/>
        </w:rPr>
        <w:t>から説明します。</w:t>
      </w:r>
    </w:p>
    <w:p w:rsidR="00036D9C" w:rsidRPr="00540909" w:rsidRDefault="00036D9C" w:rsidP="00AF6C60">
      <w:pPr>
        <w:ind w:leftChars="67" w:left="141"/>
      </w:pPr>
    </w:p>
    <w:p w:rsidR="00AF6C60" w:rsidRDefault="00540909" w:rsidP="00252343">
      <w:pPr>
        <w:ind w:leftChars="67" w:left="141" w:firstLineChars="100" w:firstLine="210"/>
      </w:pPr>
      <w:r>
        <w:rPr>
          <w:rFonts w:hint="eastAsia"/>
        </w:rPr>
        <w:t>ここでは用語の解説が中心になります。はじめに</w:t>
      </w:r>
      <w:r w:rsidR="00036D9C">
        <w:rPr>
          <w:rFonts w:hint="eastAsia"/>
        </w:rPr>
        <w:t>「普通免許状」の説明</w:t>
      </w:r>
      <w:r w:rsidR="00AF6C60">
        <w:rPr>
          <w:rFonts w:hint="eastAsia"/>
        </w:rPr>
        <w:t>です。</w:t>
      </w:r>
    </w:p>
    <w:p w:rsidR="00AF6C60" w:rsidRDefault="00AF6C60" w:rsidP="00AF6C60">
      <w:pPr>
        <w:ind w:leftChars="67" w:left="141"/>
      </w:pPr>
      <w:r>
        <w:rPr>
          <w:rFonts w:hint="eastAsia"/>
        </w:rPr>
        <w:t xml:space="preserve">　免許状の種類は、教育職員免許法（以下、「免許法」という。）第</w:t>
      </w:r>
      <w:r>
        <w:rPr>
          <w:rFonts w:hint="eastAsia"/>
        </w:rPr>
        <w:t>4</w:t>
      </w:r>
      <w:r>
        <w:rPr>
          <w:rFonts w:hint="eastAsia"/>
        </w:rPr>
        <w:t>条第</w:t>
      </w:r>
      <w:r>
        <w:rPr>
          <w:rFonts w:hint="eastAsia"/>
        </w:rPr>
        <w:t>1</w:t>
      </w:r>
      <w:r>
        <w:rPr>
          <w:rFonts w:hint="eastAsia"/>
        </w:rPr>
        <w:t>項に定めがあります。</w:t>
      </w:r>
    </w:p>
    <w:p w:rsidR="00AF6C60" w:rsidRDefault="00AF6C60" w:rsidP="00AF6C60">
      <w:pPr>
        <w:ind w:leftChars="67" w:left="141" w:firstLineChars="100" w:firstLine="210"/>
      </w:pPr>
      <w:r>
        <w:rPr>
          <w:rFonts w:hint="eastAsia"/>
        </w:rPr>
        <w:t>「普通免許状」「</w:t>
      </w:r>
      <w:r w:rsidRPr="00AF6C60">
        <w:rPr>
          <w:rFonts w:hint="eastAsia"/>
        </w:rPr>
        <w:t>臨時免許状</w:t>
      </w:r>
      <w:r>
        <w:rPr>
          <w:rFonts w:hint="eastAsia"/>
        </w:rPr>
        <w:t>」「</w:t>
      </w:r>
      <w:r w:rsidRPr="00AF6C60">
        <w:rPr>
          <w:rFonts w:hint="eastAsia"/>
        </w:rPr>
        <w:t>特別免許状</w:t>
      </w:r>
      <w:r>
        <w:rPr>
          <w:rFonts w:hint="eastAsia"/>
        </w:rPr>
        <w:t>」</w:t>
      </w:r>
      <w:r w:rsidRPr="00AF6C60">
        <w:rPr>
          <w:rFonts w:hint="eastAsia"/>
        </w:rPr>
        <w:t>の</w:t>
      </w:r>
      <w:r w:rsidRPr="00AF6C60">
        <w:rPr>
          <w:rFonts w:hint="eastAsia"/>
        </w:rPr>
        <w:t>3</w:t>
      </w:r>
      <w:r w:rsidRPr="00AF6C60">
        <w:rPr>
          <w:rFonts w:hint="eastAsia"/>
        </w:rPr>
        <w:t>種類あり、普通免許状には基礎資格により一種・二種・専修の</w:t>
      </w:r>
      <w:r w:rsidRPr="00AF6C60">
        <w:rPr>
          <w:rFonts w:hint="eastAsia"/>
        </w:rPr>
        <w:t>3</w:t>
      </w:r>
      <w:r>
        <w:rPr>
          <w:rFonts w:hint="eastAsia"/>
        </w:rPr>
        <w:t>種類に区分されます</w:t>
      </w:r>
      <w:r w:rsidRPr="00AF6C60">
        <w:rPr>
          <w:rFonts w:hint="eastAsia"/>
        </w:rPr>
        <w:t>。</w:t>
      </w:r>
    </w:p>
    <w:p w:rsidR="00AF6C60" w:rsidRPr="00AF6C60" w:rsidRDefault="00AF6C60" w:rsidP="00AF6C60">
      <w:pPr>
        <w:ind w:leftChars="67" w:left="141" w:firstLineChars="100" w:firstLine="210"/>
      </w:pPr>
    </w:p>
    <w:p w:rsidR="002E13F9" w:rsidRDefault="00623109" w:rsidP="002E13F9">
      <w:pPr>
        <w:ind w:leftChars="67" w:left="141"/>
      </w:pPr>
      <w:r>
        <w:rPr>
          <w:rFonts w:hint="eastAsia"/>
        </w:rPr>
        <w:t>★</w:t>
      </w:r>
      <w:r w:rsidR="002E13F9">
        <w:rPr>
          <w:rFonts w:hint="eastAsia"/>
        </w:rPr>
        <w:t xml:space="preserve">「普通免許状」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2E13F9" w:rsidTr="007A701C">
        <w:tc>
          <w:tcPr>
            <w:tcW w:w="9355" w:type="dxa"/>
          </w:tcPr>
          <w:p w:rsidR="002E13F9" w:rsidRPr="00B7362F" w:rsidRDefault="002E13F9" w:rsidP="00BD72E4">
            <w:pPr>
              <w:rPr>
                <w:rFonts w:asciiTheme="majorEastAsia" w:eastAsiaTheme="majorEastAsia" w:hAnsiTheme="majorEastAsia"/>
              </w:rPr>
            </w:pPr>
            <w:r w:rsidRPr="00B7362F">
              <w:rPr>
                <w:rFonts w:asciiTheme="majorEastAsia" w:eastAsiaTheme="majorEastAsia" w:hAnsiTheme="majorEastAsia"/>
              </w:rPr>
              <w:t xml:space="preserve">（種類） </w:t>
            </w:r>
          </w:p>
          <w:p w:rsidR="002E13F9" w:rsidRPr="00B7362F" w:rsidRDefault="002E13F9" w:rsidP="00BD72E4">
            <w:pPr>
              <w:rPr>
                <w:rFonts w:asciiTheme="majorEastAsia" w:eastAsiaTheme="majorEastAsia" w:hAnsiTheme="majorEastAsia"/>
              </w:rPr>
            </w:pPr>
            <w:r w:rsidRPr="00B7362F">
              <w:rPr>
                <w:rFonts w:asciiTheme="majorEastAsia" w:eastAsiaTheme="majorEastAsia" w:hAnsiTheme="majorEastAsia"/>
              </w:rPr>
              <w:t>第</w:t>
            </w:r>
            <w:r>
              <w:rPr>
                <w:rFonts w:asciiTheme="majorEastAsia" w:eastAsiaTheme="majorEastAsia" w:hAnsiTheme="majorEastAsia" w:hint="eastAsia"/>
              </w:rPr>
              <w:t>４</w:t>
            </w:r>
            <w:r w:rsidRPr="00B7362F">
              <w:rPr>
                <w:rFonts w:asciiTheme="majorEastAsia" w:eastAsiaTheme="majorEastAsia" w:hAnsiTheme="majorEastAsia"/>
              </w:rPr>
              <w:t xml:space="preserve">条　免許状は、普通免許状、特別免許状及び臨時免許状とする。 </w:t>
            </w:r>
          </w:p>
          <w:p w:rsidR="002E13F9" w:rsidRPr="00DF2200" w:rsidRDefault="002E13F9" w:rsidP="00BD72E4">
            <w:pPr>
              <w:ind w:leftChars="1" w:left="143" w:hangingChars="67" w:hanging="141"/>
              <w:rPr>
                <w:rFonts w:asciiTheme="majorEastAsia" w:eastAsiaTheme="majorEastAsia" w:hAnsiTheme="majorEastAsia"/>
              </w:rPr>
            </w:pPr>
            <w:r>
              <w:rPr>
                <w:rFonts w:asciiTheme="majorEastAsia" w:eastAsiaTheme="majorEastAsia" w:hAnsiTheme="majorEastAsia" w:hint="eastAsia"/>
              </w:rPr>
              <w:t>２</w:t>
            </w:r>
            <w:r w:rsidRPr="00B7362F">
              <w:rPr>
                <w:rFonts w:asciiTheme="majorEastAsia" w:eastAsiaTheme="majorEastAsia" w:hAnsiTheme="majorEastAsia" w:hint="eastAsia"/>
              </w:rPr>
              <w:t xml:space="preserve">　</w:t>
            </w:r>
            <w:r w:rsidR="00DF2200" w:rsidRPr="00DF2200">
              <w:rPr>
                <w:rFonts w:asciiTheme="majorEastAsia" w:eastAsiaTheme="majorEastAsia" w:hAnsiTheme="majorEastAsia"/>
              </w:rPr>
              <w:t>普通免許状は、学校（義務教育学校、中等教育学校及び幼保連携型認定こども園を除く。）の種類ごとの教諭の免許状、養護教諭の免許状及び栄養教諭の免許状とし、それぞれ専修免許状、一種免許状及び二種免許状（高等学校教諭の免許状にあつては、専修免許状及び一種免許状）に区分する。</w:t>
            </w:r>
          </w:p>
          <w:p w:rsidR="002E13F9" w:rsidRPr="00DF2200" w:rsidRDefault="002E13F9" w:rsidP="00BD72E4">
            <w:pPr>
              <w:ind w:leftChars="1" w:left="143" w:hangingChars="67" w:hanging="141"/>
              <w:rPr>
                <w:rFonts w:asciiTheme="majorEastAsia" w:eastAsiaTheme="majorEastAsia" w:hAnsiTheme="majorEastAsia"/>
              </w:rPr>
            </w:pPr>
            <w:r>
              <w:rPr>
                <w:rFonts w:asciiTheme="majorEastAsia" w:eastAsiaTheme="majorEastAsia" w:hAnsiTheme="majorEastAsia" w:hint="eastAsia"/>
              </w:rPr>
              <w:lastRenderedPageBreak/>
              <w:t>３</w:t>
            </w:r>
            <w:r w:rsidRPr="00B7362F">
              <w:rPr>
                <w:rFonts w:asciiTheme="majorEastAsia" w:eastAsiaTheme="majorEastAsia" w:hAnsiTheme="majorEastAsia" w:hint="eastAsia"/>
              </w:rPr>
              <w:t xml:space="preserve">　</w:t>
            </w:r>
            <w:r w:rsidR="00DF2200" w:rsidRPr="00DF2200">
              <w:rPr>
                <w:rFonts w:asciiTheme="majorEastAsia" w:eastAsiaTheme="majorEastAsia" w:hAnsiTheme="majorEastAsia"/>
              </w:rPr>
              <w:t>特別免許状は、学校（幼稚園、義務教育学校、中等教育学校及び幼保連携型認定こども園を除く。）の種類ごとの教諭の免許状とする。</w:t>
            </w:r>
          </w:p>
          <w:p w:rsidR="002E13F9" w:rsidRPr="00B7362F" w:rsidRDefault="002E13F9" w:rsidP="00BD72E4">
            <w:pPr>
              <w:ind w:leftChars="1" w:left="143" w:hangingChars="67" w:hanging="141"/>
              <w:rPr>
                <w:rFonts w:asciiTheme="majorEastAsia" w:eastAsiaTheme="majorEastAsia" w:hAnsiTheme="majorEastAsia"/>
              </w:rPr>
            </w:pPr>
            <w:r>
              <w:rPr>
                <w:rFonts w:asciiTheme="majorEastAsia" w:eastAsiaTheme="majorEastAsia" w:hAnsiTheme="majorEastAsia" w:hint="eastAsia"/>
              </w:rPr>
              <w:t>４</w:t>
            </w:r>
            <w:r w:rsidRPr="00B7362F">
              <w:rPr>
                <w:rFonts w:asciiTheme="majorEastAsia" w:eastAsiaTheme="majorEastAsia" w:hAnsiTheme="majorEastAsia"/>
              </w:rPr>
              <w:t xml:space="preserve">　</w:t>
            </w:r>
            <w:r w:rsidR="00DF2200" w:rsidRPr="00DF2200">
              <w:rPr>
                <w:rFonts w:asciiTheme="majorEastAsia" w:eastAsiaTheme="majorEastAsia" w:hAnsiTheme="majorEastAsia"/>
              </w:rPr>
              <w:t>臨時免許状は、学校（義務教育学校、中等教育学校及び幼保連携型認定こども園を除く。）の種類ごとの助教諭の免許状及び養護助教諭の免許状とする。</w:t>
            </w:r>
          </w:p>
          <w:p w:rsidR="002E13F9" w:rsidRPr="00B7362F" w:rsidRDefault="002E13F9" w:rsidP="00BD72E4">
            <w:pPr>
              <w:ind w:leftChars="1" w:left="143" w:hangingChars="67" w:hanging="141"/>
              <w:rPr>
                <w:rFonts w:asciiTheme="majorEastAsia" w:eastAsiaTheme="majorEastAsia" w:hAnsiTheme="majorEastAsia"/>
              </w:rPr>
            </w:pPr>
            <w:r>
              <w:rPr>
                <w:rFonts w:asciiTheme="majorEastAsia" w:eastAsiaTheme="majorEastAsia" w:hAnsiTheme="majorEastAsia" w:hint="eastAsia"/>
              </w:rPr>
              <w:t>５</w:t>
            </w:r>
            <w:r w:rsidRPr="00B7362F">
              <w:rPr>
                <w:rFonts w:asciiTheme="majorEastAsia" w:eastAsiaTheme="majorEastAsia" w:hAnsiTheme="majorEastAsia"/>
              </w:rPr>
              <w:t xml:space="preserve">　中学校及び高等学校の教員の普通免許状及び臨時免許状は、次に掲げる各教科について授与するものとする。 </w:t>
            </w:r>
          </w:p>
          <w:p w:rsidR="002E13F9" w:rsidRPr="00B7362F" w:rsidRDefault="002E13F9" w:rsidP="00BD72E4">
            <w:pPr>
              <w:ind w:leftChars="100" w:left="426" w:hangingChars="103" w:hanging="216"/>
              <w:rPr>
                <w:rFonts w:asciiTheme="majorEastAsia" w:eastAsiaTheme="majorEastAsia" w:hAnsiTheme="majorEastAsia"/>
              </w:rPr>
            </w:pPr>
            <w:r w:rsidRPr="00B7362F">
              <w:rPr>
                <w:rFonts w:asciiTheme="majorEastAsia" w:eastAsiaTheme="majorEastAsia" w:hAnsiTheme="majorEastAsia"/>
              </w:rPr>
              <w:t>一　中学校の教員にあつては、国語、社会、数学、理科、音楽、美術、保健体育、保健、技術、家庭、職業（職業指導及び職業実習（農業、工業、商業、水産及び商船のうちいずれか一以上の実習とする。以下同じ。）を含む。）、職業指導、職業実習、外国語（英語、ドイツ語、フランス語その他の</w:t>
            </w:r>
            <w:r w:rsidR="00DF2200">
              <w:rPr>
                <w:rFonts w:asciiTheme="majorEastAsia" w:eastAsiaTheme="majorEastAsia" w:hAnsiTheme="majorEastAsia" w:hint="eastAsia"/>
              </w:rPr>
              <w:t>各</w:t>
            </w:r>
            <w:r w:rsidRPr="00B7362F">
              <w:rPr>
                <w:rFonts w:asciiTheme="majorEastAsia" w:eastAsiaTheme="majorEastAsia" w:hAnsiTheme="majorEastAsia"/>
              </w:rPr>
              <w:t xml:space="preserve">外国語に分ける。）及び宗教 </w:t>
            </w:r>
          </w:p>
          <w:p w:rsidR="002E13F9" w:rsidRPr="007A2169" w:rsidRDefault="002E13F9" w:rsidP="00BD72E4">
            <w:pPr>
              <w:ind w:leftChars="100" w:left="426" w:hangingChars="103" w:hanging="216"/>
            </w:pPr>
            <w:r w:rsidRPr="00B7362F">
              <w:rPr>
                <w:rFonts w:asciiTheme="majorEastAsia" w:eastAsiaTheme="majorEastAsia" w:hAnsiTheme="majorEastAsia"/>
              </w:rPr>
              <w:t>二　高等学校の教員にあつては、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w:t>
            </w:r>
            <w:r w:rsidR="00DF2200">
              <w:rPr>
                <w:rFonts w:asciiTheme="majorEastAsia" w:eastAsiaTheme="majorEastAsia" w:hAnsiTheme="majorEastAsia" w:hint="eastAsia"/>
              </w:rPr>
              <w:t>各</w:t>
            </w:r>
            <w:r w:rsidRPr="00B7362F">
              <w:rPr>
                <w:rFonts w:asciiTheme="majorEastAsia" w:eastAsiaTheme="majorEastAsia" w:hAnsiTheme="majorEastAsia"/>
              </w:rPr>
              <w:t>外国語に分ける。）及び宗教</w:t>
            </w:r>
            <w:r w:rsidRPr="007A2169">
              <w:t xml:space="preserve"> </w:t>
            </w:r>
          </w:p>
          <w:p w:rsidR="002E13F9" w:rsidRDefault="002E13F9" w:rsidP="00BD72E4">
            <w:pPr>
              <w:jc w:val="center"/>
            </w:pPr>
            <w:r>
              <w:rPr>
                <w:rFonts w:hint="eastAsia"/>
              </w:rPr>
              <w:t>《第</w:t>
            </w:r>
            <w:r>
              <w:rPr>
                <w:rFonts w:hint="eastAsia"/>
              </w:rPr>
              <w:t>6</w:t>
            </w:r>
            <w:r>
              <w:rPr>
                <w:rFonts w:hint="eastAsia"/>
              </w:rPr>
              <w:t>項略》</w:t>
            </w:r>
          </w:p>
        </w:tc>
      </w:tr>
    </w:tbl>
    <w:p w:rsidR="009C020B" w:rsidRPr="009C020B" w:rsidRDefault="009C020B" w:rsidP="00DF2200"/>
    <w:p w:rsidR="002E13F9" w:rsidRDefault="00623109" w:rsidP="002E13F9">
      <w:pPr>
        <w:ind w:leftChars="67" w:left="141"/>
      </w:pPr>
      <w:r>
        <w:rPr>
          <w:rFonts w:hint="eastAsia"/>
        </w:rPr>
        <w:t>★</w:t>
      </w:r>
      <w:r w:rsidR="00B10F6A">
        <w:rPr>
          <w:rFonts w:hint="eastAsia"/>
        </w:rPr>
        <w:t>「基礎資格」</w:t>
      </w:r>
    </w:p>
    <w:p w:rsidR="002E13F9" w:rsidRDefault="0021385E" w:rsidP="002E13F9">
      <w:pPr>
        <w:ind w:leftChars="202" w:left="424"/>
      </w:pPr>
      <w:r>
        <w:rPr>
          <w:rFonts w:hint="eastAsia"/>
        </w:rPr>
        <w:t>免許状の授与を受けるための基礎となる資格で課程認定大学での取得の有無を問いません</w:t>
      </w:r>
      <w:r w:rsidR="002E13F9">
        <w:rPr>
          <w:rFonts w:hint="eastAsia"/>
        </w:rPr>
        <w:t>。</w:t>
      </w:r>
    </w:p>
    <w:p w:rsidR="002E13F9" w:rsidRDefault="002E13F9" w:rsidP="00690A24"/>
    <w:p w:rsidR="002E13F9" w:rsidRDefault="002E13F9" w:rsidP="002E13F9">
      <w:pPr>
        <w:ind w:leftChars="200" w:left="420"/>
      </w:pPr>
      <w:r>
        <w:rPr>
          <w:rFonts w:hint="eastAsia"/>
        </w:rPr>
        <w:t>☆</w:t>
      </w:r>
      <w:r w:rsidRPr="00685A2C">
        <w:rPr>
          <w:rFonts w:hint="eastAsia"/>
        </w:rPr>
        <w:t>ハンドブック</w:t>
      </w:r>
      <w:r w:rsidRPr="00624399">
        <w:rPr>
          <w:rStyle w:val="aa"/>
          <w:sz w:val="22"/>
        </w:rPr>
        <w:footnoteReference w:id="2"/>
      </w:r>
      <w:r w:rsidRPr="00624399">
        <w:rPr>
          <w:rFonts w:hint="eastAsia"/>
          <w:sz w:val="22"/>
        </w:rPr>
        <w:t xml:space="preserve"> </w:t>
      </w:r>
      <w:r w:rsidRPr="00685A2C">
        <w:rPr>
          <w:rFonts w:hint="eastAsia"/>
        </w:rPr>
        <w:t>解釈事例（</w:t>
      </w:r>
      <w:r w:rsidRPr="00911337">
        <w:t>261</w:t>
      </w:r>
      <w:r>
        <w:rPr>
          <w:rFonts w:hint="eastAsia"/>
        </w:rPr>
        <w:t>頁）</w:t>
      </w:r>
    </w:p>
    <w:p w:rsidR="002E13F9" w:rsidRDefault="002E13F9" w:rsidP="002E13F9">
      <w:pPr>
        <w:ind w:leftChars="300" w:left="630"/>
      </w:pPr>
      <w:r>
        <w:rPr>
          <w:rFonts w:hint="eastAsia"/>
        </w:rPr>
        <w:t>◎基礎資格取得の課程と課程認定</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2E13F9" w:rsidTr="00623109">
        <w:tc>
          <w:tcPr>
            <w:tcW w:w="8782" w:type="dxa"/>
            <w:tcBorders>
              <w:top w:val="dotDash" w:sz="4" w:space="0" w:color="auto"/>
              <w:left w:val="dotDash" w:sz="4" w:space="0" w:color="auto"/>
              <w:bottom w:val="dotDash" w:sz="4" w:space="0" w:color="auto"/>
              <w:right w:val="dotDash" w:sz="4" w:space="0" w:color="auto"/>
            </w:tcBorders>
          </w:tcPr>
          <w:p w:rsidR="002E13F9" w:rsidRPr="00BB0D06" w:rsidRDefault="002E13F9" w:rsidP="00BD72E4">
            <w:pPr>
              <w:ind w:leftChars="10" w:left="220" w:hangingChars="95" w:hanging="199"/>
              <w:rPr>
                <w:rFonts w:ascii="HG丸ｺﾞｼｯｸM-PRO"/>
                <w:spacing w:val="2"/>
              </w:rPr>
            </w:pPr>
            <w:r>
              <w:rPr>
                <w:rFonts w:hint="eastAsia"/>
              </w:rPr>
              <w:t>Q</w:t>
            </w:r>
            <w:r>
              <w:rPr>
                <w:rFonts w:hint="eastAsia"/>
              </w:rPr>
              <w:t xml:space="preserve">　基礎資格を取得する課程については、課程認定は関係がなく、課程認定のない大学において、別表第</w:t>
            </w:r>
            <w:r>
              <w:rPr>
                <w:rFonts w:hint="eastAsia"/>
              </w:rPr>
              <w:t>1</w:t>
            </w:r>
            <w:r>
              <w:rPr>
                <w:rFonts w:hint="eastAsia"/>
              </w:rPr>
              <w:t>の基礎資格を得た場合も、法定基礎資格を満たしたものと解するが如何。</w:t>
            </w:r>
          </w:p>
          <w:p w:rsidR="002E13F9" w:rsidRDefault="002E13F9" w:rsidP="00BD72E4"/>
          <w:p w:rsidR="002E13F9" w:rsidRDefault="002E13F9" w:rsidP="00BD72E4">
            <w:pPr>
              <w:ind w:leftChars="10" w:left="220" w:hangingChars="95" w:hanging="199"/>
            </w:pPr>
            <w:r>
              <w:rPr>
                <w:rFonts w:hint="eastAsia"/>
              </w:rPr>
              <w:t>A</w:t>
            </w:r>
            <w:r>
              <w:rPr>
                <w:rFonts w:hint="eastAsia"/>
              </w:rPr>
              <w:t xml:space="preserve">　御見解のとおり。</w:t>
            </w:r>
          </w:p>
        </w:tc>
      </w:tr>
    </w:tbl>
    <w:p w:rsidR="002E13F9" w:rsidRDefault="002E13F9" w:rsidP="002E13F9"/>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2E13F9" w:rsidTr="00623109">
        <w:tc>
          <w:tcPr>
            <w:tcW w:w="8782" w:type="dxa"/>
            <w:tcBorders>
              <w:top w:val="dotDash" w:sz="4" w:space="0" w:color="auto"/>
              <w:left w:val="dotDash" w:sz="4" w:space="0" w:color="auto"/>
              <w:bottom w:val="dotDash" w:sz="4" w:space="0" w:color="auto"/>
              <w:right w:val="dotDash" w:sz="4" w:space="0" w:color="auto"/>
            </w:tcBorders>
          </w:tcPr>
          <w:p w:rsidR="002E13F9" w:rsidRPr="00BB0D06" w:rsidRDefault="002E13F9" w:rsidP="00BD72E4">
            <w:pPr>
              <w:ind w:leftChars="10" w:left="220" w:hangingChars="95" w:hanging="199"/>
              <w:rPr>
                <w:rFonts w:ascii="HG丸ｺﾞｼｯｸM-PRO"/>
                <w:spacing w:val="2"/>
              </w:rPr>
            </w:pPr>
            <w:r>
              <w:rPr>
                <w:rFonts w:hint="eastAsia"/>
              </w:rPr>
              <w:t>Q</w:t>
            </w:r>
            <w:r>
              <w:rPr>
                <w:rFonts w:hint="eastAsia"/>
              </w:rPr>
              <w:t xml:space="preserve">　法別表第</w:t>
            </w:r>
            <w:r>
              <w:rPr>
                <w:rFonts w:hint="eastAsia"/>
              </w:rPr>
              <w:t>1</w:t>
            </w:r>
            <w:r>
              <w:rPr>
                <w:rFonts w:hint="eastAsia"/>
              </w:rPr>
              <w:t>の基礎資格欄中、「短期大学士の学位を有すること。」の大学は、必ずしも認定課程を有する大学に限定しない趣旨か。</w:t>
            </w:r>
          </w:p>
          <w:p w:rsidR="002E13F9" w:rsidRDefault="002E13F9" w:rsidP="00BD72E4"/>
          <w:p w:rsidR="002E13F9" w:rsidRDefault="002E13F9" w:rsidP="00BD72E4">
            <w:pPr>
              <w:ind w:leftChars="10" w:left="220" w:hangingChars="95" w:hanging="199"/>
            </w:pPr>
            <w:r>
              <w:rPr>
                <w:rFonts w:hint="eastAsia"/>
              </w:rPr>
              <w:t>A</w:t>
            </w:r>
            <w:r>
              <w:rPr>
                <w:rFonts w:hint="eastAsia"/>
              </w:rPr>
              <w:t xml:space="preserve">　御見解のとおり。</w:t>
            </w:r>
          </w:p>
        </w:tc>
      </w:tr>
    </w:tbl>
    <w:p w:rsidR="002E13F9" w:rsidRDefault="002E13F9" w:rsidP="0021385E"/>
    <w:p w:rsidR="002E13F9" w:rsidRDefault="00623109" w:rsidP="002E13F9">
      <w:pPr>
        <w:ind w:leftChars="67" w:left="141"/>
      </w:pPr>
      <w:r>
        <w:rPr>
          <w:rFonts w:hint="eastAsia"/>
        </w:rPr>
        <w:t>★</w:t>
      </w:r>
      <w:r w:rsidR="002E13F9">
        <w:rPr>
          <w:rFonts w:hint="eastAsia"/>
        </w:rPr>
        <w:t>「修得した者」</w:t>
      </w:r>
    </w:p>
    <w:p w:rsidR="002E13F9" w:rsidRDefault="002E13F9" w:rsidP="002E13F9">
      <w:pPr>
        <w:ind w:leftChars="202" w:left="424" w:firstLineChars="100" w:firstLine="210"/>
      </w:pPr>
      <w:r>
        <w:rPr>
          <w:rFonts w:hint="eastAsia"/>
        </w:rPr>
        <w:t>別表第</w:t>
      </w:r>
      <w:r>
        <w:rPr>
          <w:rFonts w:hint="eastAsia"/>
        </w:rPr>
        <w:t>1</w:t>
      </w:r>
      <w:r>
        <w:rPr>
          <w:rFonts w:hint="eastAsia"/>
        </w:rPr>
        <w:t>により小中学校の普通免許状を取得する場合は、別表第</w:t>
      </w:r>
      <w:r>
        <w:rPr>
          <w:rFonts w:hint="eastAsia"/>
        </w:rPr>
        <w:t>1</w:t>
      </w:r>
      <w:r>
        <w:rPr>
          <w:rFonts w:hint="eastAsia"/>
        </w:rPr>
        <w:t>に定める単位に加えて介護等体験（介護等体験を単位化しているかどうかは別にして）を行って、別表第</w:t>
      </w:r>
      <w:r>
        <w:rPr>
          <w:rFonts w:hint="eastAsia"/>
        </w:rPr>
        <w:t>1</w:t>
      </w:r>
      <w:r w:rsidR="0021385E">
        <w:rPr>
          <w:rFonts w:hint="eastAsia"/>
        </w:rPr>
        <w:t>における単位を修得した者と解すことになっています</w:t>
      </w:r>
      <w:r>
        <w:rPr>
          <w:rFonts w:hint="eastAsia"/>
        </w:rPr>
        <w:t>。</w:t>
      </w:r>
    </w:p>
    <w:p w:rsidR="002E13F9" w:rsidRDefault="002E13F9" w:rsidP="002E13F9"/>
    <w:p w:rsidR="002E13F9" w:rsidRPr="00E96196" w:rsidRDefault="002E13F9" w:rsidP="002E13F9">
      <w:pPr>
        <w:ind w:leftChars="135" w:left="283"/>
        <w:rPr>
          <w:szCs w:val="21"/>
        </w:rPr>
      </w:pPr>
      <w:r w:rsidRPr="00E96196">
        <w:rPr>
          <w:rFonts w:asciiTheme="majorEastAsia" w:eastAsiaTheme="majorEastAsia" w:hAnsiTheme="majorEastAsia" w:hint="eastAsia"/>
          <w:szCs w:val="21"/>
        </w:rPr>
        <w:t>▼</w:t>
      </w:r>
      <w:r w:rsidRPr="00E96196">
        <w:rPr>
          <w:szCs w:val="21"/>
        </w:rPr>
        <w:t>小学校及び中学校の教諭の普通免許状授与に係る教育職員免許法の特例等に関する法律</w:t>
      </w:r>
    </w:p>
    <w:tbl>
      <w:tblPr>
        <w:tblStyle w:val="a7"/>
        <w:tblW w:w="0" w:type="auto"/>
        <w:tblInd w:w="534" w:type="dxa"/>
        <w:tblLook w:val="04A0" w:firstRow="1" w:lastRow="0" w:firstColumn="1" w:lastColumn="0" w:noHBand="0" w:noVBand="1"/>
      </w:tblPr>
      <w:tblGrid>
        <w:gridCol w:w="405"/>
        <w:gridCol w:w="17"/>
        <w:gridCol w:w="8389"/>
        <w:gridCol w:w="287"/>
      </w:tblGrid>
      <w:tr w:rsidR="002E13F9" w:rsidRPr="00E96196" w:rsidTr="007438C0">
        <w:trPr>
          <w:trHeight w:val="131"/>
        </w:trPr>
        <w:tc>
          <w:tcPr>
            <w:tcW w:w="9098" w:type="dxa"/>
            <w:gridSpan w:val="4"/>
            <w:tcBorders>
              <w:top w:val="single" w:sz="2" w:space="0" w:color="auto"/>
              <w:left w:val="single" w:sz="2" w:space="0" w:color="auto"/>
              <w:bottom w:val="nil"/>
              <w:right w:val="single" w:sz="2" w:space="0" w:color="auto"/>
            </w:tcBorders>
          </w:tcPr>
          <w:p w:rsidR="002E13F9" w:rsidRPr="005564E5" w:rsidRDefault="002E13F9" w:rsidP="00BD72E4">
            <w:pPr>
              <w:rPr>
                <w:rFonts w:asciiTheme="majorEastAsia" w:eastAsiaTheme="majorEastAsia" w:hAnsiTheme="majorEastAsia" w:cs="ＭＳ Ｐゴシック"/>
                <w:kern w:val="0"/>
                <w:szCs w:val="21"/>
              </w:rPr>
            </w:pPr>
            <w:r w:rsidRPr="005564E5">
              <w:rPr>
                <w:rFonts w:asciiTheme="majorEastAsia" w:eastAsiaTheme="majorEastAsia" w:hAnsiTheme="majorEastAsia" w:cs="ＭＳ Ｐゴシック"/>
                <w:kern w:val="0"/>
                <w:szCs w:val="21"/>
              </w:rPr>
              <w:t>（</w:t>
            </w:r>
            <w:hyperlink r:id="rId7" w:tgtFrame="inyo" w:history="1">
              <w:r w:rsidRPr="005564E5">
                <w:rPr>
                  <w:rFonts w:asciiTheme="majorEastAsia" w:eastAsiaTheme="majorEastAsia" w:hAnsiTheme="majorEastAsia"/>
                  <w:szCs w:val="21"/>
                </w:rPr>
                <w:t>教育職員免許法</w:t>
              </w:r>
            </w:hyperlink>
            <w:r w:rsidRPr="005564E5">
              <w:rPr>
                <w:rFonts w:asciiTheme="majorEastAsia" w:eastAsiaTheme="majorEastAsia" w:hAnsiTheme="majorEastAsia"/>
                <w:szCs w:val="21"/>
              </w:rPr>
              <w:t>の特例）</w:t>
            </w:r>
            <w:r w:rsidRPr="005564E5">
              <w:rPr>
                <w:rFonts w:asciiTheme="majorEastAsia" w:eastAsiaTheme="majorEastAsia" w:hAnsiTheme="majorEastAsia" w:cs="ＭＳ Ｐゴシック"/>
                <w:kern w:val="0"/>
                <w:szCs w:val="21"/>
              </w:rPr>
              <w:t xml:space="preserve"> </w:t>
            </w:r>
          </w:p>
          <w:p w:rsidR="002E13F9" w:rsidRPr="00E96196" w:rsidRDefault="002E13F9" w:rsidP="00BD72E4">
            <w:pPr>
              <w:ind w:left="141" w:hangingChars="67" w:hanging="141"/>
              <w:rPr>
                <w:szCs w:val="21"/>
              </w:rPr>
            </w:pPr>
            <w:r w:rsidRPr="005564E5">
              <w:rPr>
                <w:rFonts w:asciiTheme="majorEastAsia" w:eastAsiaTheme="majorEastAsia" w:hAnsiTheme="majorEastAsia"/>
                <w:szCs w:val="21"/>
              </w:rPr>
              <w:t>第</w:t>
            </w:r>
            <w:r>
              <w:rPr>
                <w:rFonts w:asciiTheme="majorEastAsia" w:eastAsiaTheme="majorEastAsia" w:hAnsiTheme="majorEastAsia" w:hint="eastAsia"/>
                <w:szCs w:val="21"/>
              </w:rPr>
              <w:t>２</w:t>
            </w:r>
            <w:r w:rsidRPr="005564E5">
              <w:rPr>
                <w:rFonts w:asciiTheme="majorEastAsia" w:eastAsiaTheme="majorEastAsia" w:hAnsiTheme="majorEastAsia"/>
                <w:szCs w:val="21"/>
              </w:rPr>
              <w:t>条　小学校及び中学校の教諭の普通免許状の授与についての</w:t>
            </w:r>
            <w:hyperlink r:id="rId8" w:anchor="1000000000000000000000000000000000000000000000000500000000001000000000000000000" w:tgtFrame="inyo" w:history="1">
              <w:r w:rsidRPr="005564E5">
                <w:rPr>
                  <w:rFonts w:asciiTheme="majorEastAsia" w:eastAsiaTheme="majorEastAsia" w:hAnsiTheme="majorEastAsia"/>
                  <w:szCs w:val="21"/>
                </w:rPr>
                <w:t>教育職員免許法第</w:t>
              </w:r>
              <w:r>
                <w:rPr>
                  <w:rFonts w:asciiTheme="majorEastAsia" w:eastAsiaTheme="majorEastAsia" w:hAnsiTheme="majorEastAsia" w:hint="eastAsia"/>
                  <w:szCs w:val="21"/>
                </w:rPr>
                <w:t>５</w:t>
              </w:r>
              <w:r w:rsidRPr="005564E5">
                <w:rPr>
                  <w:rFonts w:asciiTheme="majorEastAsia" w:eastAsiaTheme="majorEastAsia" w:hAnsiTheme="majorEastAsia"/>
                  <w:szCs w:val="21"/>
                </w:rPr>
                <w:t>条第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w:t>
              </w:r>
            </w:hyperlink>
            <w:r w:rsidRPr="005564E5">
              <w:rPr>
                <w:rFonts w:asciiTheme="majorEastAsia" w:eastAsiaTheme="majorEastAsia" w:hAnsiTheme="majorEastAsia"/>
                <w:szCs w:val="21"/>
              </w:rPr>
              <w:t>の規定の適用については、当分の間、</w:t>
            </w:r>
            <w:hyperlink r:id="rId9" w:anchor="1000000000000000000000000000000000000000000000000500000000001000000000000000000" w:tgtFrame="inyo" w:history="1">
              <w:r w:rsidRPr="005564E5">
                <w:rPr>
                  <w:rFonts w:asciiTheme="majorEastAsia" w:eastAsiaTheme="majorEastAsia" w:hAnsiTheme="majorEastAsia"/>
                  <w:szCs w:val="21"/>
                </w:rPr>
                <w:t>同項</w:t>
              </w:r>
            </w:hyperlink>
            <w:r w:rsidRPr="005564E5">
              <w:rPr>
                <w:rFonts w:asciiTheme="majorEastAsia" w:eastAsiaTheme="majorEastAsia" w:hAnsiTheme="majorEastAsia"/>
                <w:szCs w:val="21"/>
              </w:rPr>
              <w:t>中「修得した者」とあるのは、「修得した者（</w:t>
            </w:r>
            <w:r w:rsidRPr="005564E5">
              <w:rPr>
                <w:rFonts w:asciiTheme="majorEastAsia" w:eastAsiaTheme="majorEastAsia" w:hAnsiTheme="majorEastAsia" w:hint="eastAsia"/>
                <w:szCs w:val="21"/>
              </w:rPr>
              <w:t>18</w:t>
            </w:r>
            <w:r w:rsidRPr="005564E5">
              <w:rPr>
                <w:rFonts w:asciiTheme="majorEastAsia" w:eastAsiaTheme="majorEastAsia" w:hAnsiTheme="majorEastAsia"/>
                <w:szCs w:val="21"/>
              </w:rPr>
              <w:t>歳に達した後、</w:t>
            </w:r>
            <w:r>
              <w:rPr>
                <w:rFonts w:asciiTheme="majorEastAsia" w:eastAsiaTheme="majorEastAsia" w:hAnsiTheme="majorEastAsia" w:hint="eastAsia"/>
                <w:szCs w:val="21"/>
              </w:rPr>
              <w:t>７</w:t>
            </w:r>
            <w:r w:rsidRPr="005564E5">
              <w:rPr>
                <w:rFonts w:asciiTheme="majorEastAsia" w:eastAsiaTheme="majorEastAsia" w:hAnsiTheme="majorEastAsia"/>
                <w:szCs w:val="21"/>
              </w:rPr>
              <w:t>日を下らない範囲内において文部科学省令で定める期間、特別支援学校又は社会福祉施設その他の施設で文部科学大臣が厚生労働大臣と協議して定めるものにおいて、障害者、高齢者等に対する介護、介助、これらの者との交流等の体験を行った者に限る。）」とする。</w:t>
            </w:r>
          </w:p>
          <w:p w:rsidR="00624399" w:rsidRDefault="00624399" w:rsidP="00BD72E4">
            <w:pPr>
              <w:ind w:leftChars="63" w:left="132" w:firstLineChars="20" w:firstLine="42"/>
              <w:rPr>
                <w:szCs w:val="21"/>
              </w:rPr>
            </w:pPr>
          </w:p>
          <w:p w:rsidR="002E13F9" w:rsidRPr="00E96196" w:rsidRDefault="002E13F9" w:rsidP="00BD72E4">
            <w:pPr>
              <w:ind w:leftChars="63" w:left="132" w:firstLineChars="20" w:firstLine="42"/>
              <w:rPr>
                <w:szCs w:val="21"/>
              </w:rPr>
            </w:pPr>
            <w:r w:rsidRPr="00E96196">
              <w:rPr>
                <w:rFonts w:hint="eastAsia"/>
                <w:szCs w:val="21"/>
              </w:rPr>
              <w:t>▼委任</w:t>
            </w:r>
          </w:p>
        </w:tc>
      </w:tr>
      <w:tr w:rsidR="002E13F9" w:rsidTr="007438C0">
        <w:trPr>
          <w:trHeight w:val="345"/>
        </w:trPr>
        <w:tc>
          <w:tcPr>
            <w:tcW w:w="422" w:type="dxa"/>
            <w:gridSpan w:val="2"/>
            <w:tcBorders>
              <w:top w:val="nil"/>
              <w:left w:val="single" w:sz="2" w:space="0" w:color="auto"/>
              <w:bottom w:val="nil"/>
              <w:right w:val="dotDash" w:sz="4" w:space="0" w:color="auto"/>
            </w:tcBorders>
          </w:tcPr>
          <w:p w:rsidR="002E13F9" w:rsidRPr="0015641B" w:rsidRDefault="002E13F9" w:rsidP="00BD72E4">
            <w:pPr>
              <w:ind w:left="134" w:hangingChars="67" w:hanging="134"/>
              <w:rPr>
                <w:rFonts w:ascii="ＭＳ Ｐゴシック" w:eastAsia="ＭＳ Ｐゴシック" w:hAnsi="ＭＳ Ｐゴシック" w:cs="ＭＳ Ｐゴシック"/>
                <w:kern w:val="0"/>
                <w:sz w:val="20"/>
                <w:szCs w:val="20"/>
              </w:rPr>
            </w:pPr>
          </w:p>
        </w:tc>
        <w:tc>
          <w:tcPr>
            <w:tcW w:w="8389" w:type="dxa"/>
            <w:tcBorders>
              <w:top w:val="dotDash" w:sz="4" w:space="0" w:color="auto"/>
              <w:left w:val="dotDash" w:sz="4" w:space="0" w:color="auto"/>
              <w:bottom w:val="dotDash" w:sz="4" w:space="0" w:color="auto"/>
              <w:right w:val="dotDash" w:sz="4" w:space="0" w:color="auto"/>
            </w:tcBorders>
          </w:tcPr>
          <w:p w:rsidR="002E13F9" w:rsidRPr="00E96196" w:rsidRDefault="002E13F9" w:rsidP="00BD72E4">
            <w:pPr>
              <w:ind w:leftChars="16" w:left="181" w:hangingChars="70" w:hanging="147"/>
              <w:rPr>
                <w:szCs w:val="21"/>
              </w:rPr>
            </w:pPr>
            <w:r w:rsidRPr="00E96196">
              <w:rPr>
                <w:rFonts w:hint="eastAsia"/>
                <w:szCs w:val="21"/>
              </w:rPr>
              <w:t>○「</w:t>
            </w:r>
            <w:r w:rsidRPr="00E96196">
              <w:rPr>
                <w:rFonts w:hint="eastAsia"/>
                <w:szCs w:val="21"/>
              </w:rPr>
              <w:t>7</w:t>
            </w:r>
            <w:r w:rsidRPr="00E96196">
              <w:rPr>
                <w:szCs w:val="21"/>
              </w:rPr>
              <w:t>日を下らない範囲内において文部科学省令で定める期間</w:t>
            </w:r>
            <w:r w:rsidRPr="00E96196">
              <w:rPr>
                <w:rFonts w:hint="eastAsia"/>
                <w:szCs w:val="21"/>
              </w:rPr>
              <w:t>」＝</w:t>
            </w:r>
            <w:r w:rsidRPr="00E96196">
              <w:rPr>
                <w:szCs w:val="21"/>
              </w:rPr>
              <w:t>小学校及び中学校の教諭の普通免許状授与に係る教育職員免許法の特例等に関する法律</w:t>
            </w:r>
            <w:r w:rsidRPr="00E96196">
              <w:rPr>
                <w:rFonts w:hint="eastAsia"/>
                <w:szCs w:val="21"/>
              </w:rPr>
              <w:t>施行規則第</w:t>
            </w:r>
            <w:r w:rsidRPr="00E96196">
              <w:rPr>
                <w:rFonts w:hint="eastAsia"/>
                <w:szCs w:val="21"/>
              </w:rPr>
              <w:t>1</w:t>
            </w:r>
            <w:r w:rsidRPr="00E96196">
              <w:rPr>
                <w:rFonts w:hint="eastAsia"/>
                <w:szCs w:val="21"/>
              </w:rPr>
              <w:t>条</w:t>
            </w:r>
          </w:p>
          <w:p w:rsidR="002E13F9" w:rsidRPr="005564E5" w:rsidRDefault="002E13F9" w:rsidP="00BD72E4">
            <w:pPr>
              <w:ind w:leftChars="218" w:left="458"/>
              <w:rPr>
                <w:rFonts w:asciiTheme="majorEastAsia" w:eastAsiaTheme="majorEastAsia" w:hAnsiTheme="majorEastAsia"/>
                <w:szCs w:val="21"/>
              </w:rPr>
            </w:pPr>
            <w:r w:rsidRPr="005564E5">
              <w:rPr>
                <w:rFonts w:asciiTheme="majorEastAsia" w:eastAsiaTheme="majorEastAsia" w:hAnsiTheme="majorEastAsia"/>
                <w:szCs w:val="21"/>
              </w:rPr>
              <w:lastRenderedPageBreak/>
              <w:t xml:space="preserve">（介護等の体験の期間） </w:t>
            </w:r>
          </w:p>
          <w:p w:rsidR="002E13F9" w:rsidRPr="005564E5" w:rsidRDefault="002E13F9" w:rsidP="00BD72E4">
            <w:pPr>
              <w:ind w:leftChars="219" w:left="607" w:hangingChars="70" w:hanging="147"/>
              <w:rPr>
                <w:rFonts w:asciiTheme="majorEastAsia" w:eastAsiaTheme="majorEastAsia" w:hAnsiTheme="majorEastAsia"/>
                <w:szCs w:val="21"/>
              </w:rPr>
            </w:pPr>
            <w:r w:rsidRPr="005564E5">
              <w:rPr>
                <w:rFonts w:asciiTheme="majorEastAsia" w:eastAsiaTheme="majorEastAsia" w:hAnsiTheme="majorEastAsia"/>
                <w:szCs w:val="21"/>
              </w:rPr>
              <w:t>第</w:t>
            </w:r>
            <w:r>
              <w:rPr>
                <w:rFonts w:asciiTheme="majorEastAsia" w:eastAsiaTheme="majorEastAsia" w:hAnsiTheme="majorEastAsia" w:hint="eastAsia"/>
                <w:szCs w:val="21"/>
              </w:rPr>
              <w:t>１</w:t>
            </w:r>
            <w:r w:rsidRPr="005564E5">
              <w:rPr>
                <w:rFonts w:asciiTheme="majorEastAsia" w:eastAsiaTheme="majorEastAsia" w:hAnsiTheme="majorEastAsia"/>
                <w:szCs w:val="21"/>
              </w:rPr>
              <w:t>条　小学校及び中学校の教諭の普通免許状授与に係る教育職員免許法の特例等に関する法律（以下「特例法」という。）第</w:t>
            </w:r>
            <w:r>
              <w:rPr>
                <w:rFonts w:asciiTheme="majorEastAsia" w:eastAsiaTheme="majorEastAsia" w:hAnsiTheme="majorEastAsia" w:hint="eastAsia"/>
                <w:szCs w:val="21"/>
              </w:rPr>
              <w:t>２</w:t>
            </w:r>
            <w:r w:rsidRPr="005564E5">
              <w:rPr>
                <w:rFonts w:asciiTheme="majorEastAsia" w:eastAsiaTheme="majorEastAsia" w:hAnsiTheme="majorEastAsia"/>
                <w:szCs w:val="21"/>
              </w:rPr>
              <w:t>条第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項の文部科学省令で定める期間は、</w:t>
            </w:r>
            <w:r>
              <w:rPr>
                <w:rFonts w:asciiTheme="majorEastAsia" w:eastAsiaTheme="majorEastAsia" w:hAnsiTheme="majorEastAsia" w:hint="eastAsia"/>
                <w:szCs w:val="21"/>
              </w:rPr>
              <w:t>７</w:t>
            </w:r>
            <w:r w:rsidRPr="005564E5">
              <w:rPr>
                <w:rFonts w:asciiTheme="majorEastAsia" w:eastAsiaTheme="majorEastAsia" w:hAnsiTheme="majorEastAsia"/>
                <w:szCs w:val="21"/>
              </w:rPr>
              <w:t>日間とする。</w:t>
            </w:r>
          </w:p>
          <w:p w:rsidR="002E13F9" w:rsidRPr="00E96196" w:rsidRDefault="002E13F9" w:rsidP="00BD72E4">
            <w:pPr>
              <w:ind w:leftChars="219" w:left="607" w:hangingChars="70" w:hanging="147"/>
              <w:rPr>
                <w:szCs w:val="21"/>
              </w:rPr>
            </w:pPr>
          </w:p>
          <w:p w:rsidR="002E13F9" w:rsidRPr="00E96196" w:rsidRDefault="002E13F9" w:rsidP="00BD72E4">
            <w:pPr>
              <w:ind w:leftChars="219" w:left="607" w:hangingChars="70" w:hanging="147"/>
              <w:rPr>
                <w:szCs w:val="21"/>
              </w:rPr>
            </w:pPr>
            <w:r w:rsidRPr="00E96196">
              <w:rPr>
                <w:rFonts w:hint="eastAsia"/>
                <w:szCs w:val="21"/>
              </w:rPr>
              <w:t>★</w:t>
            </w:r>
            <w:r w:rsidRPr="00E96196">
              <w:rPr>
                <w:rFonts w:hint="eastAsia"/>
                <w:szCs w:val="21"/>
                <w:lang w:eastAsia="zh-TW"/>
              </w:rPr>
              <w:t>平成</w:t>
            </w:r>
            <w:r w:rsidRPr="00E96196">
              <w:rPr>
                <w:rFonts w:hint="eastAsia"/>
                <w:szCs w:val="21"/>
              </w:rPr>
              <w:t>9</w:t>
            </w:r>
            <w:r w:rsidRPr="00E96196">
              <w:rPr>
                <w:rFonts w:hint="eastAsia"/>
                <w:szCs w:val="21"/>
                <w:lang w:eastAsia="zh-TW"/>
              </w:rPr>
              <w:t>年</w:t>
            </w:r>
            <w:r w:rsidRPr="00E96196">
              <w:rPr>
                <w:rFonts w:hint="eastAsia"/>
                <w:szCs w:val="21"/>
              </w:rPr>
              <w:t>11</w:t>
            </w:r>
            <w:r w:rsidRPr="00E96196">
              <w:rPr>
                <w:rFonts w:hint="eastAsia"/>
                <w:szCs w:val="21"/>
                <w:lang w:eastAsia="zh-TW"/>
              </w:rPr>
              <w:t>月</w:t>
            </w:r>
            <w:r w:rsidRPr="00E96196">
              <w:rPr>
                <w:rFonts w:hint="eastAsia"/>
                <w:szCs w:val="21"/>
              </w:rPr>
              <w:t>26</w:t>
            </w:r>
            <w:r w:rsidRPr="00E96196">
              <w:rPr>
                <w:rFonts w:hint="eastAsia"/>
                <w:szCs w:val="21"/>
                <w:lang w:eastAsia="zh-TW"/>
              </w:rPr>
              <w:t>日文教教第</w:t>
            </w:r>
            <w:r w:rsidRPr="00E96196">
              <w:rPr>
                <w:rFonts w:hint="eastAsia"/>
                <w:szCs w:val="21"/>
              </w:rPr>
              <w:t>230</w:t>
            </w:r>
            <w:r w:rsidRPr="00E96196">
              <w:rPr>
                <w:rFonts w:hint="eastAsia"/>
                <w:szCs w:val="21"/>
                <w:lang w:eastAsia="zh-TW"/>
              </w:rPr>
              <w:t>号文部事務次官通達</w:t>
            </w:r>
          </w:p>
          <w:p w:rsidR="002E13F9" w:rsidRPr="00E96196" w:rsidRDefault="002E13F9" w:rsidP="00BD72E4">
            <w:pPr>
              <w:ind w:leftChars="353" w:left="741" w:firstLineChars="50" w:firstLine="105"/>
              <w:rPr>
                <w:szCs w:val="21"/>
              </w:rPr>
            </w:pPr>
            <w:r w:rsidRPr="00E96196">
              <w:rPr>
                <w:rFonts w:hint="eastAsia"/>
                <w:szCs w:val="21"/>
              </w:rPr>
              <w:t>介護等の体験の期間については、</w:t>
            </w:r>
            <w:r w:rsidRPr="00E96196">
              <w:rPr>
                <w:rFonts w:hint="eastAsia"/>
                <w:szCs w:val="21"/>
              </w:rPr>
              <w:t>7</w:t>
            </w:r>
            <w:r w:rsidRPr="00E96196">
              <w:rPr>
                <w:rFonts w:hint="eastAsia"/>
                <w:szCs w:val="21"/>
              </w:rPr>
              <w:t>日間を超えて介護等の体験を行っても差し支えないこと。また、</w:t>
            </w:r>
            <w:r w:rsidRPr="00E96196">
              <w:rPr>
                <w:rFonts w:hint="eastAsia"/>
                <w:szCs w:val="21"/>
              </w:rPr>
              <w:t>7</w:t>
            </w:r>
            <w:r w:rsidRPr="00E96196">
              <w:rPr>
                <w:rFonts w:hint="eastAsia"/>
                <w:szCs w:val="21"/>
              </w:rPr>
              <w:t>日間の内訳については、社会福祉施設等</w:t>
            </w:r>
            <w:r w:rsidRPr="00E96196">
              <w:rPr>
                <w:rFonts w:hint="eastAsia"/>
                <w:szCs w:val="21"/>
              </w:rPr>
              <w:t>5</w:t>
            </w:r>
            <w:r w:rsidRPr="00E96196">
              <w:rPr>
                <w:rFonts w:hint="eastAsia"/>
                <w:szCs w:val="21"/>
              </w:rPr>
              <w:t>日間、特殊教育諸学校</w:t>
            </w:r>
            <w:r w:rsidRPr="00E96196">
              <w:rPr>
                <w:rFonts w:hint="eastAsia"/>
                <w:szCs w:val="21"/>
              </w:rPr>
              <w:t>2</w:t>
            </w:r>
            <w:r w:rsidRPr="00E96196">
              <w:rPr>
                <w:rFonts w:hint="eastAsia"/>
                <w:szCs w:val="21"/>
              </w:rPr>
              <w:t>日間とすることが望ましいこと。</w:t>
            </w:r>
          </w:p>
          <w:p w:rsidR="002E13F9" w:rsidRPr="00E96196" w:rsidRDefault="002E13F9" w:rsidP="00BD72E4">
            <w:pPr>
              <w:ind w:leftChars="353" w:left="741" w:firstLineChars="50" w:firstLine="105"/>
              <w:rPr>
                <w:szCs w:val="21"/>
              </w:rPr>
            </w:pPr>
          </w:p>
          <w:p w:rsidR="002E13F9" w:rsidRPr="00E96196" w:rsidRDefault="002E13F9" w:rsidP="00BD72E4">
            <w:pPr>
              <w:ind w:leftChars="16" w:left="181" w:hangingChars="70" w:hanging="147"/>
              <w:rPr>
                <w:szCs w:val="21"/>
              </w:rPr>
            </w:pPr>
            <w:r w:rsidRPr="00E96196">
              <w:rPr>
                <w:rFonts w:hint="eastAsia"/>
                <w:szCs w:val="21"/>
              </w:rPr>
              <w:t>○「</w:t>
            </w:r>
            <w:r w:rsidRPr="00E96196">
              <w:rPr>
                <w:szCs w:val="21"/>
              </w:rPr>
              <w:t>社会福祉施設その他の施設で文部科学大臣が厚生労働大臣と協議して定めるもの</w:t>
            </w:r>
            <w:r w:rsidRPr="00E96196">
              <w:rPr>
                <w:rFonts w:hint="eastAsia"/>
                <w:szCs w:val="21"/>
              </w:rPr>
              <w:t>」＝</w:t>
            </w:r>
            <w:r w:rsidRPr="00E96196">
              <w:rPr>
                <w:szCs w:val="21"/>
              </w:rPr>
              <w:t>小学校及び中学校の教諭の普通免許状授与に係る教育職員免許法の特例等に関する法律</w:t>
            </w:r>
            <w:r w:rsidRPr="00E96196">
              <w:rPr>
                <w:rFonts w:hint="eastAsia"/>
                <w:szCs w:val="21"/>
              </w:rPr>
              <w:t>施行規則第</w:t>
            </w:r>
            <w:r w:rsidRPr="00E96196">
              <w:rPr>
                <w:rFonts w:hint="eastAsia"/>
                <w:szCs w:val="21"/>
              </w:rPr>
              <w:t>2</w:t>
            </w:r>
            <w:r w:rsidRPr="00E96196">
              <w:rPr>
                <w:rFonts w:hint="eastAsia"/>
                <w:szCs w:val="21"/>
              </w:rPr>
              <w:t>条</w:t>
            </w:r>
          </w:p>
          <w:p w:rsidR="002E13F9" w:rsidRPr="005564E5" w:rsidRDefault="002E13F9" w:rsidP="00BD72E4">
            <w:pPr>
              <w:ind w:leftChars="218" w:left="458"/>
              <w:rPr>
                <w:rFonts w:asciiTheme="majorEastAsia" w:eastAsiaTheme="majorEastAsia" w:hAnsiTheme="majorEastAsia"/>
                <w:szCs w:val="21"/>
              </w:rPr>
            </w:pPr>
            <w:r w:rsidRPr="005564E5">
              <w:rPr>
                <w:rFonts w:asciiTheme="majorEastAsia" w:eastAsiaTheme="majorEastAsia" w:hAnsiTheme="majorEastAsia"/>
                <w:szCs w:val="21"/>
              </w:rPr>
              <w:t xml:space="preserve">（介護等の体験を行う施設） </w:t>
            </w:r>
          </w:p>
          <w:p w:rsidR="002E13F9" w:rsidRPr="005564E5" w:rsidRDefault="002E13F9" w:rsidP="00BD72E4">
            <w:pPr>
              <w:ind w:leftChars="218" w:left="458" w:firstLine="1"/>
              <w:rPr>
                <w:rFonts w:asciiTheme="majorEastAsia" w:eastAsiaTheme="majorEastAsia" w:hAnsiTheme="majorEastAsia"/>
                <w:szCs w:val="21"/>
              </w:rPr>
            </w:pPr>
            <w:r w:rsidRPr="005564E5">
              <w:rPr>
                <w:rFonts w:asciiTheme="majorEastAsia" w:eastAsiaTheme="majorEastAsia" w:hAnsiTheme="majorEastAsia"/>
                <w:szCs w:val="21"/>
              </w:rPr>
              <w:t>第</w:t>
            </w:r>
            <w:r>
              <w:rPr>
                <w:rFonts w:asciiTheme="majorEastAsia" w:eastAsiaTheme="majorEastAsia" w:hAnsiTheme="majorEastAsia" w:hint="eastAsia"/>
                <w:szCs w:val="21"/>
              </w:rPr>
              <w:t>２</w:t>
            </w:r>
            <w:r w:rsidRPr="005564E5">
              <w:rPr>
                <w:rFonts w:asciiTheme="majorEastAsia" w:eastAsiaTheme="majorEastAsia" w:hAnsiTheme="majorEastAsia"/>
                <w:szCs w:val="21"/>
              </w:rPr>
              <w:t>条　特例法第</w:t>
            </w:r>
            <w:r>
              <w:rPr>
                <w:rFonts w:asciiTheme="majorEastAsia" w:eastAsiaTheme="majorEastAsia" w:hAnsiTheme="majorEastAsia" w:hint="eastAsia"/>
                <w:szCs w:val="21"/>
              </w:rPr>
              <w:t>２</w:t>
            </w:r>
            <w:r w:rsidRPr="005564E5">
              <w:rPr>
                <w:rFonts w:asciiTheme="majorEastAsia" w:eastAsiaTheme="majorEastAsia" w:hAnsiTheme="majorEastAsia"/>
                <w:szCs w:val="21"/>
              </w:rPr>
              <w:t>条第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項の文部科学大臣が定める施設は、次のとおりとする。</w:t>
            </w:r>
          </w:p>
          <w:p w:rsidR="002E13F9" w:rsidRPr="000867DC" w:rsidRDefault="002E13F9" w:rsidP="00BD72E4">
            <w:pPr>
              <w:ind w:left="141" w:hangingChars="67" w:hanging="141"/>
              <w:jc w:val="center"/>
              <w:rPr>
                <w:rFonts w:asciiTheme="minorEastAsia" w:hAnsiTheme="minorEastAsia" w:cs="ＭＳ Ｐゴシック"/>
                <w:kern w:val="0"/>
                <w:sz w:val="20"/>
                <w:szCs w:val="20"/>
              </w:rPr>
            </w:pPr>
            <w:r w:rsidRPr="00E96196">
              <w:rPr>
                <w:rFonts w:asciiTheme="minorEastAsia" w:hAnsiTheme="minorEastAsia" w:cs="ＭＳ Ｐゴシック" w:hint="eastAsia"/>
                <w:kern w:val="0"/>
                <w:szCs w:val="21"/>
              </w:rPr>
              <w:t>〈省略〉</w:t>
            </w:r>
          </w:p>
        </w:tc>
        <w:tc>
          <w:tcPr>
            <w:tcW w:w="287" w:type="dxa"/>
            <w:tcBorders>
              <w:top w:val="nil"/>
              <w:left w:val="dotDash" w:sz="4" w:space="0" w:color="auto"/>
              <w:bottom w:val="nil"/>
              <w:right w:val="single" w:sz="2" w:space="0" w:color="auto"/>
            </w:tcBorders>
          </w:tcPr>
          <w:p w:rsidR="002E13F9" w:rsidRPr="0015641B" w:rsidRDefault="002E13F9" w:rsidP="00BD72E4">
            <w:pPr>
              <w:ind w:left="134" w:hangingChars="67" w:hanging="134"/>
              <w:rPr>
                <w:rFonts w:ascii="ＭＳ Ｐゴシック" w:eastAsia="ＭＳ Ｐゴシック" w:hAnsi="ＭＳ Ｐゴシック" w:cs="ＭＳ Ｐゴシック"/>
                <w:kern w:val="0"/>
                <w:sz w:val="20"/>
                <w:szCs w:val="20"/>
              </w:rPr>
            </w:pPr>
          </w:p>
        </w:tc>
      </w:tr>
      <w:tr w:rsidR="002E13F9" w:rsidTr="007438C0">
        <w:trPr>
          <w:trHeight w:val="900"/>
        </w:trPr>
        <w:tc>
          <w:tcPr>
            <w:tcW w:w="9098" w:type="dxa"/>
            <w:gridSpan w:val="4"/>
            <w:tcBorders>
              <w:top w:val="nil"/>
              <w:left w:val="single" w:sz="2" w:space="0" w:color="auto"/>
              <w:bottom w:val="nil"/>
              <w:right w:val="single" w:sz="2" w:space="0" w:color="auto"/>
            </w:tcBorders>
          </w:tcPr>
          <w:p w:rsidR="002E13F9" w:rsidRPr="00E96196" w:rsidRDefault="002E13F9" w:rsidP="00BD72E4">
            <w:pPr>
              <w:ind w:left="141" w:hangingChars="67" w:hanging="141"/>
              <w:rPr>
                <w:szCs w:val="21"/>
              </w:rPr>
            </w:pPr>
          </w:p>
          <w:p w:rsidR="002E13F9" w:rsidRPr="005564E5" w:rsidRDefault="002E13F9" w:rsidP="00BD72E4">
            <w:pPr>
              <w:ind w:left="141" w:hangingChars="67" w:hanging="141"/>
              <w:rPr>
                <w:rFonts w:asciiTheme="majorEastAsia" w:eastAsiaTheme="majorEastAsia" w:hAnsiTheme="majorEastAsia"/>
                <w:szCs w:val="21"/>
              </w:rPr>
            </w:pPr>
            <w:r w:rsidRPr="005564E5">
              <w:rPr>
                <w:rFonts w:asciiTheme="majorEastAsia" w:eastAsiaTheme="majorEastAsia" w:hAnsiTheme="majorEastAsia" w:hint="eastAsia"/>
                <w:szCs w:val="21"/>
              </w:rPr>
              <w:t>２</w:t>
            </w:r>
            <w:r w:rsidRPr="005564E5">
              <w:rPr>
                <w:rFonts w:asciiTheme="majorEastAsia" w:eastAsiaTheme="majorEastAsia" w:hAnsiTheme="majorEastAsia"/>
                <w:szCs w:val="21"/>
              </w:rPr>
              <w:t xml:space="preserve">　前項の規定により読み替えられた</w:t>
            </w:r>
            <w:hyperlink r:id="rId10" w:anchor="1000000000000000000000000000000000000000000000000500000000001000000000000000000" w:tgtFrame="inyo" w:history="1">
              <w:r w:rsidRPr="005564E5">
                <w:rPr>
                  <w:rFonts w:asciiTheme="majorEastAsia" w:eastAsiaTheme="majorEastAsia" w:hAnsiTheme="majorEastAsia"/>
                  <w:szCs w:val="21"/>
                </w:rPr>
                <w:t>教育職員免許法第</w:t>
              </w:r>
              <w:r>
                <w:rPr>
                  <w:rFonts w:asciiTheme="majorEastAsia" w:eastAsiaTheme="majorEastAsia" w:hAnsiTheme="majorEastAsia" w:hint="eastAsia"/>
                  <w:szCs w:val="21"/>
                </w:rPr>
                <w:t>５</w:t>
              </w:r>
              <w:r w:rsidRPr="005564E5">
                <w:rPr>
                  <w:rFonts w:asciiTheme="majorEastAsia" w:eastAsiaTheme="majorEastAsia" w:hAnsiTheme="majorEastAsia"/>
                  <w:szCs w:val="21"/>
                </w:rPr>
                <w:t>条第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w:t>
              </w:r>
            </w:hyperlink>
            <w:r w:rsidRPr="005564E5">
              <w:rPr>
                <w:rFonts w:asciiTheme="majorEastAsia" w:eastAsiaTheme="majorEastAsia" w:hAnsiTheme="majorEastAsia"/>
                <w:szCs w:val="21"/>
              </w:rPr>
              <w:t>の規定による体験（以下「介護等の体験」という。）に関し必要な事項は、文部科学省令で定める。</w:t>
            </w:r>
          </w:p>
          <w:p w:rsidR="002E13F9" w:rsidRPr="00E96196" w:rsidRDefault="002E13F9" w:rsidP="00BD72E4">
            <w:pPr>
              <w:ind w:leftChars="83" w:left="174"/>
              <w:rPr>
                <w:rFonts w:ascii="ＭＳ Ｐゴシック" w:eastAsia="ＭＳ Ｐゴシック" w:hAnsi="ＭＳ Ｐゴシック" w:cs="ＭＳ Ｐゴシック"/>
                <w:kern w:val="0"/>
                <w:szCs w:val="21"/>
              </w:rPr>
            </w:pPr>
            <w:r w:rsidRPr="00E96196">
              <w:rPr>
                <w:rFonts w:hint="eastAsia"/>
                <w:szCs w:val="21"/>
              </w:rPr>
              <w:t>▼委任</w:t>
            </w:r>
          </w:p>
        </w:tc>
      </w:tr>
      <w:tr w:rsidR="002E13F9" w:rsidTr="007438C0">
        <w:trPr>
          <w:trHeight w:val="70"/>
        </w:trPr>
        <w:tc>
          <w:tcPr>
            <w:tcW w:w="422" w:type="dxa"/>
            <w:gridSpan w:val="2"/>
            <w:tcBorders>
              <w:top w:val="nil"/>
              <w:left w:val="single" w:sz="2" w:space="0" w:color="auto"/>
              <w:bottom w:val="nil"/>
              <w:right w:val="dotDash" w:sz="4" w:space="0" w:color="auto"/>
            </w:tcBorders>
          </w:tcPr>
          <w:p w:rsidR="002E13F9" w:rsidRPr="0015641B" w:rsidRDefault="002E13F9" w:rsidP="00BD72E4">
            <w:pPr>
              <w:ind w:left="134" w:hangingChars="67" w:hanging="134"/>
              <w:rPr>
                <w:sz w:val="20"/>
                <w:szCs w:val="20"/>
              </w:rPr>
            </w:pPr>
          </w:p>
        </w:tc>
        <w:tc>
          <w:tcPr>
            <w:tcW w:w="8389" w:type="dxa"/>
            <w:tcBorders>
              <w:top w:val="dotDash" w:sz="4" w:space="0" w:color="auto"/>
              <w:left w:val="dotDash" w:sz="4" w:space="0" w:color="auto"/>
              <w:bottom w:val="dotDash" w:sz="4" w:space="0" w:color="auto"/>
              <w:right w:val="dotDash" w:sz="4" w:space="0" w:color="auto"/>
            </w:tcBorders>
          </w:tcPr>
          <w:p w:rsidR="002E13F9" w:rsidRPr="0022166E" w:rsidRDefault="002E13F9" w:rsidP="00BD72E4">
            <w:pPr>
              <w:ind w:left="141" w:hangingChars="67" w:hanging="141"/>
              <w:rPr>
                <w:rFonts w:ascii="HG丸ｺﾞｼｯｸM-PRO" w:hAnsi="HG丸ｺﾞｼｯｸM-PRO"/>
                <w:szCs w:val="21"/>
              </w:rPr>
            </w:pPr>
            <w:r w:rsidRPr="0022166E">
              <w:rPr>
                <w:rFonts w:ascii="HG丸ｺﾞｼｯｸM-PRO" w:hAnsi="HG丸ｺﾞｼｯｸM-PRO" w:hint="eastAsia"/>
                <w:szCs w:val="21"/>
              </w:rPr>
              <w:t>「</w:t>
            </w:r>
            <w:r w:rsidRPr="0022166E">
              <w:rPr>
                <w:rFonts w:ascii="HG丸ｺﾞｼｯｸM-PRO" w:hAnsi="HG丸ｺﾞｼｯｸM-PRO"/>
                <w:szCs w:val="21"/>
              </w:rPr>
              <w:t>文部科学省令</w:t>
            </w:r>
            <w:r w:rsidRPr="0022166E">
              <w:rPr>
                <w:rFonts w:ascii="HG丸ｺﾞｼｯｸM-PRO" w:hAnsi="HG丸ｺﾞｼｯｸM-PRO" w:hint="eastAsia"/>
                <w:szCs w:val="21"/>
              </w:rPr>
              <w:t>」＝</w:t>
            </w:r>
            <w:r w:rsidRPr="0022166E">
              <w:rPr>
                <w:rFonts w:ascii="HG丸ｺﾞｼｯｸM-PRO" w:hAnsi="HG丸ｺﾞｼｯｸM-PRO"/>
                <w:szCs w:val="21"/>
              </w:rPr>
              <w:t>小学校及び中学校の教諭の普通免許状授与に係る教育職員免許法の特例等に関する法律</w:t>
            </w:r>
            <w:r w:rsidRPr="0022166E">
              <w:rPr>
                <w:rFonts w:ascii="HG丸ｺﾞｼｯｸM-PRO" w:hAnsi="HG丸ｺﾞｼｯｸM-PRO" w:hint="eastAsia"/>
                <w:szCs w:val="21"/>
              </w:rPr>
              <w:t>施行規則第</w:t>
            </w:r>
            <w:r w:rsidRPr="0022166E">
              <w:rPr>
                <w:szCs w:val="21"/>
              </w:rPr>
              <w:t>4</w:t>
            </w:r>
            <w:r w:rsidRPr="0022166E">
              <w:rPr>
                <w:rFonts w:ascii="HG丸ｺﾞｼｯｸM-PRO" w:hAnsi="HG丸ｺﾞｼｯｸM-PRO" w:hint="eastAsia"/>
                <w:szCs w:val="21"/>
              </w:rPr>
              <w:t>条</w:t>
            </w:r>
          </w:p>
          <w:p w:rsidR="002E13F9" w:rsidRPr="005564E5" w:rsidRDefault="002E13F9" w:rsidP="00BD72E4">
            <w:pPr>
              <w:ind w:leftChars="150" w:left="315"/>
              <w:rPr>
                <w:rFonts w:asciiTheme="majorEastAsia" w:eastAsiaTheme="majorEastAsia" w:hAnsiTheme="majorEastAsia"/>
                <w:szCs w:val="21"/>
              </w:rPr>
            </w:pPr>
            <w:r w:rsidRPr="005564E5">
              <w:rPr>
                <w:rFonts w:asciiTheme="majorEastAsia" w:eastAsiaTheme="majorEastAsia" w:hAnsiTheme="majorEastAsia"/>
                <w:szCs w:val="21"/>
              </w:rPr>
              <w:t xml:space="preserve">（介護等の体験に関する証明書） </w:t>
            </w:r>
          </w:p>
          <w:p w:rsidR="002E13F9" w:rsidRPr="005564E5" w:rsidRDefault="002E13F9" w:rsidP="00BD72E4">
            <w:pPr>
              <w:ind w:leftChars="154" w:left="464" w:hangingChars="67" w:hanging="141"/>
              <w:rPr>
                <w:rFonts w:asciiTheme="majorEastAsia" w:eastAsiaTheme="majorEastAsia" w:hAnsiTheme="majorEastAsia"/>
                <w:szCs w:val="21"/>
              </w:rPr>
            </w:pPr>
            <w:r w:rsidRPr="005564E5">
              <w:rPr>
                <w:rFonts w:asciiTheme="majorEastAsia" w:eastAsiaTheme="majorEastAsia" w:hAnsiTheme="majorEastAsia"/>
                <w:szCs w:val="21"/>
              </w:rPr>
              <w:t>第</w:t>
            </w:r>
            <w:r>
              <w:rPr>
                <w:rFonts w:asciiTheme="majorEastAsia" w:eastAsiaTheme="majorEastAsia" w:hAnsiTheme="majorEastAsia" w:hint="eastAsia"/>
                <w:szCs w:val="21"/>
              </w:rPr>
              <w:t>４</w:t>
            </w:r>
            <w:r w:rsidRPr="005564E5">
              <w:rPr>
                <w:rFonts w:asciiTheme="majorEastAsia" w:eastAsiaTheme="majorEastAsia" w:hAnsiTheme="majorEastAsia"/>
                <w:szCs w:val="21"/>
              </w:rPr>
              <w:t>条　小学校又は中学校の教諭の普通免許状の授与を受けようとする者は、教育職員免許法第</w:t>
            </w:r>
            <w:r>
              <w:rPr>
                <w:rFonts w:asciiTheme="majorEastAsia" w:eastAsiaTheme="majorEastAsia" w:hAnsiTheme="majorEastAsia" w:hint="eastAsia"/>
                <w:szCs w:val="21"/>
              </w:rPr>
              <w:t>５</w:t>
            </w:r>
            <w:r w:rsidRPr="005564E5">
              <w:rPr>
                <w:rFonts w:asciiTheme="majorEastAsia" w:eastAsiaTheme="majorEastAsia" w:hAnsiTheme="majorEastAsia"/>
                <w:szCs w:val="21"/>
              </w:rPr>
              <w:t>条の</w:t>
            </w:r>
            <w:r>
              <w:rPr>
                <w:rFonts w:asciiTheme="majorEastAsia" w:eastAsiaTheme="majorEastAsia" w:hAnsiTheme="majorEastAsia" w:hint="eastAsia"/>
                <w:szCs w:val="21"/>
              </w:rPr>
              <w:t>２</w:t>
            </w:r>
            <w:r w:rsidRPr="005564E5">
              <w:rPr>
                <w:rFonts w:asciiTheme="majorEastAsia" w:eastAsiaTheme="majorEastAsia" w:hAnsiTheme="majorEastAsia"/>
                <w:szCs w:val="21"/>
              </w:rPr>
              <w:t>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項に規定による免許状の授与の申出を行うに当たって、同項に規定する書類のほか、介護等の体験を行った学校又は施設の長が発行する介護等の体験に関する証明書を提出するものとする。</w:t>
            </w:r>
          </w:p>
        </w:tc>
        <w:tc>
          <w:tcPr>
            <w:tcW w:w="287" w:type="dxa"/>
            <w:tcBorders>
              <w:top w:val="nil"/>
              <w:left w:val="dotDash" w:sz="4" w:space="0" w:color="auto"/>
              <w:bottom w:val="nil"/>
              <w:right w:val="single" w:sz="2" w:space="0" w:color="auto"/>
            </w:tcBorders>
          </w:tcPr>
          <w:p w:rsidR="002E13F9" w:rsidRPr="0015641B" w:rsidRDefault="002E13F9" w:rsidP="00BD72E4">
            <w:pPr>
              <w:ind w:left="134" w:hangingChars="67" w:hanging="134"/>
              <w:rPr>
                <w:sz w:val="20"/>
                <w:szCs w:val="20"/>
              </w:rPr>
            </w:pPr>
          </w:p>
        </w:tc>
      </w:tr>
      <w:tr w:rsidR="002E13F9" w:rsidTr="007438C0">
        <w:trPr>
          <w:trHeight w:val="1238"/>
        </w:trPr>
        <w:tc>
          <w:tcPr>
            <w:tcW w:w="9098" w:type="dxa"/>
            <w:gridSpan w:val="4"/>
            <w:tcBorders>
              <w:top w:val="nil"/>
              <w:left w:val="single" w:sz="2" w:space="0" w:color="auto"/>
              <w:bottom w:val="nil"/>
              <w:right w:val="single" w:sz="2" w:space="0" w:color="auto"/>
            </w:tcBorders>
          </w:tcPr>
          <w:p w:rsidR="002E13F9" w:rsidRPr="002C1A48" w:rsidRDefault="002E13F9" w:rsidP="00BD72E4">
            <w:pPr>
              <w:ind w:left="134" w:hangingChars="67" w:hanging="134"/>
              <w:rPr>
                <w:rFonts w:asciiTheme="majorEastAsia" w:eastAsiaTheme="majorEastAsia" w:hAnsiTheme="majorEastAsia"/>
                <w:sz w:val="20"/>
                <w:szCs w:val="20"/>
              </w:rPr>
            </w:pPr>
          </w:p>
          <w:p w:rsidR="007438C0" w:rsidRDefault="002E13F9" w:rsidP="00623109">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３</w:t>
            </w:r>
            <w:r w:rsidRPr="005564E5">
              <w:rPr>
                <w:rFonts w:asciiTheme="majorEastAsia" w:eastAsiaTheme="majorEastAsia" w:hAnsiTheme="majorEastAsia"/>
                <w:szCs w:val="21"/>
              </w:rPr>
              <w:t xml:space="preserve">　介護等に関する専門的知識及び技術を有する者又は身体上の障害により介護等の体験を行うことが困難な者として文部科学省令で定めるものについての小学校及び中学校の教諭の普通免許状の授与については、第</w:t>
            </w:r>
            <w:r>
              <w:rPr>
                <w:rFonts w:asciiTheme="majorEastAsia" w:eastAsiaTheme="majorEastAsia" w:hAnsiTheme="majorEastAsia" w:hint="eastAsia"/>
                <w:szCs w:val="21"/>
              </w:rPr>
              <w:t>１</w:t>
            </w:r>
            <w:r w:rsidRPr="005564E5">
              <w:rPr>
                <w:rFonts w:asciiTheme="majorEastAsia" w:eastAsiaTheme="majorEastAsia" w:hAnsiTheme="majorEastAsia"/>
                <w:szCs w:val="21"/>
              </w:rPr>
              <w:t>項の規定は、適用しない。</w:t>
            </w:r>
          </w:p>
          <w:p w:rsidR="00623109" w:rsidRPr="00623109" w:rsidRDefault="002E13F9" w:rsidP="007438C0">
            <w:pPr>
              <w:ind w:leftChars="30" w:left="139" w:hangingChars="36" w:hanging="76"/>
              <w:rPr>
                <w:rFonts w:asciiTheme="majorEastAsia" w:eastAsiaTheme="majorEastAsia" w:hAnsiTheme="majorEastAsia"/>
                <w:szCs w:val="21"/>
              </w:rPr>
            </w:pPr>
            <w:r w:rsidRPr="005564E5">
              <w:rPr>
                <w:rFonts w:asciiTheme="majorEastAsia" w:eastAsiaTheme="majorEastAsia" w:hAnsiTheme="majorEastAsia"/>
                <w:szCs w:val="21"/>
              </w:rPr>
              <w:t xml:space="preserve"> </w:t>
            </w:r>
            <w:r w:rsidR="007438C0" w:rsidRPr="00E96196">
              <w:rPr>
                <w:rFonts w:hint="eastAsia"/>
                <w:szCs w:val="21"/>
              </w:rPr>
              <w:t>▼委任</w:t>
            </w:r>
          </w:p>
        </w:tc>
      </w:tr>
      <w:tr w:rsidR="007438C0" w:rsidTr="007438C0">
        <w:trPr>
          <w:trHeight w:val="765"/>
        </w:trPr>
        <w:tc>
          <w:tcPr>
            <w:tcW w:w="405" w:type="dxa"/>
            <w:tcBorders>
              <w:top w:val="nil"/>
              <w:left w:val="single" w:sz="2" w:space="0" w:color="auto"/>
              <w:bottom w:val="nil"/>
              <w:right w:val="dotDash" w:sz="4" w:space="0" w:color="auto"/>
            </w:tcBorders>
          </w:tcPr>
          <w:p w:rsidR="007438C0" w:rsidRPr="002C1A48" w:rsidRDefault="007438C0" w:rsidP="00BD72E4">
            <w:pPr>
              <w:ind w:left="134" w:hangingChars="67" w:hanging="134"/>
              <w:rPr>
                <w:rFonts w:asciiTheme="majorEastAsia" w:eastAsiaTheme="majorEastAsia" w:hAnsiTheme="majorEastAsia"/>
                <w:sz w:val="20"/>
                <w:szCs w:val="20"/>
              </w:rPr>
            </w:pPr>
          </w:p>
        </w:tc>
        <w:tc>
          <w:tcPr>
            <w:tcW w:w="8406" w:type="dxa"/>
            <w:gridSpan w:val="2"/>
            <w:tcBorders>
              <w:top w:val="dotDash" w:sz="4" w:space="0" w:color="auto"/>
              <w:left w:val="dotDash" w:sz="4" w:space="0" w:color="auto"/>
              <w:bottom w:val="dotDash" w:sz="4" w:space="0" w:color="auto"/>
              <w:right w:val="single" w:sz="2" w:space="0" w:color="auto"/>
            </w:tcBorders>
          </w:tcPr>
          <w:p w:rsidR="007438C0" w:rsidRDefault="007438C0" w:rsidP="00BD72E4">
            <w:pPr>
              <w:ind w:left="141" w:hangingChars="67" w:hanging="141"/>
              <w:rPr>
                <w:rFonts w:ascii="HG丸ｺﾞｼｯｸM-PRO" w:hAnsi="HG丸ｺﾞｼｯｸM-PRO"/>
                <w:szCs w:val="21"/>
              </w:rPr>
            </w:pPr>
            <w:r w:rsidRPr="0022166E">
              <w:rPr>
                <w:rFonts w:ascii="HG丸ｺﾞｼｯｸM-PRO" w:hAnsi="HG丸ｺﾞｼｯｸM-PRO" w:hint="eastAsia"/>
                <w:szCs w:val="21"/>
              </w:rPr>
              <w:t>「</w:t>
            </w:r>
            <w:r w:rsidRPr="0022166E">
              <w:rPr>
                <w:rFonts w:ascii="HG丸ｺﾞｼｯｸM-PRO" w:hAnsi="HG丸ｺﾞｼｯｸM-PRO"/>
                <w:szCs w:val="21"/>
              </w:rPr>
              <w:t>文部科学省令</w:t>
            </w:r>
            <w:r w:rsidRPr="0022166E">
              <w:rPr>
                <w:rFonts w:ascii="HG丸ｺﾞｼｯｸM-PRO" w:hAnsi="HG丸ｺﾞｼｯｸM-PRO" w:hint="eastAsia"/>
                <w:szCs w:val="21"/>
              </w:rPr>
              <w:t>」＝</w:t>
            </w:r>
            <w:r w:rsidRPr="0022166E">
              <w:rPr>
                <w:rFonts w:ascii="HG丸ｺﾞｼｯｸM-PRO" w:hAnsi="HG丸ｺﾞｼｯｸM-PRO"/>
                <w:szCs w:val="21"/>
              </w:rPr>
              <w:t>小学校及び中学校の教諭の普通免許状授与に係る教育職員免許法の特例等に関する法律</w:t>
            </w:r>
            <w:r w:rsidRPr="0022166E">
              <w:rPr>
                <w:rFonts w:ascii="HG丸ｺﾞｼｯｸM-PRO" w:hAnsi="HG丸ｺﾞｼｯｸM-PRO" w:hint="eastAsia"/>
                <w:szCs w:val="21"/>
              </w:rPr>
              <w:t>施行規則第</w:t>
            </w:r>
            <w:r>
              <w:rPr>
                <w:szCs w:val="21"/>
              </w:rPr>
              <w:t>3</w:t>
            </w:r>
            <w:r w:rsidRPr="0022166E">
              <w:rPr>
                <w:rFonts w:ascii="HG丸ｺﾞｼｯｸM-PRO" w:hAnsi="HG丸ｺﾞｼｯｸM-PRO" w:hint="eastAsia"/>
                <w:szCs w:val="21"/>
              </w:rPr>
              <w:t>条</w:t>
            </w:r>
          </w:p>
          <w:p w:rsidR="007438C0" w:rsidRPr="007438C0" w:rsidRDefault="007438C0" w:rsidP="007438C0">
            <w:pPr>
              <w:ind w:leftChars="63" w:left="132" w:firstLineChars="117" w:firstLine="246"/>
              <w:rPr>
                <w:rFonts w:asciiTheme="majorEastAsia" w:eastAsiaTheme="majorEastAsia" w:hAnsiTheme="majorEastAsia"/>
                <w:szCs w:val="21"/>
              </w:rPr>
            </w:pPr>
            <w:r w:rsidRPr="007438C0">
              <w:rPr>
                <w:rFonts w:asciiTheme="majorEastAsia" w:eastAsiaTheme="majorEastAsia" w:hAnsiTheme="majorEastAsia" w:hint="eastAsia"/>
                <w:szCs w:val="21"/>
              </w:rPr>
              <w:t xml:space="preserve">（介護等の体験を免除する者） </w:t>
            </w:r>
          </w:p>
          <w:p w:rsidR="007438C0" w:rsidRDefault="007438C0" w:rsidP="007438C0">
            <w:pPr>
              <w:ind w:leftChars="176" w:left="517" w:hangingChars="70" w:hanging="147"/>
              <w:rPr>
                <w:rFonts w:asciiTheme="majorEastAsia" w:eastAsiaTheme="majorEastAsia" w:hAnsiTheme="majorEastAsia"/>
                <w:szCs w:val="21"/>
              </w:rPr>
            </w:pPr>
            <w:r w:rsidRPr="007438C0">
              <w:rPr>
                <w:rFonts w:asciiTheme="majorEastAsia" w:eastAsiaTheme="majorEastAsia" w:hAnsiTheme="majorEastAsia" w:hint="eastAsia"/>
                <w:szCs w:val="21"/>
              </w:rPr>
              <w:t>第</w:t>
            </w:r>
            <w:r>
              <w:rPr>
                <w:rFonts w:asciiTheme="majorEastAsia" w:eastAsiaTheme="majorEastAsia" w:hAnsiTheme="majorEastAsia" w:hint="eastAsia"/>
                <w:szCs w:val="21"/>
              </w:rPr>
              <w:t>３</w:t>
            </w:r>
            <w:r w:rsidRPr="007438C0">
              <w:rPr>
                <w:rFonts w:asciiTheme="majorEastAsia" w:eastAsiaTheme="majorEastAsia" w:hAnsiTheme="majorEastAsia" w:hint="eastAsia"/>
                <w:szCs w:val="21"/>
              </w:rPr>
              <w:t xml:space="preserve">条　</w:t>
            </w:r>
            <w:r>
              <w:rPr>
                <w:rFonts w:asciiTheme="majorEastAsia" w:eastAsiaTheme="majorEastAsia" w:hAnsiTheme="majorEastAsia" w:hint="eastAsia"/>
                <w:szCs w:val="21"/>
              </w:rPr>
              <w:t>特例法第２条第３</w:t>
            </w:r>
            <w:r w:rsidRPr="007438C0">
              <w:rPr>
                <w:rFonts w:asciiTheme="majorEastAsia" w:eastAsiaTheme="majorEastAsia" w:hAnsiTheme="majorEastAsia" w:hint="eastAsia"/>
                <w:szCs w:val="21"/>
              </w:rPr>
              <w:t xml:space="preserve">項に規定する介護等に関する専門的知識及び技術を有する者として文部科学省令で定めるものは次の各号の一に該当する者とする。 </w:t>
            </w:r>
          </w:p>
          <w:p w:rsidR="007438C0" w:rsidRDefault="007438C0" w:rsidP="007438C0">
            <w:pPr>
              <w:ind w:leftChars="240" w:left="651" w:hangingChars="70" w:hanging="147"/>
              <w:rPr>
                <w:rFonts w:asciiTheme="majorEastAsia" w:eastAsiaTheme="majorEastAsia" w:hAnsiTheme="majorEastAsia"/>
                <w:szCs w:val="21"/>
              </w:rPr>
            </w:pPr>
            <w:r w:rsidRPr="007438C0">
              <w:rPr>
                <w:rFonts w:asciiTheme="majorEastAsia" w:eastAsiaTheme="majorEastAsia" w:hAnsiTheme="majorEastAsia" w:hint="eastAsia"/>
                <w:szCs w:val="21"/>
              </w:rPr>
              <w:t>一　保健師助産師看護師法（昭和</w:t>
            </w:r>
            <w:r>
              <w:rPr>
                <w:rFonts w:asciiTheme="majorEastAsia" w:eastAsiaTheme="majorEastAsia" w:hAnsiTheme="majorEastAsia" w:hint="eastAsia"/>
                <w:szCs w:val="21"/>
              </w:rPr>
              <w:t>２３年法律第２０３</w:t>
            </w:r>
            <w:r w:rsidRPr="007438C0">
              <w:rPr>
                <w:rFonts w:asciiTheme="majorEastAsia" w:eastAsiaTheme="majorEastAsia" w:hAnsiTheme="majorEastAsia" w:hint="eastAsia"/>
                <w:szCs w:val="21"/>
              </w:rPr>
              <w:t xml:space="preserve">号）第七条 の規定により保健師の免許を受けている者 </w:t>
            </w:r>
          </w:p>
          <w:p w:rsidR="007438C0" w:rsidRDefault="007438C0" w:rsidP="007438C0">
            <w:pPr>
              <w:ind w:leftChars="240" w:left="651" w:hangingChars="70" w:hanging="147"/>
              <w:rPr>
                <w:rFonts w:asciiTheme="majorEastAsia" w:eastAsiaTheme="majorEastAsia" w:hAnsiTheme="majorEastAsia"/>
                <w:szCs w:val="21"/>
              </w:rPr>
            </w:pPr>
            <w:r w:rsidRPr="007438C0">
              <w:rPr>
                <w:rFonts w:asciiTheme="majorEastAsia" w:eastAsiaTheme="majorEastAsia" w:hAnsiTheme="majorEastAsia" w:hint="eastAsia"/>
                <w:szCs w:val="21"/>
              </w:rPr>
              <w:t>二</w:t>
            </w:r>
            <w:r>
              <w:rPr>
                <w:rFonts w:asciiTheme="majorEastAsia" w:eastAsiaTheme="majorEastAsia" w:hAnsiTheme="majorEastAsia" w:hint="eastAsia"/>
                <w:szCs w:val="21"/>
              </w:rPr>
              <w:t xml:space="preserve">　保健師助産師看護師法第７</w:t>
            </w:r>
            <w:r w:rsidRPr="007438C0">
              <w:rPr>
                <w:rFonts w:asciiTheme="majorEastAsia" w:eastAsiaTheme="majorEastAsia" w:hAnsiTheme="majorEastAsia" w:hint="eastAsia"/>
                <w:szCs w:val="21"/>
              </w:rPr>
              <w:t>条の規定により助産師の免許を受けている者</w:t>
            </w:r>
            <w:r>
              <w:rPr>
                <w:rFonts w:asciiTheme="majorEastAsia" w:eastAsiaTheme="majorEastAsia" w:hAnsiTheme="majorEastAsia" w:hint="eastAsia"/>
                <w:szCs w:val="21"/>
              </w:rPr>
              <w:t xml:space="preserve"> </w:t>
            </w:r>
          </w:p>
          <w:p w:rsidR="007438C0" w:rsidRDefault="007438C0" w:rsidP="007438C0">
            <w:pPr>
              <w:ind w:leftChars="240" w:left="651" w:hangingChars="70" w:hanging="147"/>
              <w:rPr>
                <w:rFonts w:asciiTheme="majorEastAsia" w:eastAsiaTheme="majorEastAsia" w:hAnsiTheme="majorEastAsia"/>
                <w:szCs w:val="21"/>
              </w:rPr>
            </w:pPr>
            <w:r w:rsidRPr="007438C0">
              <w:rPr>
                <w:rFonts w:asciiTheme="majorEastAsia" w:eastAsiaTheme="majorEastAsia" w:hAnsiTheme="majorEastAsia" w:hint="eastAsia"/>
                <w:szCs w:val="21"/>
              </w:rPr>
              <w:t>三</w:t>
            </w:r>
            <w:r>
              <w:rPr>
                <w:rFonts w:asciiTheme="majorEastAsia" w:eastAsiaTheme="majorEastAsia" w:hAnsiTheme="majorEastAsia" w:hint="eastAsia"/>
                <w:szCs w:val="21"/>
              </w:rPr>
              <w:t xml:space="preserve">　保健師助産師看護師法第７</w:t>
            </w:r>
            <w:r w:rsidRPr="007438C0">
              <w:rPr>
                <w:rFonts w:asciiTheme="majorEastAsia" w:eastAsiaTheme="majorEastAsia" w:hAnsiTheme="majorEastAsia" w:hint="eastAsia"/>
                <w:szCs w:val="21"/>
              </w:rPr>
              <w:t>条の規定により看護師の免許を受けている者</w:t>
            </w:r>
            <w:r>
              <w:rPr>
                <w:rFonts w:asciiTheme="majorEastAsia" w:eastAsiaTheme="majorEastAsia" w:hAnsiTheme="majorEastAsia" w:hint="eastAsia"/>
                <w:szCs w:val="21"/>
              </w:rPr>
              <w:t xml:space="preserve"> </w:t>
            </w:r>
          </w:p>
          <w:p w:rsidR="007438C0" w:rsidRDefault="007438C0" w:rsidP="007438C0">
            <w:pPr>
              <w:ind w:leftChars="240" w:left="651" w:hangingChars="70" w:hanging="147"/>
              <w:rPr>
                <w:rFonts w:asciiTheme="majorEastAsia" w:eastAsiaTheme="majorEastAsia" w:hAnsiTheme="majorEastAsia"/>
                <w:szCs w:val="21"/>
              </w:rPr>
            </w:pPr>
            <w:r w:rsidRPr="007438C0">
              <w:rPr>
                <w:rFonts w:asciiTheme="majorEastAsia" w:eastAsiaTheme="majorEastAsia" w:hAnsiTheme="majorEastAsia" w:hint="eastAsia"/>
                <w:szCs w:val="21"/>
              </w:rPr>
              <w:t>四</w:t>
            </w:r>
            <w:r>
              <w:rPr>
                <w:rFonts w:asciiTheme="majorEastAsia" w:eastAsiaTheme="majorEastAsia" w:hAnsiTheme="majorEastAsia" w:hint="eastAsia"/>
                <w:szCs w:val="21"/>
              </w:rPr>
              <w:t xml:space="preserve">　保健師助産師看護師法第８</w:t>
            </w:r>
            <w:r w:rsidRPr="007438C0">
              <w:rPr>
                <w:rFonts w:asciiTheme="majorEastAsia" w:eastAsiaTheme="majorEastAsia" w:hAnsiTheme="majorEastAsia" w:hint="eastAsia"/>
                <w:szCs w:val="21"/>
              </w:rPr>
              <w:t>条の規定により准看護師の免許を受けている者</w:t>
            </w:r>
            <w:r>
              <w:rPr>
                <w:rFonts w:asciiTheme="majorEastAsia" w:eastAsiaTheme="majorEastAsia" w:hAnsiTheme="majorEastAsia" w:hint="eastAsia"/>
                <w:szCs w:val="21"/>
              </w:rPr>
              <w:t xml:space="preserve"> </w:t>
            </w:r>
          </w:p>
          <w:p w:rsidR="007438C0" w:rsidRPr="008F7276" w:rsidRDefault="007438C0" w:rsidP="007438C0">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 xml:space="preserve">五　教育職員免許法 （昭和２４年法律第１４７号）第５条第１項の規定により特別支援学校の教員の免許を受けている者 </w:t>
            </w:r>
          </w:p>
          <w:p w:rsidR="007438C0" w:rsidRPr="008F7276" w:rsidRDefault="007438C0" w:rsidP="007438C0">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 xml:space="preserve">六　理学療法士及び作業療法士法（昭和４０年法律第１３７号）第３条の規定により理学療法士の免許を受けている者 </w:t>
            </w:r>
          </w:p>
          <w:p w:rsidR="007438C0" w:rsidRPr="008F7276" w:rsidRDefault="007438C0" w:rsidP="007438C0">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 xml:space="preserve">七　理学療法士及び作業療法士法第３条の規定により作業療法士の免許を受けている者 </w:t>
            </w:r>
          </w:p>
          <w:p w:rsidR="006B1513" w:rsidRPr="008F7276" w:rsidRDefault="007438C0" w:rsidP="006B1513">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八　社会福祉士及び介護福祉士法（昭和</w:t>
            </w:r>
            <w:r w:rsidR="006B1513" w:rsidRPr="008F7276">
              <w:rPr>
                <w:rFonts w:asciiTheme="majorEastAsia" w:eastAsiaTheme="majorEastAsia" w:hAnsiTheme="majorEastAsia" w:hint="eastAsia"/>
                <w:szCs w:val="21"/>
              </w:rPr>
              <w:t>６２年法律第３０号）第４</w:t>
            </w:r>
            <w:r w:rsidRPr="008F7276">
              <w:rPr>
                <w:rFonts w:asciiTheme="majorEastAsia" w:eastAsiaTheme="majorEastAsia" w:hAnsiTheme="majorEastAsia" w:hint="eastAsia"/>
                <w:szCs w:val="21"/>
              </w:rPr>
              <w:t>条の規定により</w:t>
            </w:r>
            <w:r w:rsidRPr="008F7276">
              <w:rPr>
                <w:rFonts w:asciiTheme="majorEastAsia" w:eastAsiaTheme="majorEastAsia" w:hAnsiTheme="majorEastAsia" w:hint="eastAsia"/>
                <w:szCs w:val="21"/>
              </w:rPr>
              <w:lastRenderedPageBreak/>
              <w:t xml:space="preserve">社会福祉士の資格を有する者 </w:t>
            </w:r>
          </w:p>
          <w:p w:rsidR="006B1513" w:rsidRPr="008F7276" w:rsidRDefault="007438C0" w:rsidP="006B1513">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九</w:t>
            </w:r>
            <w:r w:rsidR="006B1513" w:rsidRPr="008F7276">
              <w:rPr>
                <w:rFonts w:asciiTheme="majorEastAsia" w:eastAsiaTheme="majorEastAsia" w:hAnsiTheme="majorEastAsia" w:hint="eastAsia"/>
                <w:szCs w:val="21"/>
              </w:rPr>
              <w:t xml:space="preserve">　社会福祉士及び介護福祉士法第３９</w:t>
            </w:r>
            <w:r w:rsidRPr="008F7276">
              <w:rPr>
                <w:rFonts w:asciiTheme="majorEastAsia" w:eastAsiaTheme="majorEastAsia" w:hAnsiTheme="majorEastAsia" w:hint="eastAsia"/>
                <w:szCs w:val="21"/>
              </w:rPr>
              <w:t xml:space="preserve">条の規定により介護福祉士の資格を有する者 </w:t>
            </w:r>
          </w:p>
          <w:p w:rsidR="007438C0" w:rsidRPr="008F7276" w:rsidRDefault="007438C0" w:rsidP="006B1513">
            <w:pPr>
              <w:ind w:leftChars="240" w:left="651" w:hangingChars="70" w:hanging="147"/>
              <w:rPr>
                <w:rFonts w:asciiTheme="majorEastAsia" w:eastAsiaTheme="majorEastAsia" w:hAnsiTheme="majorEastAsia"/>
                <w:szCs w:val="21"/>
              </w:rPr>
            </w:pPr>
            <w:r w:rsidRPr="008F7276">
              <w:rPr>
                <w:rFonts w:asciiTheme="majorEastAsia" w:eastAsiaTheme="majorEastAsia" w:hAnsiTheme="majorEastAsia" w:hint="eastAsia"/>
                <w:szCs w:val="21"/>
              </w:rPr>
              <w:t xml:space="preserve">十　義肢装具士法 </w:t>
            </w:r>
            <w:r w:rsidR="006B1513" w:rsidRPr="008F7276">
              <w:rPr>
                <w:rFonts w:asciiTheme="majorEastAsia" w:eastAsiaTheme="majorEastAsia" w:hAnsiTheme="majorEastAsia" w:hint="eastAsia"/>
                <w:szCs w:val="21"/>
              </w:rPr>
              <w:t>（昭和６２年法律第６１号）第３</w:t>
            </w:r>
            <w:r w:rsidRPr="008F7276">
              <w:rPr>
                <w:rFonts w:asciiTheme="majorEastAsia" w:eastAsiaTheme="majorEastAsia" w:hAnsiTheme="majorEastAsia" w:hint="eastAsia"/>
                <w:szCs w:val="21"/>
              </w:rPr>
              <w:t xml:space="preserve">条の規定により義肢装具士の免許を受けている者 </w:t>
            </w:r>
          </w:p>
          <w:p w:rsidR="007438C0" w:rsidRPr="002C1A48" w:rsidRDefault="007438C0" w:rsidP="006B1513">
            <w:pPr>
              <w:ind w:leftChars="179" w:left="517" w:hangingChars="67" w:hanging="141"/>
              <w:rPr>
                <w:rFonts w:asciiTheme="majorEastAsia" w:eastAsiaTheme="majorEastAsia" w:hAnsiTheme="majorEastAsia"/>
                <w:sz w:val="20"/>
                <w:szCs w:val="20"/>
              </w:rPr>
            </w:pPr>
            <w:r w:rsidRPr="008F7276">
              <w:rPr>
                <w:rFonts w:asciiTheme="majorEastAsia" w:eastAsiaTheme="majorEastAsia" w:hAnsiTheme="majorEastAsia" w:hint="eastAsia"/>
                <w:szCs w:val="21"/>
              </w:rPr>
              <w:t>２</w:t>
            </w:r>
            <w:r w:rsidR="006B1513" w:rsidRPr="008F7276">
              <w:rPr>
                <w:rFonts w:asciiTheme="majorEastAsia" w:eastAsiaTheme="majorEastAsia" w:hAnsiTheme="majorEastAsia" w:hint="eastAsia"/>
                <w:szCs w:val="21"/>
              </w:rPr>
              <w:t xml:space="preserve">　特例法第２条第３</w:t>
            </w:r>
            <w:r w:rsidRPr="008F7276">
              <w:rPr>
                <w:rFonts w:asciiTheme="majorEastAsia" w:eastAsiaTheme="majorEastAsia" w:hAnsiTheme="majorEastAsia" w:hint="eastAsia"/>
                <w:szCs w:val="21"/>
              </w:rPr>
              <w:t>項に規定する身体上の障害により介護等の体験を行うこと</w:t>
            </w:r>
            <w:r w:rsidR="006B1513" w:rsidRPr="008F7276">
              <w:rPr>
                <w:rFonts w:asciiTheme="majorEastAsia" w:eastAsiaTheme="majorEastAsia" w:hAnsiTheme="majorEastAsia" w:hint="eastAsia"/>
                <w:szCs w:val="21"/>
              </w:rPr>
              <w:t>が困難な者として文部科学省令で定めるものは、身体障害者福祉法第４</w:t>
            </w:r>
            <w:r w:rsidRPr="008F7276">
              <w:rPr>
                <w:rFonts w:asciiTheme="majorEastAsia" w:eastAsiaTheme="majorEastAsia" w:hAnsiTheme="majorEastAsia" w:hint="eastAsia"/>
                <w:szCs w:val="21"/>
              </w:rPr>
              <w:t>条</w:t>
            </w:r>
            <w:r w:rsidR="006B1513" w:rsidRPr="008F7276">
              <w:rPr>
                <w:rFonts w:asciiTheme="majorEastAsia" w:eastAsiaTheme="majorEastAsia" w:hAnsiTheme="majorEastAsia" w:hint="eastAsia"/>
                <w:szCs w:val="21"/>
              </w:rPr>
              <w:t>に規定する身体障害者のうち、同法第１５条第４</w:t>
            </w:r>
            <w:r w:rsidRPr="008F7276">
              <w:rPr>
                <w:rFonts w:asciiTheme="majorEastAsia" w:eastAsiaTheme="majorEastAsia" w:hAnsiTheme="majorEastAsia" w:hint="eastAsia"/>
                <w:szCs w:val="21"/>
              </w:rPr>
              <w:t>項</w:t>
            </w:r>
            <w:r w:rsidR="006B1513" w:rsidRPr="008F7276">
              <w:rPr>
                <w:rFonts w:asciiTheme="majorEastAsia" w:eastAsiaTheme="majorEastAsia" w:hAnsiTheme="majorEastAsia" w:hint="eastAsia"/>
                <w:szCs w:val="21"/>
              </w:rPr>
              <w:t>の規定により交付を受けた身体障害者手帳に、障害の程度が１級から６</w:t>
            </w:r>
            <w:r w:rsidRPr="008F7276">
              <w:rPr>
                <w:rFonts w:asciiTheme="majorEastAsia" w:eastAsiaTheme="majorEastAsia" w:hAnsiTheme="majorEastAsia" w:hint="eastAsia"/>
                <w:szCs w:val="21"/>
              </w:rPr>
              <w:t>級である者として記載されている者とする。</w:t>
            </w:r>
          </w:p>
        </w:tc>
        <w:tc>
          <w:tcPr>
            <w:tcW w:w="287" w:type="dxa"/>
            <w:tcBorders>
              <w:top w:val="nil"/>
              <w:left w:val="dotDash" w:sz="4" w:space="0" w:color="auto"/>
              <w:bottom w:val="nil"/>
              <w:right w:val="single" w:sz="2" w:space="0" w:color="auto"/>
            </w:tcBorders>
          </w:tcPr>
          <w:p w:rsidR="007438C0" w:rsidRPr="002C1A48" w:rsidRDefault="007438C0" w:rsidP="00BD72E4">
            <w:pPr>
              <w:ind w:left="134" w:hangingChars="67" w:hanging="134"/>
              <w:rPr>
                <w:rFonts w:asciiTheme="majorEastAsia" w:eastAsiaTheme="majorEastAsia" w:hAnsiTheme="majorEastAsia"/>
                <w:sz w:val="20"/>
                <w:szCs w:val="20"/>
              </w:rPr>
            </w:pPr>
          </w:p>
        </w:tc>
      </w:tr>
      <w:tr w:rsidR="007438C0" w:rsidTr="008F7276">
        <w:trPr>
          <w:trHeight w:val="196"/>
        </w:trPr>
        <w:tc>
          <w:tcPr>
            <w:tcW w:w="9098" w:type="dxa"/>
            <w:gridSpan w:val="4"/>
            <w:tcBorders>
              <w:top w:val="nil"/>
              <w:left w:val="single" w:sz="2" w:space="0" w:color="auto"/>
              <w:bottom w:val="single" w:sz="2" w:space="0" w:color="auto"/>
              <w:right w:val="single" w:sz="2" w:space="0" w:color="auto"/>
            </w:tcBorders>
          </w:tcPr>
          <w:p w:rsidR="007438C0" w:rsidRPr="002C1A48" w:rsidRDefault="007438C0" w:rsidP="00BD72E4">
            <w:pPr>
              <w:ind w:left="134" w:hangingChars="67" w:hanging="134"/>
              <w:rPr>
                <w:rFonts w:asciiTheme="majorEastAsia" w:eastAsiaTheme="majorEastAsia" w:hAnsiTheme="majorEastAsia"/>
                <w:sz w:val="20"/>
                <w:szCs w:val="20"/>
              </w:rPr>
            </w:pPr>
          </w:p>
        </w:tc>
      </w:tr>
    </w:tbl>
    <w:p w:rsidR="002E13F9" w:rsidRDefault="002E13F9" w:rsidP="002E13F9">
      <w:pPr>
        <w:rPr>
          <w:rFonts w:asciiTheme="majorEastAsia" w:eastAsiaTheme="majorEastAsia" w:hAnsiTheme="majorEastAsia"/>
        </w:rPr>
      </w:pPr>
    </w:p>
    <w:p w:rsidR="0021385E" w:rsidRPr="0021385E" w:rsidRDefault="0021385E" w:rsidP="0021385E">
      <w:pPr>
        <w:ind w:leftChars="202" w:left="424" w:firstLineChars="100" w:firstLine="210"/>
      </w:pPr>
      <w:r>
        <w:rPr>
          <w:rFonts w:hint="eastAsia"/>
        </w:rPr>
        <w:t>介護等体験は、一般的に社会福祉施設等</w:t>
      </w:r>
      <w:r>
        <w:rPr>
          <w:rFonts w:hint="eastAsia"/>
        </w:rPr>
        <w:t>5</w:t>
      </w:r>
      <w:r>
        <w:rPr>
          <w:rFonts w:hint="eastAsia"/>
        </w:rPr>
        <w:t>日間、特別支援学校</w:t>
      </w:r>
      <w:r>
        <w:rPr>
          <w:rFonts w:hint="eastAsia"/>
        </w:rPr>
        <w:t>2</w:t>
      </w:r>
      <w:r>
        <w:rPr>
          <w:rFonts w:hint="eastAsia"/>
        </w:rPr>
        <w:t>日間の合計</w:t>
      </w:r>
      <w:r>
        <w:rPr>
          <w:rFonts w:hint="eastAsia"/>
        </w:rPr>
        <w:t>7</w:t>
      </w:r>
      <w:r w:rsidR="0003144B">
        <w:rPr>
          <w:rFonts w:hint="eastAsia"/>
        </w:rPr>
        <w:t>日間で実施さ</w:t>
      </w:r>
      <w:r>
        <w:rPr>
          <w:rFonts w:hint="eastAsia"/>
        </w:rPr>
        <w:t>れますが、この</w:t>
      </w:r>
      <w:r>
        <w:rPr>
          <w:rFonts w:hint="eastAsia"/>
        </w:rPr>
        <w:t>5</w:t>
      </w:r>
      <w:r>
        <w:rPr>
          <w:rFonts w:hint="eastAsia"/>
        </w:rPr>
        <w:t>日間・</w:t>
      </w:r>
      <w:r>
        <w:rPr>
          <w:rFonts w:hint="eastAsia"/>
        </w:rPr>
        <w:t>2</w:t>
      </w:r>
      <w:r>
        <w:rPr>
          <w:rFonts w:hint="eastAsia"/>
        </w:rPr>
        <w:t>日間の振り分けは上記通達中で望ましいとして示されたものであり、特例法施行規則上は、</w:t>
      </w:r>
      <w:r>
        <w:rPr>
          <w:rFonts w:hint="eastAsia"/>
        </w:rPr>
        <w:t>7</w:t>
      </w:r>
      <w:r>
        <w:rPr>
          <w:rFonts w:hint="eastAsia"/>
        </w:rPr>
        <w:t>日間とだけ規定されているだけです。ですので、</w:t>
      </w:r>
      <w:r>
        <w:rPr>
          <w:rFonts w:hint="eastAsia"/>
        </w:rPr>
        <w:t>7</w:t>
      </w:r>
      <w:r w:rsidR="0003144B">
        <w:rPr>
          <w:rFonts w:hint="eastAsia"/>
        </w:rPr>
        <w:t>日間全ての体験を社会福祉施設等で実施した</w:t>
      </w:r>
      <w:r>
        <w:rPr>
          <w:rFonts w:hint="eastAsia"/>
        </w:rPr>
        <w:t>り、または逆に特別支援学校のみ</w:t>
      </w:r>
      <w:r w:rsidR="0003144B">
        <w:rPr>
          <w:rFonts w:hint="eastAsia"/>
        </w:rPr>
        <w:t>で実施した</w:t>
      </w:r>
      <w:r>
        <w:rPr>
          <w:rFonts w:hint="eastAsia"/>
        </w:rPr>
        <w:t>としても法令上の問題はありません。</w:t>
      </w:r>
    </w:p>
    <w:p w:rsidR="0021385E" w:rsidRPr="0003144B" w:rsidRDefault="0021385E" w:rsidP="0021385E">
      <w:pPr>
        <w:ind w:leftChars="202" w:left="424" w:firstLineChars="100" w:firstLine="210"/>
      </w:pPr>
    </w:p>
    <w:p w:rsidR="0021385E" w:rsidRDefault="0021385E" w:rsidP="0021385E">
      <w:pPr>
        <w:ind w:leftChars="202" w:left="424" w:firstLineChars="100" w:firstLine="210"/>
      </w:pPr>
      <w:r>
        <w:rPr>
          <w:rFonts w:hint="eastAsia"/>
        </w:rPr>
        <w:t>介護等体験については、特例法第</w:t>
      </w:r>
      <w:r>
        <w:rPr>
          <w:rFonts w:hint="eastAsia"/>
        </w:rPr>
        <w:t>2</w:t>
      </w:r>
      <w:r>
        <w:rPr>
          <w:rFonts w:hint="eastAsia"/>
        </w:rPr>
        <w:t>条によると、「当分の間」の措置ということになっています。</w:t>
      </w:r>
    </w:p>
    <w:p w:rsidR="0021385E" w:rsidRDefault="0021385E" w:rsidP="0021385E">
      <w:pPr>
        <w:ind w:leftChars="202" w:left="424"/>
      </w:pPr>
      <w:r>
        <w:rPr>
          <w:rFonts w:hint="eastAsia"/>
        </w:rPr>
        <w:t xml:space="preserve">　では、いつまでが「当分の間」なのかといいますと、次の立法措置（つまり廃止）がなされるまでということになります。</w:t>
      </w:r>
    </w:p>
    <w:p w:rsidR="0021385E" w:rsidRPr="0021385E" w:rsidRDefault="0021385E" w:rsidP="0021385E"/>
    <w:p w:rsidR="002E13F9" w:rsidRDefault="008F7276" w:rsidP="002E13F9">
      <w:pPr>
        <w:ind w:leftChars="202" w:left="424"/>
      </w:pPr>
      <w:r>
        <w:rPr>
          <w:rFonts w:hint="eastAsia"/>
        </w:rPr>
        <w:t>★</w:t>
      </w:r>
      <w:r w:rsidR="00B10F6A">
        <w:rPr>
          <w:rFonts w:hint="eastAsia"/>
        </w:rPr>
        <w:t>「当分の間」</w:t>
      </w:r>
    </w:p>
    <w:p w:rsidR="002E13F9" w:rsidRDefault="002E13F9" w:rsidP="002E13F9">
      <w:pPr>
        <w:ind w:leftChars="270" w:left="567" w:firstLineChars="100" w:firstLine="210"/>
      </w:pPr>
      <w:r>
        <w:rPr>
          <w:rFonts w:hint="eastAsia"/>
        </w:rPr>
        <w:t>言葉の意味は、文字どおり当分の間ということであって、そう遠くない将来にそれが改廃される意味を含んだ臨時的・暫定的な措置であるという趣旨・意図をあらわす場合にふつう使われるものであるが、さて、数字的に、何年ぐらいまでの期間なら、この「当分の間」ということばでカヴァーできるかということになると、はっきりした限定的なことは、ちょっといえない。何年以上経ったら、「当分の間」という制約のかぶっている規定は、当然に、その効力を失うという性質のものではないのである。結局のところ、将来、それについて別に新しい立法措置がなされるまでは、その「当分の間」ということばのかぶっている規定の効力は、原則として存続するものと解さざるをえないであろう。</w:t>
      </w:r>
      <w:r w:rsidRPr="00BA67D7">
        <w:rPr>
          <w:rStyle w:val="aa"/>
          <w:sz w:val="22"/>
        </w:rPr>
        <w:footnoteReference w:id="3"/>
      </w:r>
    </w:p>
    <w:p w:rsidR="002E13F9" w:rsidRDefault="002E13F9" w:rsidP="002E13F9"/>
    <w:p w:rsidR="00630A2A" w:rsidRDefault="00F86FD2" w:rsidP="00F86FD2">
      <w:pPr>
        <w:ind w:leftChars="67" w:left="141" w:firstLineChars="100" w:firstLine="210"/>
      </w:pPr>
      <w:r>
        <w:rPr>
          <w:rFonts w:hint="eastAsia"/>
        </w:rPr>
        <w:t>続いて、第</w:t>
      </w:r>
      <w:r>
        <w:rPr>
          <w:rFonts w:hint="eastAsia"/>
        </w:rPr>
        <w:t>1</w:t>
      </w:r>
      <w:r>
        <w:rPr>
          <w:rFonts w:hint="eastAsia"/>
        </w:rPr>
        <w:t>項で</w:t>
      </w:r>
      <w:r>
        <w:rPr>
          <w:rFonts w:hint="eastAsia"/>
        </w:rPr>
        <w:t>7</w:t>
      </w:r>
      <w:r>
        <w:rPr>
          <w:rFonts w:hint="eastAsia"/>
        </w:rPr>
        <w:t>つ規定されている免許状授与の欠格事由（</w:t>
      </w:r>
      <w:hyperlink r:id="rId11" w:tooltip="法律" w:history="1">
        <w:r w:rsidRPr="00F86FD2">
          <w:rPr>
            <w:rFonts w:hint="eastAsia"/>
          </w:rPr>
          <w:t>法律</w:t>
        </w:r>
      </w:hyperlink>
      <w:r>
        <w:rPr>
          <w:rFonts w:hint="eastAsia"/>
        </w:rPr>
        <w:t>において</w:t>
      </w:r>
      <w:r w:rsidRPr="00F86FD2">
        <w:rPr>
          <w:rFonts w:hint="eastAsia"/>
        </w:rPr>
        <w:t>要求されている</w:t>
      </w:r>
      <w:hyperlink r:id="rId12" w:tooltip="資格" w:history="1">
        <w:r w:rsidRPr="00F86FD2">
          <w:rPr>
            <w:rFonts w:hint="eastAsia"/>
          </w:rPr>
          <w:t>資格</w:t>
        </w:r>
      </w:hyperlink>
      <w:r>
        <w:rPr>
          <w:rFonts w:hint="eastAsia"/>
        </w:rPr>
        <w:t>を欠くことを欠格事由といいます）に関する用語です。</w:t>
      </w:r>
    </w:p>
    <w:p w:rsidR="00F86FD2" w:rsidRDefault="00F86FD2" w:rsidP="002E13F9">
      <w:pPr>
        <w:ind w:leftChars="67" w:left="141"/>
      </w:pPr>
    </w:p>
    <w:p w:rsidR="002E13F9" w:rsidRDefault="008F7276" w:rsidP="002E13F9">
      <w:pPr>
        <w:ind w:leftChars="67" w:left="141"/>
      </w:pPr>
      <w:r>
        <w:rPr>
          <w:rFonts w:hint="eastAsia"/>
        </w:rPr>
        <w:t>★</w:t>
      </w:r>
      <w:r w:rsidR="002E13F9">
        <w:rPr>
          <w:rFonts w:hint="eastAsia"/>
        </w:rPr>
        <w:t>「成年被後見人」（第</w:t>
      </w:r>
      <w:r w:rsidR="002E13F9">
        <w:rPr>
          <w:rFonts w:hint="eastAsia"/>
        </w:rPr>
        <w:t>3</w:t>
      </w:r>
      <w:r w:rsidR="002E13F9">
        <w:rPr>
          <w:rFonts w:hint="eastAsia"/>
        </w:rPr>
        <w:t>号）</w:t>
      </w:r>
    </w:p>
    <w:p w:rsidR="002E13F9" w:rsidRDefault="002E13F9" w:rsidP="002E13F9">
      <w:pPr>
        <w:ind w:leftChars="202" w:left="424" w:firstLineChars="100" w:firstLine="210"/>
      </w:pPr>
      <w:r>
        <w:rPr>
          <w:rFonts w:hint="eastAsia"/>
        </w:rPr>
        <w:t>精神上の障害により事理を弁識する能力（判断能力）を欠く常況のある者として、家庭裁判所の後見開始の審判を受けた者。（民法第</w:t>
      </w:r>
      <w:r>
        <w:rPr>
          <w:rFonts w:hint="eastAsia"/>
        </w:rPr>
        <w:t>7</w:t>
      </w:r>
      <w:r>
        <w:rPr>
          <w:rFonts w:hint="eastAsia"/>
        </w:rPr>
        <w:t>条）</w:t>
      </w:r>
    </w:p>
    <w:p w:rsidR="002E13F9" w:rsidRDefault="002E13F9" w:rsidP="002E13F9"/>
    <w:p w:rsidR="002E13F9" w:rsidRDefault="008F7276" w:rsidP="002E13F9">
      <w:pPr>
        <w:ind w:leftChars="67" w:left="141"/>
      </w:pPr>
      <w:r>
        <w:rPr>
          <w:rFonts w:hint="eastAsia"/>
        </w:rPr>
        <w:t>★</w:t>
      </w:r>
      <w:r w:rsidR="002E13F9">
        <w:rPr>
          <w:rFonts w:hint="eastAsia"/>
        </w:rPr>
        <w:t>「被保佐人」（第</w:t>
      </w:r>
      <w:r w:rsidR="002E13F9">
        <w:rPr>
          <w:rFonts w:hint="eastAsia"/>
        </w:rPr>
        <w:t>3</w:t>
      </w:r>
      <w:r w:rsidR="002E13F9">
        <w:rPr>
          <w:rFonts w:hint="eastAsia"/>
        </w:rPr>
        <w:t>号）</w:t>
      </w:r>
    </w:p>
    <w:p w:rsidR="002E13F9" w:rsidRDefault="002E13F9" w:rsidP="002E13F9">
      <w:pPr>
        <w:ind w:leftChars="202" w:left="424" w:firstLineChars="100" w:firstLine="210"/>
      </w:pPr>
      <w:r>
        <w:rPr>
          <w:rFonts w:hint="eastAsia"/>
        </w:rPr>
        <w:t>精神上の障害によって事理を弁識する能力が著しく不十分である者、家庭裁判所の補佐開始の審判を受けた者。（民法第</w:t>
      </w:r>
      <w:r>
        <w:rPr>
          <w:rFonts w:hint="eastAsia"/>
        </w:rPr>
        <w:t>11</w:t>
      </w:r>
      <w:r>
        <w:rPr>
          <w:rFonts w:hint="eastAsia"/>
        </w:rPr>
        <w:t>条）</w:t>
      </w:r>
    </w:p>
    <w:p w:rsidR="002E13F9" w:rsidRDefault="002E13F9" w:rsidP="002E13F9"/>
    <w:p w:rsidR="002E13F9" w:rsidRDefault="008F7276" w:rsidP="002E13F9">
      <w:pPr>
        <w:ind w:leftChars="67" w:left="141"/>
      </w:pPr>
      <w:r>
        <w:rPr>
          <w:rFonts w:hint="eastAsia"/>
        </w:rPr>
        <w:t>★</w:t>
      </w:r>
      <w:r w:rsidR="002E13F9">
        <w:rPr>
          <w:rFonts w:hint="eastAsia"/>
        </w:rPr>
        <w:t>「禁錮」（第</w:t>
      </w:r>
      <w:r w:rsidR="002E13F9">
        <w:rPr>
          <w:rFonts w:hint="eastAsia"/>
        </w:rPr>
        <w:t>4</w:t>
      </w:r>
      <w:r w:rsidR="002E13F9">
        <w:rPr>
          <w:rFonts w:hint="eastAsia"/>
        </w:rPr>
        <w:t>号）</w:t>
      </w:r>
    </w:p>
    <w:p w:rsidR="002E13F9" w:rsidRDefault="002E13F9" w:rsidP="002E13F9">
      <w:pPr>
        <w:ind w:leftChars="202" w:left="424" w:firstLineChars="100" w:firstLine="210"/>
      </w:pPr>
      <w:r>
        <w:rPr>
          <w:rFonts w:hint="eastAsia"/>
        </w:rPr>
        <w:t>受刑者を拘禁する刑罰である。しかし、懲役のように、一定の労役に服する必要はない。ただし、志願すれば労役を行うこともできる。</w:t>
      </w:r>
    </w:p>
    <w:p w:rsidR="002E13F9" w:rsidRDefault="002E13F9" w:rsidP="002E13F9"/>
    <w:p w:rsidR="002E13F9" w:rsidRDefault="008F7276" w:rsidP="002E13F9">
      <w:pPr>
        <w:ind w:leftChars="67" w:left="141"/>
      </w:pPr>
      <w:r>
        <w:rPr>
          <w:rFonts w:hint="eastAsia"/>
        </w:rPr>
        <w:t>★</w:t>
      </w:r>
      <w:r w:rsidR="002E13F9">
        <w:rPr>
          <w:rFonts w:hint="eastAsia"/>
        </w:rPr>
        <w:t>「禁錮以上の刑」</w:t>
      </w:r>
    </w:p>
    <w:p w:rsidR="002E13F9" w:rsidRDefault="002E13F9" w:rsidP="002E13F9">
      <w:pPr>
        <w:ind w:leftChars="202" w:left="424" w:firstLineChars="100" w:firstLine="210"/>
      </w:pPr>
      <w:r>
        <w:rPr>
          <w:rFonts w:hint="eastAsia"/>
        </w:rPr>
        <w:t>禁錮、懲役、死刑の</w:t>
      </w:r>
      <w:r>
        <w:rPr>
          <w:rFonts w:hint="eastAsia"/>
        </w:rPr>
        <w:t>3</w:t>
      </w:r>
      <w:r>
        <w:rPr>
          <w:rFonts w:hint="eastAsia"/>
        </w:rPr>
        <w:t>つである。</w:t>
      </w:r>
    </w:p>
    <w:p w:rsidR="002E13F9" w:rsidRDefault="002E13F9" w:rsidP="002E13F9"/>
    <w:p w:rsidR="002E13F9" w:rsidRDefault="008F7276" w:rsidP="002E13F9">
      <w:pPr>
        <w:ind w:leftChars="67" w:left="141"/>
      </w:pPr>
      <w:r>
        <w:rPr>
          <w:rFonts w:hint="eastAsia"/>
        </w:rPr>
        <w:lastRenderedPageBreak/>
        <w:t>★</w:t>
      </w:r>
      <w:r w:rsidR="002E13F9">
        <w:rPr>
          <w:rFonts w:hint="eastAsia"/>
        </w:rPr>
        <w:t>刑罰の種類（刑法第</w:t>
      </w:r>
      <w:r w:rsidR="002E13F9">
        <w:rPr>
          <w:rFonts w:hint="eastAsia"/>
        </w:rPr>
        <w:t>9</w:t>
      </w:r>
      <w:r w:rsidR="002E13F9">
        <w:rPr>
          <w:rFonts w:hint="eastAsia"/>
        </w:rPr>
        <w:t>条）</w:t>
      </w:r>
    </w:p>
    <w:p w:rsidR="002E13F9" w:rsidRDefault="002E13F9" w:rsidP="002E13F9">
      <w:pPr>
        <w:ind w:leftChars="202" w:left="424"/>
      </w:pPr>
      <w:r>
        <w:rPr>
          <w:rFonts w:hint="eastAsia"/>
        </w:rPr>
        <w:t>死刑、懲役、禁錮、罰金、拘留及び科料を主刑とし、没収を付加刑とする。</w:t>
      </w:r>
    </w:p>
    <w:p w:rsidR="002E13F9" w:rsidRDefault="002E13F9" w:rsidP="002E13F9">
      <w:pPr>
        <w:ind w:leftChars="202" w:left="424"/>
      </w:pPr>
    </w:p>
    <w:p w:rsidR="00624399" w:rsidRDefault="00624399" w:rsidP="002E13F9">
      <w:pPr>
        <w:ind w:leftChars="202" w:left="424"/>
      </w:pPr>
      <w:r>
        <w:rPr>
          <w:rFonts w:hint="eastAsia"/>
        </w:rPr>
        <w:t>▼刑法</w:t>
      </w:r>
    </w:p>
    <w:tbl>
      <w:tblPr>
        <w:tblStyle w:val="a7"/>
        <w:tblW w:w="0" w:type="auto"/>
        <w:tblInd w:w="675" w:type="dxa"/>
        <w:tblLook w:val="04A0" w:firstRow="1" w:lastRow="0" w:firstColumn="1" w:lastColumn="0" w:noHBand="0" w:noVBand="1"/>
      </w:tblPr>
      <w:tblGrid>
        <w:gridCol w:w="9072"/>
      </w:tblGrid>
      <w:tr w:rsidR="00624399" w:rsidTr="00624399">
        <w:tc>
          <w:tcPr>
            <w:tcW w:w="9072" w:type="dxa"/>
          </w:tcPr>
          <w:p w:rsidR="00624399" w:rsidRPr="002C1A48"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 xml:space="preserve">（死刑） </w:t>
            </w:r>
          </w:p>
          <w:p w:rsidR="00624399"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１１</w:t>
            </w:r>
            <w:r w:rsidRPr="002C1A48">
              <w:rPr>
                <w:rFonts w:asciiTheme="majorEastAsia" w:eastAsiaTheme="majorEastAsia" w:hAnsiTheme="majorEastAsia" w:hint="eastAsia"/>
              </w:rPr>
              <w:t xml:space="preserve">条　死刑は、刑事施設内において、絞首して執行する。 </w:t>
            </w:r>
          </w:p>
          <w:p w:rsidR="00624399" w:rsidRDefault="00624399" w:rsidP="00624399">
            <w:pPr>
              <w:ind w:leftChars="16" w:left="34"/>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死刑の言渡しを受けた者は、その執行に至るまで刑事施設に拘置する。 </w:t>
            </w:r>
          </w:p>
          <w:p w:rsidR="00624399"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 xml:space="preserve">（懲役） </w:t>
            </w:r>
          </w:p>
          <w:p w:rsidR="00624399"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１２</w:t>
            </w:r>
            <w:r w:rsidRPr="002C1A48">
              <w:rPr>
                <w:rFonts w:asciiTheme="majorEastAsia" w:eastAsiaTheme="majorEastAsia" w:hAnsiTheme="majorEastAsia" w:hint="eastAsia"/>
              </w:rPr>
              <w:t>条　懲役は、無期及び有期とし、有期懲役は、</w:t>
            </w:r>
            <w:r>
              <w:rPr>
                <w:rFonts w:asciiTheme="majorEastAsia" w:eastAsiaTheme="majorEastAsia" w:hAnsiTheme="majorEastAsia" w:hint="eastAsia"/>
              </w:rPr>
              <w:t>１</w:t>
            </w:r>
            <w:r w:rsidRPr="002C1A48">
              <w:rPr>
                <w:rFonts w:asciiTheme="majorEastAsia" w:eastAsiaTheme="majorEastAsia" w:hAnsiTheme="majorEastAsia" w:hint="eastAsia"/>
              </w:rPr>
              <w:t>月以上</w:t>
            </w:r>
            <w:r>
              <w:rPr>
                <w:rFonts w:asciiTheme="majorEastAsia" w:eastAsiaTheme="majorEastAsia" w:hAnsiTheme="majorEastAsia" w:hint="eastAsia"/>
              </w:rPr>
              <w:t>２０</w:t>
            </w:r>
            <w:r w:rsidRPr="002C1A48">
              <w:rPr>
                <w:rFonts w:asciiTheme="majorEastAsia" w:eastAsiaTheme="majorEastAsia" w:hAnsiTheme="majorEastAsia" w:hint="eastAsia"/>
              </w:rPr>
              <w:t xml:space="preserve">年以下とする。 </w:t>
            </w:r>
          </w:p>
          <w:p w:rsidR="00624399" w:rsidRDefault="00624399" w:rsidP="00624399">
            <w:pPr>
              <w:ind w:leftChars="16" w:left="34"/>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懲役は、刑事施設に拘置して所定の作業を行わせる。 </w:t>
            </w:r>
          </w:p>
          <w:p w:rsidR="00624399"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 xml:space="preserve">（禁錮） </w:t>
            </w:r>
          </w:p>
          <w:p w:rsidR="00624399"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１３</w:t>
            </w:r>
            <w:r w:rsidRPr="002C1A48">
              <w:rPr>
                <w:rFonts w:asciiTheme="majorEastAsia" w:eastAsiaTheme="majorEastAsia" w:hAnsiTheme="majorEastAsia" w:hint="eastAsia"/>
              </w:rPr>
              <w:t>条　禁錮は、無期及び有期とし、有期禁錮は、</w:t>
            </w:r>
            <w:r>
              <w:rPr>
                <w:rFonts w:asciiTheme="majorEastAsia" w:eastAsiaTheme="majorEastAsia" w:hAnsiTheme="majorEastAsia" w:hint="eastAsia"/>
              </w:rPr>
              <w:t>１</w:t>
            </w:r>
            <w:r w:rsidRPr="002C1A48">
              <w:rPr>
                <w:rFonts w:asciiTheme="majorEastAsia" w:eastAsiaTheme="majorEastAsia" w:hAnsiTheme="majorEastAsia" w:hint="eastAsia"/>
              </w:rPr>
              <w:t>月以上</w:t>
            </w:r>
            <w:r>
              <w:rPr>
                <w:rFonts w:asciiTheme="majorEastAsia" w:eastAsiaTheme="majorEastAsia" w:hAnsiTheme="majorEastAsia" w:hint="eastAsia"/>
              </w:rPr>
              <w:t>２０</w:t>
            </w:r>
            <w:r w:rsidRPr="002C1A48">
              <w:rPr>
                <w:rFonts w:asciiTheme="majorEastAsia" w:eastAsiaTheme="majorEastAsia" w:hAnsiTheme="majorEastAsia" w:hint="eastAsia"/>
              </w:rPr>
              <w:t xml:space="preserve">年以下とする。 </w:t>
            </w:r>
          </w:p>
          <w:p w:rsidR="00624399" w:rsidRDefault="00624399" w:rsidP="00624399">
            <w:pPr>
              <w:ind w:leftChars="16" w:left="34"/>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禁錮は、刑事施設に拘置する。 </w:t>
            </w:r>
          </w:p>
          <w:p w:rsidR="00624399" w:rsidRPr="002C1A48" w:rsidRDefault="00624399" w:rsidP="00624399">
            <w:pPr>
              <w:ind w:leftChars="16" w:left="34"/>
              <w:rPr>
                <w:rFonts w:asciiTheme="majorEastAsia" w:eastAsiaTheme="majorEastAsia" w:hAnsiTheme="majorEastAsia"/>
              </w:rPr>
            </w:pPr>
            <w:r w:rsidRPr="002C1A48">
              <w:rPr>
                <w:rFonts w:asciiTheme="majorEastAsia" w:eastAsiaTheme="majorEastAsia" w:hAnsiTheme="majorEastAsia" w:hint="eastAsia"/>
              </w:rPr>
              <w:t xml:space="preserve">（有期の懲役及び禁錮の加減の限度）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１４</w:t>
            </w:r>
            <w:r w:rsidRPr="002C1A48">
              <w:rPr>
                <w:rFonts w:asciiTheme="majorEastAsia" w:eastAsiaTheme="majorEastAsia" w:hAnsiTheme="majorEastAsia" w:hint="eastAsia"/>
              </w:rPr>
              <w:t>条　死刑又は無期の懲役若しくは禁錮を減軽して有期の懲役又は禁錮とする場合においては、その長期を</w:t>
            </w:r>
            <w:r>
              <w:rPr>
                <w:rFonts w:asciiTheme="majorEastAsia" w:eastAsiaTheme="majorEastAsia" w:hAnsiTheme="majorEastAsia" w:hint="eastAsia"/>
              </w:rPr>
              <w:t>３０</w:t>
            </w:r>
            <w:r w:rsidRPr="002C1A48">
              <w:rPr>
                <w:rFonts w:asciiTheme="majorEastAsia" w:eastAsiaTheme="majorEastAsia" w:hAnsiTheme="majorEastAsia" w:hint="eastAsia"/>
              </w:rPr>
              <w:t xml:space="preserve">年とする。 </w:t>
            </w:r>
          </w:p>
          <w:p w:rsid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有期の懲役又は禁錮を加重する場合においては</w:t>
            </w:r>
            <w:r>
              <w:rPr>
                <w:rFonts w:asciiTheme="majorEastAsia" w:eastAsiaTheme="majorEastAsia" w:hAnsiTheme="majorEastAsia" w:hint="eastAsia"/>
              </w:rPr>
              <w:t>３０</w:t>
            </w:r>
            <w:r w:rsidRPr="002C1A48">
              <w:rPr>
                <w:rFonts w:asciiTheme="majorEastAsia" w:eastAsiaTheme="majorEastAsia" w:hAnsiTheme="majorEastAsia" w:hint="eastAsia"/>
              </w:rPr>
              <w:t>年にまで上げることができ、これを減軽する場合においては</w:t>
            </w:r>
            <w:r>
              <w:rPr>
                <w:rFonts w:asciiTheme="majorEastAsia" w:eastAsiaTheme="majorEastAsia" w:hAnsiTheme="majorEastAsia" w:hint="eastAsia"/>
              </w:rPr>
              <w:t>１</w:t>
            </w:r>
            <w:r w:rsidRPr="002C1A48">
              <w:rPr>
                <w:rFonts w:asciiTheme="majorEastAsia" w:eastAsiaTheme="majorEastAsia" w:hAnsiTheme="majorEastAsia" w:hint="eastAsia"/>
              </w:rPr>
              <w:t xml:space="preserve">月未満に下げることができる。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 xml:space="preserve">（罰金）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１５</w:t>
            </w:r>
            <w:r w:rsidRPr="002C1A48">
              <w:rPr>
                <w:rFonts w:asciiTheme="majorEastAsia" w:eastAsiaTheme="majorEastAsia" w:hAnsiTheme="majorEastAsia" w:hint="eastAsia"/>
              </w:rPr>
              <w:t>条　罰金は、</w:t>
            </w:r>
            <w:r>
              <w:rPr>
                <w:rFonts w:asciiTheme="majorEastAsia" w:eastAsiaTheme="majorEastAsia" w:hAnsiTheme="majorEastAsia" w:hint="eastAsia"/>
              </w:rPr>
              <w:t>１</w:t>
            </w:r>
            <w:r w:rsidRPr="002C1A48">
              <w:rPr>
                <w:rFonts w:asciiTheme="majorEastAsia" w:eastAsiaTheme="majorEastAsia" w:hAnsiTheme="majorEastAsia" w:hint="eastAsia"/>
              </w:rPr>
              <w:t>万円以上とする。ただし、これを減軽する場合においては、</w:t>
            </w:r>
            <w:r>
              <w:rPr>
                <w:rFonts w:asciiTheme="majorEastAsia" w:eastAsiaTheme="majorEastAsia" w:hAnsiTheme="majorEastAsia" w:hint="eastAsia"/>
              </w:rPr>
              <w:t>１</w:t>
            </w:r>
            <w:r w:rsidRPr="002C1A48">
              <w:rPr>
                <w:rFonts w:asciiTheme="majorEastAsia" w:eastAsiaTheme="majorEastAsia" w:hAnsiTheme="majorEastAsia" w:hint="eastAsia"/>
              </w:rPr>
              <w:t xml:space="preserve">万円未満に下げることができる。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 xml:space="preserve">（拘留）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１６</w:t>
            </w:r>
            <w:r w:rsidRPr="002C1A48">
              <w:rPr>
                <w:rFonts w:asciiTheme="majorEastAsia" w:eastAsiaTheme="majorEastAsia" w:hAnsiTheme="majorEastAsia" w:hint="eastAsia"/>
              </w:rPr>
              <w:t>条　拘留は、</w:t>
            </w:r>
            <w:r>
              <w:rPr>
                <w:rFonts w:asciiTheme="majorEastAsia" w:eastAsiaTheme="majorEastAsia" w:hAnsiTheme="majorEastAsia" w:hint="eastAsia"/>
              </w:rPr>
              <w:t>１</w:t>
            </w:r>
            <w:r w:rsidRPr="002C1A48">
              <w:rPr>
                <w:rFonts w:asciiTheme="majorEastAsia" w:eastAsiaTheme="majorEastAsia" w:hAnsiTheme="majorEastAsia" w:hint="eastAsia"/>
              </w:rPr>
              <w:t>日以上</w:t>
            </w:r>
            <w:r>
              <w:rPr>
                <w:rFonts w:asciiTheme="majorEastAsia" w:eastAsiaTheme="majorEastAsia" w:hAnsiTheme="majorEastAsia" w:hint="eastAsia"/>
              </w:rPr>
              <w:t>３０</w:t>
            </w:r>
            <w:r w:rsidRPr="002C1A48">
              <w:rPr>
                <w:rFonts w:asciiTheme="majorEastAsia" w:eastAsiaTheme="majorEastAsia" w:hAnsiTheme="majorEastAsia" w:hint="eastAsia"/>
              </w:rPr>
              <w:t xml:space="preserve">日未満とし、刑事施設に拘置する。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 xml:space="preserve">（科料）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１７</w:t>
            </w:r>
            <w:r w:rsidRPr="002C1A48">
              <w:rPr>
                <w:rFonts w:asciiTheme="majorEastAsia" w:eastAsiaTheme="majorEastAsia" w:hAnsiTheme="majorEastAsia" w:hint="eastAsia"/>
              </w:rPr>
              <w:t>条　科料は、千円以上</w:t>
            </w:r>
            <w:r>
              <w:rPr>
                <w:rFonts w:asciiTheme="majorEastAsia" w:eastAsiaTheme="majorEastAsia" w:hAnsiTheme="majorEastAsia" w:hint="eastAsia"/>
              </w:rPr>
              <w:t>１</w:t>
            </w:r>
            <w:r w:rsidRPr="002C1A48">
              <w:rPr>
                <w:rFonts w:asciiTheme="majorEastAsia" w:eastAsiaTheme="majorEastAsia" w:hAnsiTheme="majorEastAsia" w:hint="eastAsia"/>
              </w:rPr>
              <w:t xml:space="preserve">万円未満とする。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 xml:space="preserve">（労役場留置） </w:t>
            </w:r>
          </w:p>
          <w:p w:rsidR="00624399" w:rsidRPr="002C1A48"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１８</w:t>
            </w:r>
            <w:r w:rsidRPr="002C1A48">
              <w:rPr>
                <w:rFonts w:asciiTheme="majorEastAsia" w:eastAsiaTheme="majorEastAsia" w:hAnsiTheme="majorEastAsia" w:hint="eastAsia"/>
              </w:rPr>
              <w:t>条　罰金を完納することができない者は、</w:t>
            </w:r>
            <w:r>
              <w:rPr>
                <w:rFonts w:asciiTheme="majorEastAsia" w:eastAsiaTheme="majorEastAsia" w:hAnsiTheme="majorEastAsia" w:hint="eastAsia"/>
              </w:rPr>
              <w:t>１</w:t>
            </w:r>
            <w:r w:rsidRPr="002C1A48">
              <w:rPr>
                <w:rFonts w:asciiTheme="majorEastAsia" w:eastAsiaTheme="majorEastAsia" w:hAnsiTheme="majorEastAsia" w:hint="eastAsia"/>
              </w:rPr>
              <w:t>日以上</w:t>
            </w:r>
            <w:r>
              <w:rPr>
                <w:rFonts w:asciiTheme="majorEastAsia" w:eastAsiaTheme="majorEastAsia" w:hAnsiTheme="majorEastAsia" w:hint="eastAsia"/>
              </w:rPr>
              <w:t>２</w:t>
            </w:r>
            <w:r w:rsidRPr="002C1A48">
              <w:rPr>
                <w:rFonts w:asciiTheme="majorEastAsia" w:eastAsiaTheme="majorEastAsia" w:hAnsiTheme="majorEastAsia" w:hint="eastAsia"/>
              </w:rPr>
              <w:t>年以下の期間、労役場に留置する。</w:t>
            </w:r>
          </w:p>
          <w:p w:rsidR="00624399" w:rsidRPr="002C1A48" w:rsidRDefault="00624399" w:rsidP="00624399">
            <w:pPr>
              <w:ind w:leftChars="16" w:left="34"/>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科料を完納することができない者は、</w:t>
            </w:r>
            <w:r>
              <w:rPr>
                <w:rFonts w:asciiTheme="majorEastAsia" w:eastAsiaTheme="majorEastAsia" w:hAnsiTheme="majorEastAsia" w:hint="eastAsia"/>
              </w:rPr>
              <w:t>１</w:t>
            </w:r>
            <w:r w:rsidRPr="002C1A48">
              <w:rPr>
                <w:rFonts w:asciiTheme="majorEastAsia" w:eastAsiaTheme="majorEastAsia" w:hAnsiTheme="majorEastAsia" w:hint="eastAsia"/>
              </w:rPr>
              <w:t>日以上</w:t>
            </w:r>
            <w:r>
              <w:rPr>
                <w:rFonts w:asciiTheme="majorEastAsia" w:eastAsiaTheme="majorEastAsia" w:hAnsiTheme="majorEastAsia" w:hint="eastAsia"/>
              </w:rPr>
              <w:t>３０</w:t>
            </w:r>
            <w:r w:rsidRPr="002C1A48">
              <w:rPr>
                <w:rFonts w:asciiTheme="majorEastAsia" w:eastAsiaTheme="majorEastAsia" w:hAnsiTheme="majorEastAsia" w:hint="eastAsia"/>
              </w:rPr>
              <w:t xml:space="preserve">日以下の期間、労役場に留置する。 </w:t>
            </w:r>
          </w:p>
          <w:p w:rsid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３</w:t>
            </w:r>
            <w:r w:rsidRPr="002C1A48">
              <w:rPr>
                <w:rFonts w:asciiTheme="majorEastAsia" w:eastAsiaTheme="majorEastAsia" w:hAnsiTheme="majorEastAsia" w:hint="eastAsia"/>
              </w:rPr>
              <w:t xml:space="preserve">　罰金を併科した場合又は罰金と科料とを併科した場合における留置の期間は、</w:t>
            </w:r>
            <w:r>
              <w:rPr>
                <w:rFonts w:asciiTheme="majorEastAsia" w:eastAsiaTheme="majorEastAsia" w:hAnsiTheme="majorEastAsia" w:hint="eastAsia"/>
              </w:rPr>
              <w:t>３</w:t>
            </w:r>
            <w:r w:rsidRPr="002C1A48">
              <w:rPr>
                <w:rFonts w:asciiTheme="majorEastAsia" w:eastAsiaTheme="majorEastAsia" w:hAnsiTheme="majorEastAsia" w:hint="eastAsia"/>
              </w:rPr>
              <w:t>年を超えることができない。科料を併科した場合における留置の期間は、</w:t>
            </w:r>
            <w:r>
              <w:rPr>
                <w:rFonts w:asciiTheme="majorEastAsia" w:eastAsiaTheme="majorEastAsia" w:hAnsiTheme="majorEastAsia" w:hint="eastAsia"/>
              </w:rPr>
              <w:t>６０</w:t>
            </w:r>
            <w:r w:rsidRPr="002C1A48">
              <w:rPr>
                <w:rFonts w:asciiTheme="majorEastAsia" w:eastAsiaTheme="majorEastAsia" w:hAnsiTheme="majorEastAsia" w:hint="eastAsia"/>
              </w:rPr>
              <w:t xml:space="preserve">日を超えることができない。 </w:t>
            </w:r>
          </w:p>
          <w:p w:rsid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４</w:t>
            </w:r>
            <w:r w:rsidRPr="002C1A48">
              <w:rPr>
                <w:rFonts w:asciiTheme="majorEastAsia" w:eastAsiaTheme="majorEastAsia" w:hAnsiTheme="majorEastAsia" w:hint="eastAsia"/>
              </w:rPr>
              <w:t xml:space="preserve">　罰金又は科料の言渡しをするときは、その言渡しとともに、罰金又は科料を完納することができない場合における留置の期間を定めて言い渡さなければならない。 </w:t>
            </w:r>
          </w:p>
          <w:p w:rsid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５</w:t>
            </w:r>
            <w:r w:rsidRPr="002C1A48">
              <w:rPr>
                <w:rFonts w:asciiTheme="majorEastAsia" w:eastAsiaTheme="majorEastAsia" w:hAnsiTheme="majorEastAsia" w:hint="eastAsia"/>
              </w:rPr>
              <w:t xml:space="preserve">　罰金については裁判が確定した後</w:t>
            </w:r>
            <w:r>
              <w:rPr>
                <w:rFonts w:asciiTheme="majorEastAsia" w:eastAsiaTheme="majorEastAsia" w:hAnsiTheme="majorEastAsia" w:hint="eastAsia"/>
              </w:rPr>
              <w:t>３０</w:t>
            </w:r>
            <w:r w:rsidRPr="002C1A48">
              <w:rPr>
                <w:rFonts w:asciiTheme="majorEastAsia" w:eastAsiaTheme="majorEastAsia" w:hAnsiTheme="majorEastAsia" w:hint="eastAsia"/>
              </w:rPr>
              <w:t>日以内、科料については裁判が確定した後</w:t>
            </w:r>
            <w:r>
              <w:rPr>
                <w:rFonts w:asciiTheme="majorEastAsia" w:eastAsiaTheme="majorEastAsia" w:hAnsiTheme="majorEastAsia" w:hint="eastAsia"/>
              </w:rPr>
              <w:t>１０</w:t>
            </w:r>
            <w:r w:rsidRPr="002C1A48">
              <w:rPr>
                <w:rFonts w:asciiTheme="majorEastAsia" w:eastAsiaTheme="majorEastAsia" w:hAnsiTheme="majorEastAsia" w:hint="eastAsia"/>
              </w:rPr>
              <w:t xml:space="preserve">日以内は、本人の承諾がなければ留置の執行をすることができない。 </w:t>
            </w:r>
          </w:p>
          <w:p w:rsid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６</w:t>
            </w:r>
            <w:r w:rsidRPr="002C1A48">
              <w:rPr>
                <w:rFonts w:asciiTheme="majorEastAsia" w:eastAsiaTheme="majorEastAsia" w:hAnsiTheme="majorEastAsia" w:hint="eastAsia"/>
              </w:rPr>
              <w:t xml:space="preserve">　罰金又は科料の一部を納付した者についての留置の日数は、その残額を留置</w:t>
            </w:r>
            <w:r>
              <w:rPr>
                <w:rFonts w:asciiTheme="majorEastAsia" w:eastAsiaTheme="majorEastAsia" w:hAnsiTheme="majorEastAsia" w:hint="eastAsia"/>
              </w:rPr>
              <w:t>１</w:t>
            </w:r>
            <w:r w:rsidRPr="002C1A48">
              <w:rPr>
                <w:rFonts w:asciiTheme="majorEastAsia" w:eastAsiaTheme="majorEastAsia" w:hAnsiTheme="majorEastAsia" w:hint="eastAsia"/>
              </w:rPr>
              <w:t>日の割合に相当する金額で除して得た日数（その日数に</w:t>
            </w:r>
            <w:r>
              <w:rPr>
                <w:rFonts w:asciiTheme="majorEastAsia" w:eastAsiaTheme="majorEastAsia" w:hAnsiTheme="majorEastAsia" w:hint="eastAsia"/>
              </w:rPr>
              <w:t>１</w:t>
            </w:r>
            <w:r w:rsidRPr="002C1A48">
              <w:rPr>
                <w:rFonts w:asciiTheme="majorEastAsia" w:eastAsiaTheme="majorEastAsia" w:hAnsiTheme="majorEastAsia" w:hint="eastAsia"/>
              </w:rPr>
              <w:t>日未満の端数を生じるときは、これを</w:t>
            </w:r>
            <w:r>
              <w:rPr>
                <w:rFonts w:asciiTheme="majorEastAsia" w:eastAsiaTheme="majorEastAsia" w:hAnsiTheme="majorEastAsia" w:hint="eastAsia"/>
              </w:rPr>
              <w:t>１</w:t>
            </w:r>
            <w:r w:rsidRPr="002C1A48">
              <w:rPr>
                <w:rFonts w:asciiTheme="majorEastAsia" w:eastAsiaTheme="majorEastAsia" w:hAnsiTheme="majorEastAsia" w:hint="eastAsia"/>
              </w:rPr>
              <w:t xml:space="preserve">日とする。）とする。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 xml:space="preserve">（没収） </w:t>
            </w:r>
          </w:p>
          <w:p w:rsidR="00624399" w:rsidRDefault="00624399" w:rsidP="00624399">
            <w:pPr>
              <w:ind w:leftChars="16" w:left="175" w:hangingChars="67" w:hanging="141"/>
              <w:rPr>
                <w:rFonts w:asciiTheme="majorEastAsia" w:eastAsiaTheme="majorEastAsia" w:hAnsiTheme="majorEastAsia"/>
              </w:rPr>
            </w:pPr>
            <w:r w:rsidRPr="002C1A48">
              <w:rPr>
                <w:rFonts w:asciiTheme="majorEastAsia" w:eastAsiaTheme="majorEastAsia" w:hAnsiTheme="majorEastAsia" w:hint="eastAsia"/>
              </w:rPr>
              <w:t>第</w:t>
            </w:r>
            <w:r>
              <w:rPr>
                <w:rFonts w:asciiTheme="majorEastAsia" w:eastAsiaTheme="majorEastAsia" w:hAnsiTheme="majorEastAsia" w:hint="eastAsia"/>
              </w:rPr>
              <w:t>１９</w:t>
            </w:r>
            <w:r w:rsidRPr="002C1A48">
              <w:rPr>
                <w:rFonts w:asciiTheme="majorEastAsia" w:eastAsiaTheme="majorEastAsia" w:hAnsiTheme="majorEastAsia" w:hint="eastAsia"/>
              </w:rPr>
              <w:t xml:space="preserve">条　次に掲げる物は、没収することができる。 </w:t>
            </w:r>
          </w:p>
          <w:p w:rsidR="00624399" w:rsidRDefault="00624399" w:rsidP="00624399">
            <w:pPr>
              <w:ind w:leftChars="83" w:left="174" w:firstLine="1"/>
              <w:rPr>
                <w:rFonts w:asciiTheme="majorEastAsia" w:eastAsiaTheme="majorEastAsia" w:hAnsiTheme="majorEastAsia"/>
              </w:rPr>
            </w:pPr>
            <w:r w:rsidRPr="002C1A48">
              <w:rPr>
                <w:rFonts w:asciiTheme="majorEastAsia" w:eastAsiaTheme="majorEastAsia" w:hAnsiTheme="majorEastAsia" w:hint="eastAsia"/>
              </w:rPr>
              <w:t xml:space="preserve">一　犯罪行為を組成した物 </w:t>
            </w:r>
          </w:p>
          <w:p w:rsidR="00624399" w:rsidRDefault="00624399" w:rsidP="00624399">
            <w:pPr>
              <w:ind w:leftChars="83" w:left="174" w:firstLine="1"/>
              <w:rPr>
                <w:rFonts w:asciiTheme="majorEastAsia" w:eastAsiaTheme="majorEastAsia" w:hAnsiTheme="majorEastAsia"/>
              </w:rPr>
            </w:pPr>
            <w:r w:rsidRPr="002C1A48">
              <w:rPr>
                <w:rFonts w:asciiTheme="majorEastAsia" w:eastAsiaTheme="majorEastAsia" w:hAnsiTheme="majorEastAsia" w:hint="eastAsia"/>
              </w:rPr>
              <w:t xml:space="preserve">二　犯罪行為の用に供し、又は供しようとした物 </w:t>
            </w:r>
          </w:p>
          <w:p w:rsidR="00624399" w:rsidRDefault="00624399" w:rsidP="00624399">
            <w:pPr>
              <w:ind w:leftChars="83" w:left="174" w:firstLine="1"/>
              <w:rPr>
                <w:rFonts w:asciiTheme="majorEastAsia" w:eastAsiaTheme="majorEastAsia" w:hAnsiTheme="majorEastAsia"/>
              </w:rPr>
            </w:pPr>
            <w:r w:rsidRPr="002C1A48">
              <w:rPr>
                <w:rFonts w:asciiTheme="majorEastAsia" w:eastAsiaTheme="majorEastAsia" w:hAnsiTheme="majorEastAsia" w:hint="eastAsia"/>
              </w:rPr>
              <w:t xml:space="preserve">三　犯罪行為によって生じ、若しくはこれによって得た物又は犯罪行為の報酬として得た物 </w:t>
            </w:r>
          </w:p>
          <w:p w:rsidR="00624399" w:rsidRDefault="00624399" w:rsidP="00624399">
            <w:pPr>
              <w:ind w:leftChars="83" w:left="174" w:firstLine="1"/>
              <w:rPr>
                <w:rFonts w:asciiTheme="majorEastAsia" w:eastAsiaTheme="majorEastAsia" w:hAnsiTheme="majorEastAsia"/>
              </w:rPr>
            </w:pPr>
            <w:r w:rsidRPr="002C1A48">
              <w:rPr>
                <w:rFonts w:asciiTheme="majorEastAsia" w:eastAsiaTheme="majorEastAsia" w:hAnsiTheme="majorEastAsia" w:hint="eastAsia"/>
              </w:rPr>
              <w:t xml:space="preserve">四　前号に掲げる物の対価として得た物 </w:t>
            </w:r>
          </w:p>
          <w:p w:rsidR="00624399" w:rsidRPr="00624399" w:rsidRDefault="00624399" w:rsidP="00624399">
            <w:pPr>
              <w:ind w:leftChars="16" w:left="175" w:hangingChars="67" w:hanging="141"/>
              <w:rPr>
                <w:rFonts w:asciiTheme="majorEastAsia" w:eastAsiaTheme="majorEastAsia" w:hAnsiTheme="majorEastAsia"/>
              </w:rPr>
            </w:pPr>
            <w:r>
              <w:rPr>
                <w:rFonts w:asciiTheme="majorEastAsia" w:eastAsiaTheme="majorEastAsia" w:hAnsiTheme="majorEastAsia" w:hint="eastAsia"/>
              </w:rPr>
              <w:t>２</w:t>
            </w:r>
            <w:r w:rsidRPr="002C1A48">
              <w:rPr>
                <w:rFonts w:asciiTheme="majorEastAsia" w:eastAsiaTheme="majorEastAsia" w:hAnsiTheme="majorEastAsia" w:hint="eastAsia"/>
              </w:rPr>
              <w:t xml:space="preserve">　没収は、犯人以外の者に属しない物に限り、これをすることができる。ただし、犯人以外の者に属する物であっても、犯罪の後にその者が情を知って取得したものであるときは、これを没収することができる。 </w:t>
            </w:r>
          </w:p>
        </w:tc>
      </w:tr>
    </w:tbl>
    <w:p w:rsidR="002E13F9" w:rsidRDefault="002E13F9" w:rsidP="002E13F9"/>
    <w:tbl>
      <w:tblPr>
        <w:tblStyle w:val="a7"/>
        <w:tblW w:w="0" w:type="auto"/>
        <w:tblInd w:w="250" w:type="dxa"/>
        <w:tblLook w:val="04A0" w:firstRow="1" w:lastRow="0" w:firstColumn="1" w:lastColumn="0" w:noHBand="0" w:noVBand="1"/>
      </w:tblPr>
      <w:tblGrid>
        <w:gridCol w:w="9497"/>
      </w:tblGrid>
      <w:tr w:rsidR="00624399" w:rsidTr="00624399">
        <w:tc>
          <w:tcPr>
            <w:tcW w:w="9497" w:type="dxa"/>
            <w:tcBorders>
              <w:top w:val="double" w:sz="4" w:space="0" w:color="auto"/>
              <w:left w:val="double" w:sz="4" w:space="0" w:color="auto"/>
              <w:bottom w:val="double" w:sz="4" w:space="0" w:color="auto"/>
              <w:right w:val="double" w:sz="4" w:space="0" w:color="auto"/>
            </w:tcBorders>
          </w:tcPr>
          <w:p w:rsidR="00624399" w:rsidRDefault="00624399" w:rsidP="00624399">
            <w:pPr>
              <w:ind w:leftChars="16" w:left="175" w:hangingChars="67" w:hanging="141"/>
            </w:pPr>
            <w:r w:rsidRPr="00E22068">
              <w:rPr>
                <w:rFonts w:asciiTheme="majorEastAsia" w:eastAsiaTheme="majorEastAsia" w:hAnsiTheme="majorEastAsia"/>
              </w:rPr>
              <w:t>２　前項本文の規定にかかわらず、別表第</w:t>
            </w:r>
            <w:r w:rsidRPr="00E22068">
              <w:rPr>
                <w:rFonts w:asciiTheme="majorEastAsia" w:eastAsiaTheme="majorEastAsia" w:hAnsiTheme="majorEastAsia" w:hint="eastAsia"/>
              </w:rPr>
              <w:t>１</w:t>
            </w:r>
            <w:r w:rsidRPr="00E22068">
              <w:rPr>
                <w:rFonts w:asciiTheme="majorEastAsia" w:eastAsiaTheme="majorEastAsia" w:hAnsiTheme="majorEastAsia"/>
              </w:rPr>
              <w:t>から別表第</w:t>
            </w:r>
            <w:r w:rsidRPr="00E22068">
              <w:rPr>
                <w:rFonts w:asciiTheme="majorEastAsia" w:eastAsiaTheme="majorEastAsia" w:hAnsiTheme="majorEastAsia" w:hint="eastAsia"/>
              </w:rPr>
              <w:t>２</w:t>
            </w:r>
            <w:r w:rsidRPr="00E22068">
              <w:rPr>
                <w:rFonts w:asciiTheme="majorEastAsia" w:eastAsiaTheme="majorEastAsia" w:hAnsiTheme="majorEastAsia"/>
              </w:rPr>
              <w:t>の</w:t>
            </w:r>
            <w:r w:rsidRPr="00E22068">
              <w:rPr>
                <w:rFonts w:asciiTheme="majorEastAsia" w:eastAsiaTheme="majorEastAsia" w:hAnsiTheme="majorEastAsia" w:hint="eastAsia"/>
              </w:rPr>
              <w:t>２</w:t>
            </w:r>
            <w:r w:rsidRPr="00E22068">
              <w:rPr>
                <w:rFonts w:asciiTheme="majorEastAsia" w:eastAsiaTheme="majorEastAsia" w:hAnsiTheme="majorEastAsia"/>
              </w:rPr>
              <w:t>までに規定する普通免許状に係る所</w:t>
            </w:r>
            <w:r w:rsidRPr="00E22068">
              <w:rPr>
                <w:rFonts w:asciiTheme="majorEastAsia" w:eastAsiaTheme="majorEastAsia" w:hAnsiTheme="majorEastAsia"/>
              </w:rPr>
              <w:lastRenderedPageBreak/>
              <w:t>要資格を得た日の翌日から起算して</w:t>
            </w:r>
            <w:r w:rsidRPr="00E22068">
              <w:rPr>
                <w:rFonts w:asciiTheme="majorEastAsia" w:eastAsiaTheme="majorEastAsia" w:hAnsiTheme="majorEastAsia" w:hint="eastAsia"/>
              </w:rPr>
              <w:t>１０</w:t>
            </w:r>
            <w:r w:rsidRPr="00E22068">
              <w:rPr>
                <w:rFonts w:asciiTheme="majorEastAsia" w:eastAsiaTheme="majorEastAsia" w:hAnsiTheme="majorEastAsia"/>
              </w:rPr>
              <w:t>年を経過する日の属する年度の末日を経過した者に対する普通免許状の授与は、その者が免許状更新講習（第</w:t>
            </w:r>
            <w:r w:rsidRPr="00E22068">
              <w:rPr>
                <w:rFonts w:asciiTheme="majorEastAsia" w:eastAsiaTheme="majorEastAsia" w:hAnsiTheme="majorEastAsia" w:hint="eastAsia"/>
              </w:rPr>
              <w:t>９</w:t>
            </w:r>
            <w:r w:rsidRPr="00E22068">
              <w:rPr>
                <w:rFonts w:asciiTheme="majorEastAsia" w:eastAsiaTheme="majorEastAsia" w:hAnsiTheme="majorEastAsia"/>
              </w:rPr>
              <w:t>条の</w:t>
            </w:r>
            <w:r w:rsidRPr="00E22068">
              <w:rPr>
                <w:rFonts w:asciiTheme="majorEastAsia" w:eastAsiaTheme="majorEastAsia" w:hAnsiTheme="majorEastAsia" w:hint="eastAsia"/>
              </w:rPr>
              <w:t>３</w:t>
            </w:r>
            <w:r w:rsidRPr="00E22068">
              <w:rPr>
                <w:rFonts w:asciiTheme="majorEastAsia" w:eastAsiaTheme="majorEastAsia" w:hAnsiTheme="majorEastAsia"/>
              </w:rPr>
              <w:t>第</w:t>
            </w:r>
            <w:r w:rsidRPr="00E22068">
              <w:rPr>
                <w:rFonts w:asciiTheme="majorEastAsia" w:eastAsiaTheme="majorEastAsia" w:hAnsiTheme="majorEastAsia" w:hint="eastAsia"/>
              </w:rPr>
              <w:t>１</w:t>
            </w:r>
            <w:r w:rsidRPr="00E22068">
              <w:rPr>
                <w:rFonts w:asciiTheme="majorEastAsia" w:eastAsiaTheme="majorEastAsia" w:hAnsiTheme="majorEastAsia"/>
              </w:rPr>
              <w:t>項に規定する免許状更新講習をいう。以下第</w:t>
            </w:r>
            <w:r w:rsidRPr="00E22068">
              <w:rPr>
                <w:rFonts w:asciiTheme="majorEastAsia" w:eastAsiaTheme="majorEastAsia" w:hAnsiTheme="majorEastAsia" w:hint="eastAsia"/>
              </w:rPr>
              <w:t>９</w:t>
            </w:r>
            <w:r w:rsidRPr="00E22068">
              <w:rPr>
                <w:rFonts w:asciiTheme="majorEastAsia" w:eastAsiaTheme="majorEastAsia" w:hAnsiTheme="majorEastAsia"/>
              </w:rPr>
              <w:t>条の</w:t>
            </w:r>
            <w:r w:rsidRPr="00E22068">
              <w:rPr>
                <w:rFonts w:asciiTheme="majorEastAsia" w:eastAsiaTheme="majorEastAsia" w:hAnsiTheme="majorEastAsia" w:hint="eastAsia"/>
              </w:rPr>
              <w:t>２</w:t>
            </w:r>
            <w:r w:rsidRPr="00E22068">
              <w:rPr>
                <w:rFonts w:asciiTheme="majorEastAsia" w:eastAsiaTheme="majorEastAsia" w:hAnsiTheme="majorEastAsia"/>
              </w:rPr>
              <w:t>までにおいて同じ。）の課程を修了した後文部科学省令で定める</w:t>
            </w:r>
            <w:r w:rsidRPr="00E22068">
              <w:rPr>
                <w:rFonts w:asciiTheme="majorEastAsia" w:eastAsiaTheme="majorEastAsia" w:hAnsiTheme="majorEastAsia" w:hint="eastAsia"/>
              </w:rPr>
              <w:t>２</w:t>
            </w:r>
            <w:r w:rsidRPr="00E22068">
              <w:rPr>
                <w:rFonts w:asciiTheme="majorEastAsia" w:eastAsiaTheme="majorEastAsia" w:hAnsiTheme="majorEastAsia"/>
              </w:rPr>
              <w:t>年以上の期間内にある場合に限り、行うものとする。</w:t>
            </w:r>
          </w:p>
        </w:tc>
      </w:tr>
    </w:tbl>
    <w:p w:rsidR="002E13F9" w:rsidRDefault="002E13F9" w:rsidP="00624399">
      <w:pPr>
        <w:rPr>
          <w:sz w:val="20"/>
          <w:szCs w:val="20"/>
        </w:rPr>
      </w:pPr>
    </w:p>
    <w:p w:rsidR="002E13F9" w:rsidRPr="00E96196" w:rsidRDefault="002E13F9" w:rsidP="002E13F9">
      <w:pPr>
        <w:ind w:leftChars="135" w:left="424" w:hangingChars="67" w:hanging="141"/>
        <w:rPr>
          <w:szCs w:val="21"/>
        </w:rPr>
      </w:pPr>
      <w:r w:rsidRPr="00E96196">
        <w:rPr>
          <w:rFonts w:hint="eastAsia"/>
          <w:szCs w:val="21"/>
        </w:rPr>
        <w:t>▼委任</w:t>
      </w:r>
    </w:p>
    <w:tbl>
      <w:tblPr>
        <w:tblStyle w:val="a7"/>
        <w:tblW w:w="0" w:type="auto"/>
        <w:tblInd w:w="534" w:type="dxa"/>
        <w:tblLook w:val="04A0" w:firstRow="1" w:lastRow="0" w:firstColumn="1" w:lastColumn="0" w:noHBand="0" w:noVBand="1"/>
      </w:tblPr>
      <w:tblGrid>
        <w:gridCol w:w="9213"/>
      </w:tblGrid>
      <w:tr w:rsidR="002E13F9" w:rsidTr="00BD72E4">
        <w:tc>
          <w:tcPr>
            <w:tcW w:w="9213" w:type="dxa"/>
            <w:tcBorders>
              <w:top w:val="dotDash" w:sz="4" w:space="0" w:color="auto"/>
              <w:left w:val="dotDash" w:sz="4" w:space="0" w:color="auto"/>
              <w:bottom w:val="dotDash" w:sz="4" w:space="0" w:color="auto"/>
              <w:right w:val="dotDash" w:sz="4" w:space="0" w:color="auto"/>
            </w:tcBorders>
          </w:tcPr>
          <w:p w:rsidR="002E13F9" w:rsidRPr="00E96196" w:rsidRDefault="002E13F9" w:rsidP="00BD72E4">
            <w:pPr>
              <w:ind w:leftChars="16" w:left="34"/>
              <w:rPr>
                <w:szCs w:val="21"/>
              </w:rPr>
            </w:pPr>
            <w:r w:rsidRPr="00E96196">
              <w:rPr>
                <w:rFonts w:asciiTheme="minorEastAsia" w:hAnsiTheme="minorEastAsia" w:hint="eastAsia"/>
                <w:szCs w:val="21"/>
              </w:rPr>
              <w:t>「文部科学省令</w:t>
            </w:r>
            <w:r w:rsidRPr="00E96196">
              <w:rPr>
                <w:rFonts w:asciiTheme="minorEastAsia" w:hAnsiTheme="minorEastAsia"/>
                <w:szCs w:val="21"/>
              </w:rPr>
              <w:t>で定める</w:t>
            </w:r>
            <w:r w:rsidRPr="00E96196">
              <w:rPr>
                <w:rFonts w:hint="eastAsia"/>
                <w:szCs w:val="21"/>
              </w:rPr>
              <w:t>2</w:t>
            </w:r>
            <w:r w:rsidRPr="00E96196">
              <w:rPr>
                <w:rFonts w:asciiTheme="minorEastAsia" w:hAnsiTheme="minorEastAsia"/>
                <w:szCs w:val="21"/>
              </w:rPr>
              <w:t>年以上の期間内</w:t>
            </w:r>
            <w:r w:rsidRPr="00E96196">
              <w:rPr>
                <w:rFonts w:asciiTheme="minorEastAsia" w:hAnsiTheme="minorEastAsia" w:hint="eastAsia"/>
                <w:szCs w:val="21"/>
              </w:rPr>
              <w:t>」＝本法施行規則第</w:t>
            </w:r>
            <w:r w:rsidRPr="00E96196">
              <w:rPr>
                <w:szCs w:val="21"/>
              </w:rPr>
              <w:t>65</w:t>
            </w:r>
            <w:r w:rsidRPr="00E96196">
              <w:rPr>
                <w:szCs w:val="21"/>
              </w:rPr>
              <w:t>条の</w:t>
            </w:r>
            <w:r w:rsidRPr="00E96196">
              <w:rPr>
                <w:szCs w:val="21"/>
              </w:rPr>
              <w:t>8</w:t>
            </w:r>
          </w:p>
          <w:p w:rsidR="002E13F9" w:rsidRPr="002C1A48" w:rsidRDefault="002E13F9" w:rsidP="00BD72E4">
            <w:pPr>
              <w:ind w:leftChars="218" w:left="458"/>
              <w:rPr>
                <w:rFonts w:asciiTheme="majorEastAsia" w:eastAsiaTheme="majorEastAsia" w:hAnsiTheme="majorEastAsia"/>
                <w:szCs w:val="21"/>
              </w:rPr>
            </w:pPr>
            <w:r w:rsidRPr="002C1A48">
              <w:rPr>
                <w:rFonts w:asciiTheme="majorEastAsia" w:eastAsiaTheme="majorEastAsia" w:hAnsiTheme="majorEastAsia" w:hint="eastAsia"/>
                <w:szCs w:val="21"/>
              </w:rPr>
              <w:t>（免許状更新講習修了後の期間）</w:t>
            </w:r>
          </w:p>
          <w:p w:rsidR="002E13F9" w:rsidRPr="00A66422" w:rsidRDefault="002E13F9" w:rsidP="00BD72E4">
            <w:pPr>
              <w:ind w:leftChars="218" w:left="607" w:hangingChars="71" w:hanging="149"/>
            </w:pPr>
            <w:r w:rsidRPr="002C1A48">
              <w:rPr>
                <w:rFonts w:asciiTheme="majorEastAsia" w:eastAsiaTheme="majorEastAsia" w:hAnsiTheme="majorEastAsia"/>
                <w:szCs w:val="21"/>
              </w:rPr>
              <w:t>第</w:t>
            </w:r>
            <w:r>
              <w:rPr>
                <w:rFonts w:asciiTheme="majorEastAsia" w:eastAsiaTheme="majorEastAsia" w:hAnsiTheme="majorEastAsia" w:hint="eastAsia"/>
                <w:szCs w:val="21"/>
              </w:rPr>
              <w:t>６５</w:t>
            </w:r>
            <w:r w:rsidRPr="002C1A48">
              <w:rPr>
                <w:rFonts w:asciiTheme="majorEastAsia" w:eastAsiaTheme="majorEastAsia" w:hAnsiTheme="majorEastAsia"/>
                <w:szCs w:val="21"/>
              </w:rPr>
              <w:t>条の</w:t>
            </w:r>
            <w:r>
              <w:rPr>
                <w:rFonts w:asciiTheme="majorEastAsia" w:eastAsiaTheme="majorEastAsia" w:hAnsiTheme="majorEastAsia" w:hint="eastAsia"/>
                <w:szCs w:val="21"/>
              </w:rPr>
              <w:t>８</w:t>
            </w:r>
            <w:r w:rsidRPr="002C1A48">
              <w:rPr>
                <w:rFonts w:asciiTheme="majorEastAsia" w:eastAsiaTheme="majorEastAsia" w:hAnsiTheme="majorEastAsia"/>
                <w:szCs w:val="21"/>
              </w:rPr>
              <w:t xml:space="preserve">　免許法第</w:t>
            </w:r>
            <w:r>
              <w:rPr>
                <w:rFonts w:asciiTheme="majorEastAsia" w:eastAsiaTheme="majorEastAsia" w:hAnsiTheme="majorEastAsia" w:hint="eastAsia"/>
                <w:szCs w:val="21"/>
              </w:rPr>
              <w:t>５</w:t>
            </w:r>
            <w:r w:rsidRPr="002C1A48">
              <w:rPr>
                <w:rFonts w:asciiTheme="majorEastAsia" w:eastAsiaTheme="majorEastAsia" w:hAnsiTheme="majorEastAsia"/>
                <w:szCs w:val="21"/>
              </w:rPr>
              <w:t>条第</w:t>
            </w:r>
            <w:r>
              <w:rPr>
                <w:rFonts w:asciiTheme="majorEastAsia" w:eastAsiaTheme="majorEastAsia" w:hAnsiTheme="majorEastAsia" w:hint="eastAsia"/>
                <w:szCs w:val="21"/>
              </w:rPr>
              <w:t>２</w:t>
            </w:r>
            <w:r w:rsidRPr="002C1A48">
              <w:rPr>
                <w:rFonts w:asciiTheme="majorEastAsia" w:eastAsiaTheme="majorEastAsia" w:hAnsiTheme="majorEastAsia"/>
                <w:szCs w:val="21"/>
              </w:rPr>
              <w:t>項、第</w:t>
            </w:r>
            <w:r>
              <w:rPr>
                <w:rFonts w:asciiTheme="majorEastAsia" w:eastAsiaTheme="majorEastAsia" w:hAnsiTheme="majorEastAsia" w:hint="eastAsia"/>
                <w:szCs w:val="21"/>
              </w:rPr>
              <w:t>６</w:t>
            </w:r>
            <w:r w:rsidRPr="002C1A48">
              <w:rPr>
                <w:rFonts w:asciiTheme="majorEastAsia" w:eastAsiaTheme="majorEastAsia" w:hAnsiTheme="majorEastAsia"/>
                <w:szCs w:val="21"/>
              </w:rPr>
              <w:t>条第</w:t>
            </w:r>
            <w:r>
              <w:rPr>
                <w:rFonts w:asciiTheme="majorEastAsia" w:eastAsiaTheme="majorEastAsia" w:hAnsiTheme="majorEastAsia" w:hint="eastAsia"/>
                <w:szCs w:val="21"/>
              </w:rPr>
              <w:t>４</w:t>
            </w:r>
            <w:r w:rsidRPr="002C1A48">
              <w:rPr>
                <w:rFonts w:asciiTheme="majorEastAsia" w:eastAsiaTheme="majorEastAsia" w:hAnsiTheme="majorEastAsia"/>
                <w:szCs w:val="21"/>
              </w:rPr>
              <w:t>項（免許法附則第</w:t>
            </w:r>
            <w:r>
              <w:rPr>
                <w:rFonts w:asciiTheme="majorEastAsia" w:eastAsiaTheme="majorEastAsia" w:hAnsiTheme="majorEastAsia" w:hint="eastAsia"/>
                <w:szCs w:val="21"/>
              </w:rPr>
              <w:t>５</w:t>
            </w:r>
            <w:r w:rsidRPr="002C1A48">
              <w:rPr>
                <w:rFonts w:asciiTheme="majorEastAsia" w:eastAsiaTheme="majorEastAsia" w:hAnsiTheme="majorEastAsia"/>
                <w:szCs w:val="21"/>
              </w:rPr>
              <w:t>項後段、第</w:t>
            </w:r>
            <w:r>
              <w:rPr>
                <w:rFonts w:asciiTheme="majorEastAsia" w:eastAsiaTheme="majorEastAsia" w:hAnsiTheme="majorEastAsia" w:hint="eastAsia"/>
                <w:szCs w:val="21"/>
              </w:rPr>
              <w:t>９</w:t>
            </w:r>
            <w:r w:rsidRPr="002C1A48">
              <w:rPr>
                <w:rFonts w:asciiTheme="majorEastAsia" w:eastAsiaTheme="majorEastAsia" w:hAnsiTheme="majorEastAsia"/>
                <w:szCs w:val="21"/>
              </w:rPr>
              <w:t>項後段及び第</w:t>
            </w:r>
            <w:r>
              <w:rPr>
                <w:rFonts w:asciiTheme="majorEastAsia" w:eastAsiaTheme="majorEastAsia" w:hAnsiTheme="majorEastAsia" w:hint="eastAsia"/>
                <w:szCs w:val="21"/>
              </w:rPr>
              <w:t>１８</w:t>
            </w:r>
            <w:r w:rsidRPr="002C1A48">
              <w:rPr>
                <w:rFonts w:asciiTheme="majorEastAsia" w:eastAsiaTheme="majorEastAsia" w:hAnsiTheme="majorEastAsia"/>
                <w:szCs w:val="21"/>
              </w:rPr>
              <w:t>項後段の規定により読み替えて適用される場合を含む。次条において同じ。）、第</w:t>
            </w:r>
            <w:r>
              <w:rPr>
                <w:rFonts w:asciiTheme="majorEastAsia" w:eastAsiaTheme="majorEastAsia" w:hAnsiTheme="majorEastAsia" w:hint="eastAsia"/>
                <w:szCs w:val="21"/>
              </w:rPr>
              <w:t>９</w:t>
            </w:r>
            <w:r w:rsidRPr="002C1A48">
              <w:rPr>
                <w:rFonts w:asciiTheme="majorEastAsia" w:eastAsiaTheme="majorEastAsia" w:hAnsiTheme="majorEastAsia"/>
                <w:szCs w:val="21"/>
              </w:rPr>
              <w:t>条第</w:t>
            </w:r>
            <w:r>
              <w:rPr>
                <w:rFonts w:asciiTheme="majorEastAsia" w:eastAsiaTheme="majorEastAsia" w:hAnsiTheme="majorEastAsia" w:hint="eastAsia"/>
                <w:szCs w:val="21"/>
              </w:rPr>
              <w:t>４</w:t>
            </w:r>
            <w:r w:rsidRPr="002C1A48">
              <w:rPr>
                <w:rFonts w:asciiTheme="majorEastAsia" w:eastAsiaTheme="majorEastAsia" w:hAnsiTheme="majorEastAsia"/>
                <w:szCs w:val="21"/>
              </w:rPr>
              <w:t>項括弧書（免許法附則第</w:t>
            </w:r>
            <w:r>
              <w:rPr>
                <w:rFonts w:asciiTheme="majorEastAsia" w:eastAsiaTheme="majorEastAsia" w:hAnsiTheme="majorEastAsia" w:hint="eastAsia"/>
                <w:szCs w:val="21"/>
              </w:rPr>
              <w:t>５</w:t>
            </w:r>
            <w:r w:rsidRPr="002C1A48">
              <w:rPr>
                <w:rFonts w:asciiTheme="majorEastAsia" w:eastAsiaTheme="majorEastAsia" w:hAnsiTheme="majorEastAsia"/>
                <w:szCs w:val="21"/>
              </w:rPr>
              <w:t>項後段、第</w:t>
            </w:r>
            <w:r>
              <w:rPr>
                <w:rFonts w:asciiTheme="majorEastAsia" w:eastAsiaTheme="majorEastAsia" w:hAnsiTheme="majorEastAsia" w:hint="eastAsia"/>
                <w:szCs w:val="21"/>
              </w:rPr>
              <w:t>９</w:t>
            </w:r>
            <w:r w:rsidRPr="002C1A48">
              <w:rPr>
                <w:rFonts w:asciiTheme="majorEastAsia" w:eastAsiaTheme="majorEastAsia" w:hAnsiTheme="majorEastAsia"/>
                <w:szCs w:val="21"/>
              </w:rPr>
              <w:t>項後段及び第</w:t>
            </w:r>
            <w:r>
              <w:rPr>
                <w:rFonts w:asciiTheme="majorEastAsia" w:eastAsiaTheme="majorEastAsia" w:hAnsiTheme="majorEastAsia" w:hint="eastAsia"/>
                <w:szCs w:val="21"/>
              </w:rPr>
              <w:t>１８</w:t>
            </w:r>
            <w:r w:rsidRPr="002C1A48">
              <w:rPr>
                <w:rFonts w:asciiTheme="majorEastAsia" w:eastAsiaTheme="majorEastAsia" w:hAnsiTheme="majorEastAsia"/>
                <w:szCs w:val="21"/>
              </w:rPr>
              <w:t>項後段の規定により読み替えて適用される場合を含む。次条において同じ。）及び第</w:t>
            </w:r>
            <w:r>
              <w:rPr>
                <w:rFonts w:asciiTheme="majorEastAsia" w:eastAsiaTheme="majorEastAsia" w:hAnsiTheme="majorEastAsia" w:hint="eastAsia"/>
                <w:szCs w:val="21"/>
              </w:rPr>
              <w:t>１６</w:t>
            </w:r>
            <w:r w:rsidRPr="002C1A48">
              <w:rPr>
                <w:rFonts w:asciiTheme="majorEastAsia" w:eastAsiaTheme="majorEastAsia" w:hAnsiTheme="majorEastAsia"/>
                <w:szCs w:val="21"/>
              </w:rPr>
              <w:t>条の</w:t>
            </w:r>
            <w:r>
              <w:rPr>
                <w:rFonts w:asciiTheme="majorEastAsia" w:eastAsiaTheme="majorEastAsia" w:hAnsiTheme="majorEastAsia" w:hint="eastAsia"/>
                <w:szCs w:val="21"/>
              </w:rPr>
              <w:t>２</w:t>
            </w:r>
            <w:r w:rsidRPr="002C1A48">
              <w:rPr>
                <w:rFonts w:asciiTheme="majorEastAsia" w:eastAsiaTheme="majorEastAsia" w:hAnsiTheme="majorEastAsia"/>
                <w:szCs w:val="21"/>
              </w:rPr>
              <w:t>第</w:t>
            </w:r>
            <w:r>
              <w:rPr>
                <w:rFonts w:asciiTheme="majorEastAsia" w:eastAsiaTheme="majorEastAsia" w:hAnsiTheme="majorEastAsia" w:hint="eastAsia"/>
                <w:szCs w:val="21"/>
              </w:rPr>
              <w:t>２</w:t>
            </w:r>
            <w:r w:rsidRPr="002C1A48">
              <w:rPr>
                <w:rFonts w:asciiTheme="majorEastAsia" w:eastAsiaTheme="majorEastAsia" w:hAnsiTheme="majorEastAsia"/>
                <w:szCs w:val="21"/>
              </w:rPr>
              <w:t>項（第</w:t>
            </w:r>
            <w:r>
              <w:rPr>
                <w:rFonts w:asciiTheme="majorEastAsia" w:eastAsiaTheme="majorEastAsia" w:hAnsiTheme="majorEastAsia" w:hint="eastAsia"/>
                <w:szCs w:val="21"/>
              </w:rPr>
              <w:t>１６</w:t>
            </w:r>
            <w:r w:rsidRPr="002C1A48">
              <w:rPr>
                <w:rFonts w:asciiTheme="majorEastAsia" w:eastAsiaTheme="majorEastAsia" w:hAnsiTheme="majorEastAsia"/>
                <w:szCs w:val="21"/>
              </w:rPr>
              <w:t>条の</w:t>
            </w:r>
            <w:r>
              <w:rPr>
                <w:rFonts w:asciiTheme="majorEastAsia" w:eastAsiaTheme="majorEastAsia" w:hAnsiTheme="majorEastAsia" w:hint="eastAsia"/>
                <w:szCs w:val="21"/>
              </w:rPr>
              <w:t>３</w:t>
            </w:r>
            <w:r w:rsidRPr="002C1A48">
              <w:rPr>
                <w:rFonts w:asciiTheme="majorEastAsia" w:eastAsiaTheme="majorEastAsia" w:hAnsiTheme="majorEastAsia"/>
                <w:szCs w:val="21"/>
              </w:rPr>
              <w:t>第</w:t>
            </w:r>
            <w:r>
              <w:rPr>
                <w:rFonts w:asciiTheme="majorEastAsia" w:eastAsiaTheme="majorEastAsia" w:hAnsiTheme="majorEastAsia" w:hint="eastAsia"/>
                <w:szCs w:val="21"/>
              </w:rPr>
              <w:t>３</w:t>
            </w:r>
            <w:r w:rsidRPr="002C1A48">
              <w:rPr>
                <w:rFonts w:asciiTheme="majorEastAsia" w:eastAsiaTheme="majorEastAsia" w:hAnsiTheme="majorEastAsia"/>
                <w:szCs w:val="21"/>
              </w:rPr>
              <w:t>項、第</w:t>
            </w:r>
            <w:r>
              <w:rPr>
                <w:rFonts w:asciiTheme="majorEastAsia" w:eastAsiaTheme="majorEastAsia" w:hAnsiTheme="majorEastAsia" w:hint="eastAsia"/>
                <w:szCs w:val="21"/>
              </w:rPr>
              <w:t>１６</w:t>
            </w:r>
            <w:r w:rsidRPr="002C1A48">
              <w:rPr>
                <w:rFonts w:asciiTheme="majorEastAsia" w:eastAsiaTheme="majorEastAsia" w:hAnsiTheme="majorEastAsia"/>
                <w:szCs w:val="21"/>
              </w:rPr>
              <w:t>条の</w:t>
            </w:r>
            <w:r>
              <w:rPr>
                <w:rFonts w:asciiTheme="majorEastAsia" w:eastAsiaTheme="majorEastAsia" w:hAnsiTheme="majorEastAsia" w:hint="eastAsia"/>
                <w:szCs w:val="21"/>
              </w:rPr>
              <w:t>４</w:t>
            </w:r>
            <w:r w:rsidRPr="002C1A48">
              <w:rPr>
                <w:rFonts w:asciiTheme="majorEastAsia" w:eastAsiaTheme="majorEastAsia" w:hAnsiTheme="majorEastAsia"/>
                <w:szCs w:val="21"/>
              </w:rPr>
              <w:t>第</w:t>
            </w:r>
            <w:r>
              <w:rPr>
                <w:rFonts w:asciiTheme="majorEastAsia" w:eastAsiaTheme="majorEastAsia" w:hAnsiTheme="majorEastAsia" w:hint="eastAsia"/>
                <w:szCs w:val="21"/>
              </w:rPr>
              <w:t>４</w:t>
            </w:r>
            <w:r w:rsidRPr="002C1A48">
              <w:rPr>
                <w:rFonts w:asciiTheme="majorEastAsia" w:eastAsiaTheme="majorEastAsia" w:hAnsiTheme="majorEastAsia"/>
                <w:szCs w:val="21"/>
              </w:rPr>
              <w:t>項及び第</w:t>
            </w:r>
            <w:r>
              <w:rPr>
                <w:rFonts w:asciiTheme="majorEastAsia" w:eastAsiaTheme="majorEastAsia" w:hAnsiTheme="majorEastAsia" w:hint="eastAsia"/>
                <w:szCs w:val="21"/>
              </w:rPr>
              <w:t>１７</w:t>
            </w:r>
            <w:r w:rsidRPr="002C1A48">
              <w:rPr>
                <w:rFonts w:asciiTheme="majorEastAsia" w:eastAsiaTheme="majorEastAsia" w:hAnsiTheme="majorEastAsia"/>
                <w:szCs w:val="21"/>
              </w:rPr>
              <w:t>条第</w:t>
            </w:r>
            <w:r>
              <w:rPr>
                <w:rFonts w:asciiTheme="majorEastAsia" w:eastAsiaTheme="majorEastAsia" w:hAnsiTheme="majorEastAsia" w:hint="eastAsia"/>
                <w:szCs w:val="21"/>
              </w:rPr>
              <w:t>２</w:t>
            </w:r>
            <w:r w:rsidRPr="002C1A48">
              <w:rPr>
                <w:rFonts w:asciiTheme="majorEastAsia" w:eastAsiaTheme="majorEastAsia" w:hAnsiTheme="majorEastAsia"/>
                <w:szCs w:val="21"/>
              </w:rPr>
              <w:t>項において読み替えて準用する場合を含む。次条において同じ。）に規定する文部科学省令で定める期間は、</w:t>
            </w:r>
            <w:r>
              <w:rPr>
                <w:rFonts w:asciiTheme="majorEastAsia" w:eastAsiaTheme="majorEastAsia" w:hAnsiTheme="majorEastAsia" w:hint="eastAsia"/>
                <w:szCs w:val="21"/>
              </w:rPr>
              <w:t>２</w:t>
            </w:r>
            <w:r w:rsidRPr="002C1A48">
              <w:rPr>
                <w:rFonts w:asciiTheme="majorEastAsia" w:eastAsiaTheme="majorEastAsia" w:hAnsiTheme="majorEastAsia"/>
                <w:szCs w:val="21"/>
              </w:rPr>
              <w:t>年</w:t>
            </w:r>
            <w:r>
              <w:rPr>
                <w:rFonts w:asciiTheme="majorEastAsia" w:eastAsiaTheme="majorEastAsia" w:hAnsiTheme="majorEastAsia" w:hint="eastAsia"/>
                <w:szCs w:val="21"/>
              </w:rPr>
              <w:t>２</w:t>
            </w:r>
            <w:r w:rsidRPr="002C1A48">
              <w:rPr>
                <w:rFonts w:asciiTheme="majorEastAsia" w:eastAsiaTheme="majorEastAsia" w:hAnsiTheme="majorEastAsia"/>
                <w:szCs w:val="21"/>
              </w:rPr>
              <w:t>月とする。</w:t>
            </w:r>
          </w:p>
        </w:tc>
      </w:tr>
    </w:tbl>
    <w:p w:rsidR="002E13F9" w:rsidRDefault="002E13F9" w:rsidP="002E13F9"/>
    <w:p w:rsidR="00F86FD2" w:rsidRDefault="00F86FD2" w:rsidP="00F86FD2">
      <w:pPr>
        <w:ind w:leftChars="67" w:left="141" w:firstLineChars="100" w:firstLine="210"/>
      </w:pPr>
      <w:r>
        <w:rPr>
          <w:rFonts w:hint="eastAsia"/>
        </w:rPr>
        <w:t>所要資格とは、条文において明確に定義が記載されているわけではありませんが、別表第</w:t>
      </w:r>
      <w:r>
        <w:rPr>
          <w:rFonts w:hint="eastAsia"/>
        </w:rPr>
        <w:t>1</w:t>
      </w:r>
      <w:r>
        <w:rPr>
          <w:rFonts w:hint="eastAsia"/>
        </w:rPr>
        <w:t>を見ますと、「基礎資格」と「</w:t>
      </w:r>
      <w:r w:rsidRPr="00F86FD2">
        <w:rPr>
          <w:rFonts w:hint="eastAsia"/>
        </w:rPr>
        <w:t>大学において修得することを必要とする最低単位数</w:t>
      </w:r>
      <w:r>
        <w:rPr>
          <w:rFonts w:hint="eastAsia"/>
        </w:rPr>
        <w:t>」ということになります。</w:t>
      </w:r>
    </w:p>
    <w:p w:rsidR="00F86FD2" w:rsidRDefault="00632A61" w:rsidP="00F86FD2">
      <w:pPr>
        <w:ind w:leftChars="67" w:left="141" w:firstLineChars="100" w:firstLine="210"/>
      </w:pPr>
      <w:r>
        <w:rPr>
          <w:rFonts w:hint="eastAsia"/>
        </w:rPr>
        <w:t>この条文が規定して</w:t>
      </w:r>
      <w:r w:rsidR="00F86FD2">
        <w:rPr>
          <w:rFonts w:hint="eastAsia"/>
        </w:rPr>
        <w:t>いるのは、所要資格を</w:t>
      </w:r>
      <w:r w:rsidR="00F86FD2" w:rsidRPr="00F86FD2">
        <w:t>得た日の翌日から起算して</w:t>
      </w:r>
      <w:r w:rsidR="00F86FD2">
        <w:rPr>
          <w:rFonts w:hint="eastAsia"/>
        </w:rPr>
        <w:t>10</w:t>
      </w:r>
      <w:r w:rsidR="00F86FD2" w:rsidRPr="00F86FD2">
        <w:t>年を経過する日の属する年度の末日を経過した者</w:t>
      </w:r>
      <w:r w:rsidR="00F86FD2">
        <w:rPr>
          <w:rFonts w:hint="eastAsia"/>
        </w:rPr>
        <w:t>から授与申請があった場合は、免許状更新講習を修了していないと授与できないということです。</w:t>
      </w:r>
    </w:p>
    <w:p w:rsidR="00F86FD2" w:rsidRPr="00F86FD2" w:rsidRDefault="00F86FD2" w:rsidP="00F86FD2">
      <w:pPr>
        <w:ind w:leftChars="67" w:left="141" w:firstLineChars="100" w:firstLine="210"/>
      </w:pPr>
    </w:p>
    <w:p w:rsidR="002E13F9" w:rsidRDefault="002E13F9" w:rsidP="002E13F9">
      <w:pPr>
        <w:jc w:val="center"/>
      </w:pPr>
      <w:r>
        <w:rPr>
          <w:rFonts w:hint="eastAsia"/>
        </w:rPr>
        <w:t>≪第</w:t>
      </w:r>
      <w:r>
        <w:rPr>
          <w:rFonts w:hint="eastAsia"/>
        </w:rPr>
        <w:t>3</w:t>
      </w:r>
      <w:r>
        <w:rPr>
          <w:rFonts w:hint="eastAsia"/>
        </w:rPr>
        <w:t>～第</w:t>
      </w:r>
      <w:r>
        <w:rPr>
          <w:rFonts w:hint="eastAsia"/>
        </w:rPr>
        <w:t>6</w:t>
      </w:r>
      <w:r>
        <w:rPr>
          <w:rFonts w:hint="eastAsia"/>
        </w:rPr>
        <w:t>項　省略≫</w:t>
      </w:r>
    </w:p>
    <w:p w:rsidR="002E13F9" w:rsidRDefault="002E13F9" w:rsidP="002E13F9"/>
    <w:tbl>
      <w:tblPr>
        <w:tblStyle w:val="a7"/>
        <w:tblW w:w="0" w:type="auto"/>
        <w:tblInd w:w="250" w:type="dxa"/>
        <w:tblLook w:val="04A0" w:firstRow="1" w:lastRow="0" w:firstColumn="1" w:lastColumn="0" w:noHBand="0" w:noVBand="1"/>
      </w:tblPr>
      <w:tblGrid>
        <w:gridCol w:w="9497"/>
      </w:tblGrid>
      <w:tr w:rsidR="00624399" w:rsidTr="00624399">
        <w:tc>
          <w:tcPr>
            <w:tcW w:w="9497" w:type="dxa"/>
            <w:tcBorders>
              <w:top w:val="double" w:sz="4" w:space="0" w:color="auto"/>
              <w:left w:val="double" w:sz="4" w:space="0" w:color="auto"/>
              <w:bottom w:val="double" w:sz="4" w:space="0" w:color="auto"/>
              <w:right w:val="double" w:sz="4" w:space="0" w:color="auto"/>
            </w:tcBorders>
          </w:tcPr>
          <w:p w:rsidR="00624399" w:rsidRDefault="00624399" w:rsidP="002E13F9">
            <w:r w:rsidRPr="00E22068">
              <w:rPr>
                <w:rFonts w:asciiTheme="majorEastAsia" w:eastAsiaTheme="majorEastAsia" w:hAnsiTheme="majorEastAsia"/>
              </w:rPr>
              <w:t>７　免許状は、都道府県の教育委員会（以下「授与権者」という。）が授与する。</w:t>
            </w:r>
          </w:p>
        </w:tc>
      </w:tr>
    </w:tbl>
    <w:p w:rsidR="00B10F6A" w:rsidRDefault="00B10F6A" w:rsidP="00F86FD2">
      <w:pPr>
        <w:ind w:leftChars="67" w:left="141" w:firstLineChars="100" w:firstLine="210"/>
      </w:pPr>
    </w:p>
    <w:p w:rsidR="002E13F9" w:rsidRPr="00E22068" w:rsidRDefault="00F86FD2" w:rsidP="00F86FD2">
      <w:pPr>
        <w:ind w:leftChars="67" w:left="141" w:firstLineChars="100" w:firstLine="210"/>
      </w:pPr>
      <w:r>
        <w:rPr>
          <w:rFonts w:hint="eastAsia"/>
        </w:rPr>
        <w:t>免許状を授与する権限は都道府県教育委員会であるということです。</w:t>
      </w:r>
    </w:p>
    <w:p w:rsidR="00630A2A" w:rsidRDefault="00630A2A">
      <w:pPr>
        <w:widowControl/>
        <w:jc w:val="left"/>
        <w:rPr>
          <w:rFonts w:asciiTheme="majorEastAsia" w:eastAsiaTheme="majorEastAsia" w:hAnsiTheme="majorEastAsia"/>
          <w:u w:val="thick"/>
        </w:rPr>
      </w:pPr>
    </w:p>
    <w:p w:rsidR="00F86FD2" w:rsidRDefault="00F86FD2" w:rsidP="00F86FD2">
      <w:pPr>
        <w:widowControl/>
        <w:jc w:val="left"/>
        <w:rPr>
          <w:rFonts w:asciiTheme="majorEastAsia" w:eastAsiaTheme="majorEastAsia" w:hAnsiTheme="majorEastAsia"/>
        </w:rPr>
      </w:pPr>
    </w:p>
    <w:p w:rsidR="002E13F9" w:rsidRPr="00F86FD2" w:rsidRDefault="00036D9C" w:rsidP="00F86FD2">
      <w:pPr>
        <w:widowControl/>
        <w:jc w:val="left"/>
        <w:rPr>
          <w:rFonts w:asciiTheme="majorEastAsia" w:eastAsiaTheme="majorEastAsia" w:hAnsiTheme="majorEastAsia"/>
        </w:rPr>
      </w:pPr>
      <w:r>
        <w:rPr>
          <w:rFonts w:asciiTheme="majorEastAsia" w:eastAsiaTheme="majorEastAsia" w:hAnsiTheme="majorEastAsia" w:hint="eastAsia"/>
          <w:u w:val="thick"/>
        </w:rPr>
        <w:t>３</w:t>
      </w:r>
      <w:r w:rsidR="002E13F9" w:rsidRPr="00630A2A">
        <w:rPr>
          <w:rFonts w:asciiTheme="majorEastAsia" w:eastAsiaTheme="majorEastAsia" w:hAnsiTheme="majorEastAsia" w:hint="eastAsia"/>
          <w:u w:val="thick"/>
        </w:rPr>
        <w:t>．教育職員免許法第５条の２</w:t>
      </w:r>
      <w:r w:rsidR="00C317E0">
        <w:rPr>
          <w:rFonts w:asciiTheme="majorEastAsia" w:eastAsiaTheme="majorEastAsia" w:hAnsiTheme="majorEastAsia" w:hint="eastAsia"/>
          <w:u w:val="thick"/>
        </w:rPr>
        <w:t xml:space="preserve">　～免許状の授与～</w:t>
      </w:r>
    </w:p>
    <w:p w:rsidR="002E13F9" w:rsidRDefault="002E13F9" w:rsidP="002E13F9">
      <w:pPr>
        <w:ind w:leftChars="67" w:left="141"/>
        <w:rPr>
          <w:rFonts w:asciiTheme="majorEastAsia" w:eastAsiaTheme="majorEastAsia" w:hAnsiTheme="majorEastAsia"/>
        </w:rPr>
      </w:pPr>
    </w:p>
    <w:tbl>
      <w:tblPr>
        <w:tblStyle w:val="a7"/>
        <w:tblW w:w="0" w:type="auto"/>
        <w:tblInd w:w="250" w:type="dxa"/>
        <w:tblLook w:val="04A0" w:firstRow="1" w:lastRow="0" w:firstColumn="1" w:lastColumn="0" w:noHBand="0" w:noVBand="1"/>
      </w:tblPr>
      <w:tblGrid>
        <w:gridCol w:w="9497"/>
      </w:tblGrid>
      <w:tr w:rsidR="00624399" w:rsidTr="00BD72E4">
        <w:tc>
          <w:tcPr>
            <w:tcW w:w="9497" w:type="dxa"/>
            <w:tcBorders>
              <w:top w:val="double" w:sz="4" w:space="0" w:color="auto"/>
              <w:left w:val="double" w:sz="4" w:space="0" w:color="auto"/>
              <w:bottom w:val="double" w:sz="4" w:space="0" w:color="auto"/>
              <w:right w:val="double" w:sz="4" w:space="0" w:color="auto"/>
            </w:tcBorders>
          </w:tcPr>
          <w:p w:rsidR="00624399" w:rsidRPr="00E22068" w:rsidRDefault="00624399" w:rsidP="00624399">
            <w:pPr>
              <w:ind w:leftChars="16" w:left="34"/>
              <w:rPr>
                <w:rFonts w:asciiTheme="majorEastAsia" w:eastAsiaTheme="majorEastAsia" w:hAnsiTheme="majorEastAsia"/>
              </w:rPr>
            </w:pPr>
            <w:r w:rsidRPr="00E22068">
              <w:rPr>
                <w:rFonts w:asciiTheme="majorEastAsia" w:eastAsiaTheme="majorEastAsia" w:hAnsiTheme="majorEastAsia"/>
              </w:rPr>
              <w:t xml:space="preserve">（免許状の授与の手続等） </w:t>
            </w:r>
          </w:p>
          <w:p w:rsidR="00624399" w:rsidRDefault="00624399" w:rsidP="00624399">
            <w:pPr>
              <w:ind w:leftChars="16" w:left="175" w:hangingChars="67" w:hanging="141"/>
            </w:pPr>
            <w:r w:rsidRPr="00E96196">
              <w:rPr>
                <w:rFonts w:ascii="ＭＳ ゴシック" w:eastAsia="ＭＳ ゴシック" w:hAnsi="ＭＳ ゴシック"/>
              </w:rPr>
              <w:t>第</w:t>
            </w:r>
            <w:r w:rsidRPr="00E96196">
              <w:rPr>
                <w:rFonts w:ascii="ＭＳ ゴシック" w:eastAsia="ＭＳ ゴシック" w:hAnsi="ＭＳ ゴシック" w:hint="eastAsia"/>
              </w:rPr>
              <w:t>５</w:t>
            </w:r>
            <w:r w:rsidRPr="00E96196">
              <w:rPr>
                <w:rFonts w:ascii="ＭＳ ゴシック" w:eastAsia="ＭＳ ゴシック" w:hAnsi="ＭＳ ゴシック"/>
              </w:rPr>
              <w:t>条の</w:t>
            </w:r>
            <w:r w:rsidRPr="00E96196">
              <w:rPr>
                <w:rFonts w:ascii="ＭＳ ゴシック" w:eastAsia="ＭＳ ゴシック" w:hAnsi="ＭＳ ゴシック" w:hint="eastAsia"/>
              </w:rPr>
              <w:t>２</w:t>
            </w:r>
            <w:r w:rsidRPr="00E96196">
              <w:rPr>
                <w:rFonts w:ascii="ＭＳ ゴシック" w:eastAsia="ＭＳ ゴシック" w:hAnsi="ＭＳ ゴシック"/>
              </w:rPr>
              <w:t xml:space="preserve">　免許状の授与を受けようとする者は、申請書に授与権者が定める書類を添えて、授与権者に申し出るものとする。</w:t>
            </w:r>
          </w:p>
        </w:tc>
      </w:tr>
    </w:tbl>
    <w:p w:rsidR="003A1174" w:rsidRDefault="003A1174" w:rsidP="003A1174">
      <w:pPr>
        <w:rPr>
          <w:szCs w:val="21"/>
        </w:rPr>
      </w:pPr>
    </w:p>
    <w:p w:rsidR="00F86FD2" w:rsidRDefault="00F86FD2" w:rsidP="00F86FD2">
      <w:pPr>
        <w:ind w:leftChars="67" w:left="141"/>
        <w:rPr>
          <w:szCs w:val="21"/>
        </w:rPr>
      </w:pPr>
      <w:r>
        <w:rPr>
          <w:rFonts w:hint="eastAsia"/>
          <w:szCs w:val="21"/>
        </w:rPr>
        <w:t xml:space="preserve">　京都府の教育委員会規則には次のように規定されています。</w:t>
      </w:r>
    </w:p>
    <w:p w:rsidR="00F86FD2" w:rsidRDefault="00F86FD2" w:rsidP="00F86FD2">
      <w:pPr>
        <w:ind w:leftChars="67" w:left="141"/>
        <w:rPr>
          <w:szCs w:val="21"/>
        </w:rPr>
      </w:pPr>
    </w:p>
    <w:p w:rsidR="00F86FD2" w:rsidRPr="00F86FD2" w:rsidRDefault="00F86FD2" w:rsidP="00F86FD2">
      <w:pPr>
        <w:ind w:leftChars="67" w:left="141"/>
        <w:rPr>
          <w:szCs w:val="21"/>
        </w:rPr>
      </w:pPr>
      <w:r w:rsidRPr="00F86FD2">
        <w:rPr>
          <w:rFonts w:hint="eastAsia"/>
          <w:szCs w:val="21"/>
        </w:rPr>
        <w:t>▼教員免許に関する規則（昭和</w:t>
      </w:r>
      <w:r w:rsidRPr="00F86FD2">
        <w:rPr>
          <w:rFonts w:hint="eastAsia"/>
          <w:szCs w:val="21"/>
        </w:rPr>
        <w:t>49</w:t>
      </w:r>
      <w:r w:rsidRPr="00F86FD2">
        <w:rPr>
          <w:rFonts w:hint="eastAsia"/>
          <w:szCs w:val="21"/>
        </w:rPr>
        <w:t>年</w:t>
      </w:r>
      <w:r w:rsidRPr="00F86FD2">
        <w:rPr>
          <w:rFonts w:hint="eastAsia"/>
          <w:szCs w:val="21"/>
        </w:rPr>
        <w:t>3</w:t>
      </w:r>
      <w:r w:rsidRPr="00F86FD2">
        <w:rPr>
          <w:rFonts w:hint="eastAsia"/>
          <w:szCs w:val="21"/>
        </w:rPr>
        <w:t>月</w:t>
      </w:r>
      <w:r w:rsidRPr="00F86FD2">
        <w:rPr>
          <w:rFonts w:hint="eastAsia"/>
          <w:szCs w:val="21"/>
        </w:rPr>
        <w:t>20</w:t>
      </w:r>
      <w:r w:rsidRPr="00F86FD2">
        <w:rPr>
          <w:rFonts w:hint="eastAsia"/>
          <w:szCs w:val="21"/>
        </w:rPr>
        <w:t>日京都府教育委員会規則第</w:t>
      </w:r>
      <w:r w:rsidRPr="00F86FD2">
        <w:rPr>
          <w:rFonts w:hint="eastAsia"/>
          <w:szCs w:val="21"/>
        </w:rPr>
        <w:t>2</w:t>
      </w:r>
      <w:r w:rsidRPr="00F86FD2">
        <w:rPr>
          <w:rFonts w:hint="eastAsia"/>
          <w:szCs w:val="21"/>
        </w:rPr>
        <w:t>号）</w:t>
      </w:r>
    </w:p>
    <w:tbl>
      <w:tblPr>
        <w:tblStyle w:val="a7"/>
        <w:tblW w:w="0" w:type="auto"/>
        <w:tblInd w:w="392" w:type="dxa"/>
        <w:tblLook w:val="04A0" w:firstRow="1" w:lastRow="0" w:firstColumn="1" w:lastColumn="0" w:noHBand="0" w:noVBand="1"/>
      </w:tblPr>
      <w:tblGrid>
        <w:gridCol w:w="9355"/>
      </w:tblGrid>
      <w:tr w:rsidR="00F86FD2" w:rsidRPr="00F86FD2" w:rsidTr="00FB768C">
        <w:tc>
          <w:tcPr>
            <w:tcW w:w="9355" w:type="dxa"/>
            <w:tcBorders>
              <w:top w:val="dotDash" w:sz="4" w:space="0" w:color="auto"/>
              <w:left w:val="dotDash" w:sz="4" w:space="0" w:color="auto"/>
              <w:bottom w:val="dotDash" w:sz="4" w:space="0" w:color="auto"/>
              <w:right w:val="dotDash" w:sz="4" w:space="0" w:color="auto"/>
            </w:tcBorders>
          </w:tcPr>
          <w:p w:rsidR="00F86FD2" w:rsidRPr="00F86FD2" w:rsidRDefault="00F86FD2" w:rsidP="00FB768C">
            <w:pPr>
              <w:rPr>
                <w:rFonts w:asciiTheme="majorEastAsia" w:eastAsiaTheme="majorEastAsia" w:hAnsiTheme="majorEastAsia"/>
                <w:szCs w:val="21"/>
              </w:rPr>
            </w:pPr>
            <w:r w:rsidRPr="00F86FD2">
              <w:rPr>
                <w:rFonts w:asciiTheme="majorEastAsia" w:eastAsiaTheme="majorEastAsia" w:hAnsiTheme="majorEastAsia" w:hint="eastAsia"/>
                <w:szCs w:val="21"/>
              </w:rPr>
              <w:t>（大学卒業者等の免許状申請書類）</w:t>
            </w:r>
          </w:p>
          <w:p w:rsidR="00F86FD2" w:rsidRPr="00F86FD2" w:rsidRDefault="00F86FD2" w:rsidP="00F86FD2">
            <w:pPr>
              <w:ind w:leftChars="16" w:left="181" w:hangingChars="70" w:hanging="147"/>
              <w:rPr>
                <w:rFonts w:asciiTheme="majorEastAsia" w:eastAsiaTheme="majorEastAsia" w:hAnsiTheme="majorEastAsia"/>
                <w:szCs w:val="21"/>
              </w:rPr>
            </w:pPr>
            <w:r w:rsidRPr="00F86FD2">
              <w:rPr>
                <w:rFonts w:asciiTheme="majorEastAsia" w:eastAsiaTheme="majorEastAsia" w:hAnsiTheme="majorEastAsia" w:hint="eastAsia"/>
                <w:szCs w:val="21"/>
              </w:rPr>
              <w:t>第</w:t>
            </w:r>
            <w:r>
              <w:rPr>
                <w:rFonts w:asciiTheme="majorEastAsia" w:eastAsiaTheme="majorEastAsia" w:hAnsiTheme="majorEastAsia" w:hint="eastAsia"/>
                <w:szCs w:val="21"/>
              </w:rPr>
              <w:t>２３</w:t>
            </w:r>
            <w:r w:rsidRPr="00F86FD2">
              <w:rPr>
                <w:rFonts w:asciiTheme="majorEastAsia" w:eastAsiaTheme="majorEastAsia" w:hAnsiTheme="majorEastAsia" w:hint="eastAsia"/>
                <w:szCs w:val="21"/>
              </w:rPr>
              <w:t>条　免許法別表第</w:t>
            </w:r>
            <w:r>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、第</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又は第</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の</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の規定により、免許状の授与を受けようとする者は、次に掲げる書類を提出しなければならない。</w:t>
            </w:r>
          </w:p>
          <w:p w:rsidR="00F86FD2" w:rsidRPr="00F86FD2" w:rsidRDefault="00F86FD2" w:rsidP="00FB768C">
            <w:pPr>
              <w:ind w:leftChars="83" w:left="174"/>
              <w:rPr>
                <w:rFonts w:asciiTheme="majorEastAsia" w:eastAsiaTheme="majorEastAsia" w:hAnsiTheme="majorEastAsia"/>
                <w:szCs w:val="21"/>
              </w:rPr>
            </w:pPr>
            <w:bookmarkStart w:id="0" w:name="j23_k1_g1"/>
            <w:bookmarkEnd w:id="0"/>
            <w:r w:rsidRPr="00F86FD2">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）教育職員免許状授与申請書（</w:t>
            </w:r>
            <w:r w:rsidRPr="00F86FD2">
              <w:rPr>
                <w:rFonts w:asciiTheme="majorEastAsia" w:eastAsiaTheme="majorEastAsia" w:hAnsiTheme="majorEastAsia" w:cs="ＭＳ ゴシック" w:hint="eastAsia"/>
                <w:spacing w:val="20"/>
                <w:szCs w:val="21"/>
              </w:rPr>
              <w:t>別記第</w:t>
            </w:r>
            <w:r>
              <w:rPr>
                <w:rFonts w:asciiTheme="majorEastAsia" w:eastAsiaTheme="majorEastAsia" w:hAnsiTheme="majorEastAsia" w:hint="eastAsia"/>
                <w:szCs w:val="21"/>
              </w:rPr>
              <w:t>１</w:t>
            </w:r>
            <w:r w:rsidRPr="00F86FD2">
              <w:rPr>
                <w:rFonts w:asciiTheme="majorEastAsia" w:eastAsiaTheme="majorEastAsia" w:hAnsiTheme="majorEastAsia" w:cs="ＭＳ ゴシック" w:hint="eastAsia"/>
                <w:spacing w:val="20"/>
                <w:szCs w:val="21"/>
              </w:rPr>
              <w:t>号様式</w:t>
            </w:r>
            <w:r w:rsidRPr="00F86FD2">
              <w:rPr>
                <w:rFonts w:asciiTheme="majorEastAsia" w:eastAsiaTheme="majorEastAsia" w:hAnsiTheme="majorEastAsia" w:hint="eastAsia"/>
                <w:szCs w:val="21"/>
              </w:rPr>
              <w:t>。以下同じ。）</w:t>
            </w:r>
            <w:bookmarkStart w:id="1" w:name="j23_k1_g2"/>
            <w:bookmarkEnd w:id="1"/>
          </w:p>
          <w:p w:rsidR="00F86FD2" w:rsidRPr="00F86FD2" w:rsidRDefault="00F86FD2" w:rsidP="00FB768C">
            <w:pPr>
              <w:ind w:leftChars="83" w:left="174"/>
              <w:rPr>
                <w:rFonts w:asciiTheme="majorEastAsia" w:eastAsiaTheme="majorEastAsia" w:hAnsiTheme="majorEastAsia"/>
                <w:szCs w:val="21"/>
              </w:rPr>
            </w:pPr>
            <w:r w:rsidRPr="00F86FD2">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）学力に関する証明書（免許法施行規則別記第</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の</w:t>
            </w:r>
            <w:r>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号様式）</w:t>
            </w:r>
            <w:bookmarkStart w:id="2" w:name="j23_k1_g3"/>
            <w:bookmarkEnd w:id="2"/>
          </w:p>
          <w:p w:rsidR="00F86FD2" w:rsidRPr="00F86FD2" w:rsidRDefault="00F86FD2" w:rsidP="00FB768C">
            <w:pPr>
              <w:ind w:leftChars="83" w:left="174"/>
              <w:rPr>
                <w:rFonts w:asciiTheme="majorEastAsia" w:eastAsiaTheme="majorEastAsia" w:hAnsiTheme="majorEastAsia"/>
                <w:szCs w:val="21"/>
              </w:rPr>
            </w:pPr>
            <w:r w:rsidRPr="00F86FD2">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F86FD2">
              <w:rPr>
                <w:rFonts w:asciiTheme="majorEastAsia" w:eastAsiaTheme="majorEastAsia" w:hAnsiTheme="majorEastAsia" w:hint="eastAsia"/>
                <w:szCs w:val="21"/>
              </w:rPr>
              <w:t>）前号の証明書で証明できない基礎資格を有する場合は、当該基礎資格を証明する書類</w:t>
            </w:r>
          </w:p>
          <w:p w:rsidR="00F86FD2" w:rsidRPr="00F86FD2" w:rsidRDefault="00F86FD2" w:rsidP="00FB768C">
            <w:pPr>
              <w:ind w:leftChars="16" w:left="175" w:hangingChars="67" w:hanging="141"/>
              <w:rPr>
                <w:rFonts w:asciiTheme="majorEastAsia" w:eastAsiaTheme="majorEastAsia" w:hAnsiTheme="majorEastAsia"/>
                <w:szCs w:val="21"/>
              </w:rPr>
            </w:pP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 xml:space="preserve">　次の各号に掲げる者は、前項に掲げる書類のほか、当該各号に掲げる書類を提出しなければならない。</w:t>
            </w:r>
          </w:p>
          <w:p w:rsidR="00F86FD2" w:rsidRPr="00F86FD2" w:rsidRDefault="00F86FD2" w:rsidP="00F86FD2">
            <w:pPr>
              <w:ind w:leftChars="83" w:left="472" w:hangingChars="142" w:hanging="298"/>
              <w:rPr>
                <w:rFonts w:asciiTheme="majorEastAsia" w:eastAsiaTheme="majorEastAsia" w:hAnsiTheme="majorEastAsia"/>
                <w:szCs w:val="21"/>
              </w:rPr>
            </w:pPr>
            <w:bookmarkStart w:id="3" w:name="j23_k2_g1"/>
            <w:bookmarkEnd w:id="3"/>
            <w:r w:rsidRPr="00F86FD2">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）免許法特例法第</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条第</w:t>
            </w:r>
            <w:r>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項の規定の適用を受ける者　免許法特例法施行規則第</w:t>
            </w:r>
            <w:r>
              <w:rPr>
                <w:rFonts w:asciiTheme="majorEastAsia" w:eastAsiaTheme="majorEastAsia" w:hAnsiTheme="majorEastAsia" w:hint="eastAsia"/>
                <w:szCs w:val="21"/>
              </w:rPr>
              <w:t>４</w:t>
            </w:r>
            <w:r w:rsidRPr="00F86FD2">
              <w:rPr>
                <w:rFonts w:asciiTheme="majorEastAsia" w:eastAsiaTheme="majorEastAsia" w:hAnsiTheme="majorEastAsia" w:hint="eastAsia"/>
                <w:szCs w:val="21"/>
              </w:rPr>
              <w:t>条に規定する介護等の体験に関する証明書</w:t>
            </w:r>
            <w:bookmarkStart w:id="4" w:name="j23_k2_g2"/>
            <w:bookmarkEnd w:id="4"/>
          </w:p>
          <w:p w:rsidR="00F86FD2" w:rsidRPr="00F86FD2" w:rsidRDefault="00F86FD2" w:rsidP="00FB768C">
            <w:pPr>
              <w:ind w:leftChars="83" w:left="472" w:hangingChars="142" w:hanging="298"/>
              <w:rPr>
                <w:rFonts w:asciiTheme="majorEastAsia" w:eastAsiaTheme="majorEastAsia" w:hAnsiTheme="majorEastAsia"/>
                <w:szCs w:val="21"/>
              </w:rPr>
            </w:pPr>
            <w:r w:rsidRPr="00F86FD2">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）免許法特例法第</w:t>
            </w:r>
            <w:r>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条第</w:t>
            </w:r>
            <w:r>
              <w:rPr>
                <w:rFonts w:asciiTheme="majorEastAsia" w:eastAsiaTheme="majorEastAsia" w:hAnsiTheme="majorEastAsia" w:hint="eastAsia"/>
                <w:szCs w:val="21"/>
              </w:rPr>
              <w:t>３</w:t>
            </w:r>
            <w:r w:rsidRPr="00F86FD2">
              <w:rPr>
                <w:rFonts w:asciiTheme="majorEastAsia" w:eastAsiaTheme="majorEastAsia" w:hAnsiTheme="majorEastAsia" w:hint="eastAsia"/>
                <w:szCs w:val="21"/>
              </w:rPr>
              <w:t>項の規定の適用を受ける者　免許法特例法施行規則第</w:t>
            </w:r>
            <w:r>
              <w:rPr>
                <w:rFonts w:asciiTheme="majorEastAsia" w:eastAsiaTheme="majorEastAsia" w:hAnsiTheme="majorEastAsia" w:hint="eastAsia"/>
                <w:szCs w:val="21"/>
              </w:rPr>
              <w:t>３</w:t>
            </w:r>
            <w:r w:rsidRPr="00F86FD2">
              <w:rPr>
                <w:rFonts w:asciiTheme="majorEastAsia" w:eastAsiaTheme="majorEastAsia" w:hAnsiTheme="majorEastAsia" w:hint="eastAsia"/>
                <w:szCs w:val="21"/>
              </w:rPr>
              <w:t>条に規定する者に該当することを証明する書類</w:t>
            </w:r>
          </w:p>
          <w:p w:rsidR="00F86FD2" w:rsidRPr="00F86FD2" w:rsidRDefault="00F86FD2" w:rsidP="00FB768C">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Pr="00F86FD2">
              <w:rPr>
                <w:rFonts w:asciiTheme="majorEastAsia" w:eastAsiaTheme="majorEastAsia" w:hAnsiTheme="majorEastAsia" w:hint="eastAsia"/>
                <w:szCs w:val="21"/>
              </w:rPr>
              <w:t>第</w:t>
            </w:r>
            <w:r>
              <w:rPr>
                <w:rFonts w:asciiTheme="majorEastAsia" w:eastAsiaTheme="majorEastAsia" w:hAnsiTheme="majorEastAsia" w:hint="eastAsia"/>
                <w:szCs w:val="21"/>
              </w:rPr>
              <w:t>３項省略≫</w:t>
            </w:r>
          </w:p>
          <w:p w:rsidR="00F86FD2" w:rsidRPr="00F86FD2" w:rsidRDefault="00F86FD2" w:rsidP="00FB768C">
            <w:pPr>
              <w:rPr>
                <w:rFonts w:asciiTheme="majorEastAsia" w:eastAsiaTheme="majorEastAsia" w:hAnsiTheme="majorEastAsia"/>
                <w:szCs w:val="21"/>
              </w:rPr>
            </w:pPr>
          </w:p>
          <w:p w:rsidR="00F86FD2" w:rsidRPr="00F86FD2" w:rsidRDefault="00F86FD2" w:rsidP="00FB768C">
            <w:pPr>
              <w:rPr>
                <w:rFonts w:asciiTheme="majorEastAsia" w:eastAsiaTheme="majorEastAsia" w:hAnsiTheme="majorEastAsia"/>
                <w:szCs w:val="21"/>
              </w:rPr>
            </w:pPr>
            <w:r w:rsidRPr="00F86FD2">
              <w:rPr>
                <w:rFonts w:asciiTheme="majorEastAsia" w:eastAsiaTheme="majorEastAsia" w:hAnsiTheme="majorEastAsia" w:hint="eastAsia"/>
                <w:szCs w:val="21"/>
              </w:rPr>
              <w:t>（申請期間）</w:t>
            </w:r>
          </w:p>
          <w:p w:rsidR="00F86FD2" w:rsidRPr="00F86FD2" w:rsidRDefault="00F86FD2" w:rsidP="00F86FD2">
            <w:pPr>
              <w:ind w:leftChars="16" w:left="181" w:hangingChars="70" w:hanging="147"/>
              <w:rPr>
                <w:rFonts w:asciiTheme="majorEastAsia" w:eastAsiaTheme="majorEastAsia" w:hAnsiTheme="majorEastAsia"/>
                <w:szCs w:val="21"/>
              </w:rPr>
            </w:pPr>
            <w:r w:rsidRPr="00F86FD2">
              <w:rPr>
                <w:rFonts w:asciiTheme="majorEastAsia" w:eastAsiaTheme="majorEastAsia" w:hAnsiTheme="majorEastAsia" w:hint="eastAsia"/>
                <w:szCs w:val="21"/>
              </w:rPr>
              <w:t>第</w:t>
            </w:r>
            <w:r w:rsidR="00D73514">
              <w:rPr>
                <w:rFonts w:asciiTheme="majorEastAsia" w:eastAsiaTheme="majorEastAsia" w:hAnsiTheme="majorEastAsia" w:hint="eastAsia"/>
                <w:szCs w:val="21"/>
              </w:rPr>
              <w:t>４８</w:t>
            </w:r>
            <w:r w:rsidRPr="00F86FD2">
              <w:rPr>
                <w:rFonts w:asciiTheme="majorEastAsia" w:eastAsiaTheme="majorEastAsia" w:hAnsiTheme="majorEastAsia" w:hint="eastAsia"/>
                <w:szCs w:val="21"/>
              </w:rPr>
              <w:t>条　免許状の授与及び検定の申請については、</w:t>
            </w:r>
            <w:r w:rsidR="00D73514">
              <w:rPr>
                <w:rFonts w:asciiTheme="majorEastAsia" w:eastAsiaTheme="majorEastAsia" w:hAnsiTheme="majorEastAsia" w:hint="eastAsia"/>
                <w:szCs w:val="21"/>
              </w:rPr>
              <w:t>４</w:t>
            </w:r>
            <w:r w:rsidRPr="00F86FD2">
              <w:rPr>
                <w:rFonts w:asciiTheme="majorEastAsia" w:eastAsiaTheme="majorEastAsia" w:hAnsiTheme="majorEastAsia" w:hint="eastAsia"/>
                <w:szCs w:val="21"/>
              </w:rPr>
              <w:t>月</w:t>
            </w:r>
            <w:r w:rsidR="00D73514">
              <w:rPr>
                <w:rFonts w:asciiTheme="majorEastAsia" w:eastAsiaTheme="majorEastAsia" w:hAnsiTheme="majorEastAsia" w:hint="eastAsia"/>
                <w:szCs w:val="21"/>
              </w:rPr>
              <w:t>１６</w:t>
            </w:r>
            <w:r w:rsidRPr="00F86FD2">
              <w:rPr>
                <w:rFonts w:asciiTheme="majorEastAsia" w:eastAsiaTheme="majorEastAsia" w:hAnsiTheme="majorEastAsia" w:hint="eastAsia"/>
                <w:szCs w:val="21"/>
              </w:rPr>
              <w:t>日から</w:t>
            </w:r>
            <w:r w:rsidR="00D73514">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月</w:t>
            </w:r>
            <w:r w:rsidR="00D73514">
              <w:rPr>
                <w:rFonts w:asciiTheme="majorEastAsia" w:eastAsiaTheme="majorEastAsia" w:hAnsiTheme="majorEastAsia" w:hint="eastAsia"/>
                <w:szCs w:val="21"/>
              </w:rPr>
              <w:t>３１</w:t>
            </w:r>
            <w:r w:rsidRPr="00F86FD2">
              <w:rPr>
                <w:rFonts w:asciiTheme="majorEastAsia" w:eastAsiaTheme="majorEastAsia" w:hAnsiTheme="majorEastAsia" w:hint="eastAsia"/>
                <w:szCs w:val="21"/>
              </w:rPr>
              <w:t>日までの期間に行うものとする。ただし、次に掲げる場合は、当該期間外でも申請できるものとする。</w:t>
            </w:r>
          </w:p>
          <w:p w:rsidR="00F86FD2" w:rsidRPr="00F86FD2" w:rsidRDefault="00F86FD2" w:rsidP="00F86FD2">
            <w:pPr>
              <w:ind w:leftChars="83" w:left="472" w:hangingChars="142" w:hanging="298"/>
              <w:rPr>
                <w:rFonts w:asciiTheme="majorEastAsia" w:eastAsiaTheme="majorEastAsia" w:hAnsiTheme="majorEastAsia"/>
                <w:szCs w:val="21"/>
              </w:rPr>
            </w:pPr>
            <w:bookmarkStart w:id="5" w:name="j48_k1_g1"/>
            <w:bookmarkEnd w:id="5"/>
            <w:r w:rsidRPr="00F86FD2">
              <w:rPr>
                <w:rFonts w:asciiTheme="majorEastAsia" w:eastAsiaTheme="majorEastAsia" w:hAnsiTheme="majorEastAsia" w:hint="eastAsia"/>
                <w:szCs w:val="21"/>
              </w:rPr>
              <w:t>（</w:t>
            </w:r>
            <w:r w:rsidR="00D73514">
              <w:rPr>
                <w:rFonts w:asciiTheme="majorEastAsia" w:eastAsiaTheme="majorEastAsia" w:hAnsiTheme="majorEastAsia" w:hint="eastAsia"/>
                <w:szCs w:val="21"/>
              </w:rPr>
              <w:t>１</w:t>
            </w:r>
            <w:r w:rsidRPr="00F86FD2">
              <w:rPr>
                <w:rFonts w:asciiTheme="majorEastAsia" w:eastAsiaTheme="majorEastAsia" w:hAnsiTheme="majorEastAsia" w:hint="eastAsia"/>
                <w:szCs w:val="21"/>
              </w:rPr>
              <w:t>）授与及び検定に必要な学位、修士等の基礎資格及び単位等を得た大学、短期大学等の長を経由して授与を申請する場合</w:t>
            </w:r>
            <w:bookmarkStart w:id="6" w:name="j48_k1_g2"/>
            <w:bookmarkEnd w:id="6"/>
          </w:p>
          <w:p w:rsidR="00F86FD2" w:rsidRPr="00F86FD2" w:rsidRDefault="00F86FD2" w:rsidP="00F86FD2">
            <w:pPr>
              <w:ind w:leftChars="83" w:left="472" w:hangingChars="142" w:hanging="298"/>
              <w:rPr>
                <w:rFonts w:asciiTheme="majorEastAsia" w:eastAsiaTheme="majorEastAsia" w:hAnsiTheme="majorEastAsia"/>
                <w:szCs w:val="21"/>
              </w:rPr>
            </w:pPr>
            <w:r w:rsidRPr="00F86FD2">
              <w:rPr>
                <w:rFonts w:asciiTheme="majorEastAsia" w:eastAsiaTheme="majorEastAsia" w:hAnsiTheme="majorEastAsia" w:hint="eastAsia"/>
                <w:szCs w:val="21"/>
              </w:rPr>
              <w:t>（</w:t>
            </w:r>
            <w:r w:rsidR="00D73514">
              <w:rPr>
                <w:rFonts w:asciiTheme="majorEastAsia" w:eastAsiaTheme="majorEastAsia" w:hAnsiTheme="majorEastAsia" w:hint="eastAsia"/>
                <w:szCs w:val="21"/>
              </w:rPr>
              <w:t>２</w:t>
            </w:r>
            <w:r w:rsidRPr="00F86FD2">
              <w:rPr>
                <w:rFonts w:asciiTheme="majorEastAsia" w:eastAsiaTheme="majorEastAsia" w:hAnsiTheme="majorEastAsia" w:hint="eastAsia"/>
                <w:szCs w:val="21"/>
              </w:rPr>
              <w:t>）就職、進学等の手続きに必要な場合</w:t>
            </w:r>
            <w:bookmarkStart w:id="7" w:name="j48_k1_g3"/>
            <w:bookmarkEnd w:id="7"/>
          </w:p>
          <w:p w:rsidR="00F86FD2" w:rsidRPr="00F86FD2" w:rsidRDefault="00F86FD2" w:rsidP="00F86FD2">
            <w:pPr>
              <w:ind w:leftChars="83" w:left="472" w:hangingChars="142" w:hanging="298"/>
              <w:rPr>
                <w:szCs w:val="21"/>
              </w:rPr>
            </w:pPr>
            <w:r w:rsidRPr="00F86FD2">
              <w:rPr>
                <w:rFonts w:asciiTheme="majorEastAsia" w:eastAsiaTheme="majorEastAsia" w:hAnsiTheme="majorEastAsia" w:hint="eastAsia"/>
                <w:szCs w:val="21"/>
              </w:rPr>
              <w:t>（</w:t>
            </w:r>
            <w:r w:rsidR="00D73514">
              <w:rPr>
                <w:rFonts w:asciiTheme="majorEastAsia" w:eastAsiaTheme="majorEastAsia" w:hAnsiTheme="majorEastAsia" w:hint="eastAsia"/>
                <w:szCs w:val="21"/>
              </w:rPr>
              <w:t>３</w:t>
            </w:r>
            <w:r w:rsidRPr="00F86FD2">
              <w:rPr>
                <w:rFonts w:asciiTheme="majorEastAsia" w:eastAsiaTheme="majorEastAsia" w:hAnsiTheme="majorEastAsia" w:hint="eastAsia"/>
                <w:szCs w:val="21"/>
              </w:rPr>
              <w:t>）その他教育長が特に必要と認める場合</w:t>
            </w:r>
          </w:p>
        </w:tc>
      </w:tr>
    </w:tbl>
    <w:p w:rsidR="00F86FD2" w:rsidRDefault="00F86FD2" w:rsidP="003A1174">
      <w:pPr>
        <w:rPr>
          <w:szCs w:val="21"/>
        </w:rPr>
      </w:pPr>
    </w:p>
    <w:p w:rsidR="002E13F9" w:rsidRDefault="00C317E0" w:rsidP="002E13F9">
      <w:r>
        <w:rPr>
          <w:rFonts w:hint="eastAsia"/>
          <w:szCs w:val="21"/>
        </w:rPr>
        <w:t xml:space="preserve">　免許状の申請については、免許状の授与要件を充たした後、申請者個人が行うのが原則です。しかし、卒業・修了時期には京都府では約</w:t>
      </w:r>
      <w:r>
        <w:rPr>
          <w:rFonts w:hint="eastAsia"/>
          <w:szCs w:val="21"/>
        </w:rPr>
        <w:t>1</w:t>
      </w:r>
      <w:r>
        <w:rPr>
          <w:rFonts w:hint="eastAsia"/>
          <w:szCs w:val="21"/>
        </w:rPr>
        <w:t>万件の申請があり、大学・教育委員会の申請業務に係る負担を軽減するため、例外的に</w:t>
      </w:r>
      <w:r>
        <w:rPr>
          <w:rFonts w:hint="eastAsia"/>
        </w:rPr>
        <w:t>大学が卒年次・修了年次生の申請者の書類をとりまとめて免許状授与の手続きを代行することが</w:t>
      </w:r>
      <w:r w:rsidR="00923DFF">
        <w:rPr>
          <w:rFonts w:hint="eastAsia"/>
        </w:rPr>
        <w:t>規則上認められています。いわゆる</w:t>
      </w:r>
      <w:r>
        <w:rPr>
          <w:rFonts w:hint="eastAsia"/>
        </w:rPr>
        <w:t>「一括申請」</w:t>
      </w:r>
      <w:r w:rsidR="00923DFF">
        <w:rPr>
          <w:rFonts w:hint="eastAsia"/>
        </w:rPr>
        <w:t>です。</w:t>
      </w:r>
      <w:r>
        <w:rPr>
          <w:rFonts w:hint="eastAsia"/>
        </w:rPr>
        <w:t>規則第</w:t>
      </w:r>
      <w:r>
        <w:rPr>
          <w:rFonts w:hint="eastAsia"/>
        </w:rPr>
        <w:t>48</w:t>
      </w:r>
      <w:r>
        <w:rPr>
          <w:rFonts w:hint="eastAsia"/>
        </w:rPr>
        <w:t>条第</w:t>
      </w:r>
      <w:r>
        <w:rPr>
          <w:rFonts w:hint="eastAsia"/>
        </w:rPr>
        <w:t>1</w:t>
      </w:r>
      <w:r>
        <w:rPr>
          <w:rFonts w:hint="eastAsia"/>
        </w:rPr>
        <w:t>号に規定されています。</w:t>
      </w:r>
    </w:p>
    <w:p w:rsidR="00923DFF" w:rsidRPr="00C317E0" w:rsidRDefault="00923DFF" w:rsidP="002E13F9">
      <w:pPr>
        <w:rPr>
          <w:szCs w:val="21"/>
        </w:rPr>
      </w:pPr>
      <w:r>
        <w:rPr>
          <w:rFonts w:hint="eastAsia"/>
        </w:rPr>
        <w:t xml:space="preserve">　個人申請や一括申請であっても、申請方法に違いがあるだけで免許状の効力には何ら影響はありません。ただ、個人申請の場合は、第</w:t>
      </w:r>
      <w:r>
        <w:rPr>
          <w:rFonts w:hint="eastAsia"/>
        </w:rPr>
        <w:t>48</w:t>
      </w:r>
      <w:r>
        <w:rPr>
          <w:rFonts w:hint="eastAsia"/>
        </w:rPr>
        <w:t>条にありますように、申請期間が限定されています。他の都道府県でも同様に、年明けから</w:t>
      </w:r>
      <w:r>
        <w:rPr>
          <w:rFonts w:hint="eastAsia"/>
        </w:rPr>
        <w:t>4</w:t>
      </w:r>
      <w:r>
        <w:rPr>
          <w:rFonts w:hint="eastAsia"/>
        </w:rPr>
        <w:t>月中旬までは個人申請の受付を行わないところがありますので、個人申請はこの点、注意が必要です。</w:t>
      </w:r>
    </w:p>
    <w:p w:rsidR="002E13F9" w:rsidRDefault="002E13F9" w:rsidP="002E13F9"/>
    <w:p w:rsidR="00723E25" w:rsidRDefault="00723E25">
      <w:pPr>
        <w:widowControl/>
        <w:jc w:val="left"/>
        <w:rPr>
          <w:rFonts w:asciiTheme="majorEastAsia" w:eastAsiaTheme="majorEastAsia" w:hAnsiTheme="majorEastAsia"/>
        </w:rPr>
      </w:pPr>
      <w:r>
        <w:rPr>
          <w:rFonts w:asciiTheme="majorEastAsia" w:eastAsiaTheme="majorEastAsia" w:hAnsiTheme="majorEastAsia"/>
        </w:rPr>
        <w:br w:type="page"/>
      </w:r>
    </w:p>
    <w:p w:rsidR="002E13F9" w:rsidRPr="00723E25" w:rsidRDefault="00036D9C" w:rsidP="002E13F9">
      <w:pPr>
        <w:rPr>
          <w:rFonts w:asciiTheme="majorEastAsia" w:eastAsiaTheme="majorEastAsia" w:hAnsiTheme="majorEastAsia"/>
          <w:u w:val="thick"/>
        </w:rPr>
      </w:pPr>
      <w:r>
        <w:rPr>
          <w:rFonts w:asciiTheme="majorEastAsia" w:eastAsiaTheme="majorEastAsia" w:hAnsiTheme="majorEastAsia" w:hint="eastAsia"/>
          <w:u w:val="thick"/>
        </w:rPr>
        <w:lastRenderedPageBreak/>
        <w:t>４</w:t>
      </w:r>
      <w:r w:rsidR="002E13F9" w:rsidRPr="00723E25">
        <w:rPr>
          <w:rFonts w:asciiTheme="majorEastAsia" w:eastAsiaTheme="majorEastAsia" w:hAnsiTheme="majorEastAsia" w:hint="eastAsia"/>
          <w:u w:val="thick"/>
        </w:rPr>
        <w:t>．別表第１</w:t>
      </w:r>
      <w:r w:rsidR="00923DFF">
        <w:rPr>
          <w:rFonts w:asciiTheme="majorEastAsia" w:eastAsiaTheme="majorEastAsia" w:hAnsiTheme="majorEastAsia" w:hint="eastAsia"/>
          <w:u w:val="thick"/>
        </w:rPr>
        <w:t xml:space="preserve">　～備考の理解が重要～</w:t>
      </w:r>
    </w:p>
    <w:p w:rsidR="002E13F9" w:rsidRDefault="002E13F9" w:rsidP="002E13F9">
      <w:pPr>
        <w:widowControl/>
        <w:ind w:leftChars="67" w:left="141"/>
        <w:jc w:val="left"/>
        <w:rPr>
          <w:rFonts w:asciiTheme="majorEastAsia" w:eastAsiaTheme="majorEastAsia" w:hAnsiTheme="majorEastAsia"/>
        </w:rPr>
      </w:pPr>
    </w:p>
    <w:p w:rsidR="002E13F9" w:rsidRPr="00EB1801" w:rsidRDefault="002E13F9" w:rsidP="002E13F9">
      <w:pPr>
        <w:widowControl/>
        <w:ind w:leftChars="67" w:left="141"/>
        <w:jc w:val="left"/>
        <w:rPr>
          <w:rFonts w:asciiTheme="majorEastAsia" w:eastAsiaTheme="majorEastAsia" w:hAnsiTheme="majorEastAsia"/>
        </w:rPr>
      </w:pPr>
      <w:r w:rsidRPr="00EB1801">
        <w:rPr>
          <w:rFonts w:asciiTheme="majorEastAsia" w:eastAsiaTheme="majorEastAsia" w:hAnsiTheme="majorEastAsia" w:hint="eastAsia"/>
        </w:rPr>
        <w:t>別表第</w:t>
      </w:r>
      <w:r>
        <w:rPr>
          <w:rFonts w:asciiTheme="majorEastAsia" w:eastAsiaTheme="majorEastAsia" w:hAnsiTheme="majorEastAsia" w:hint="eastAsia"/>
        </w:rPr>
        <w:t>１</w:t>
      </w:r>
      <w:r w:rsidRPr="00EB1801">
        <w:rPr>
          <w:rFonts w:asciiTheme="majorEastAsia" w:eastAsiaTheme="majorEastAsia" w:hAnsiTheme="majorEastAsia" w:hint="eastAsia"/>
        </w:rPr>
        <w:t>（第</w:t>
      </w:r>
      <w:r>
        <w:rPr>
          <w:rFonts w:asciiTheme="majorEastAsia" w:eastAsiaTheme="majorEastAsia" w:hAnsiTheme="majorEastAsia" w:hint="eastAsia"/>
        </w:rPr>
        <w:t>５</w:t>
      </w:r>
      <w:r w:rsidRPr="00EB1801">
        <w:rPr>
          <w:rFonts w:asciiTheme="majorEastAsia" w:eastAsiaTheme="majorEastAsia" w:hAnsiTheme="majorEastAsia" w:hint="eastAsia"/>
        </w:rPr>
        <w:t>条、第</w:t>
      </w:r>
      <w:r>
        <w:rPr>
          <w:rFonts w:asciiTheme="majorEastAsia" w:eastAsiaTheme="majorEastAsia" w:hAnsiTheme="majorEastAsia" w:hint="eastAsia"/>
        </w:rPr>
        <w:t>５</w:t>
      </w:r>
      <w:r w:rsidRPr="00EB1801">
        <w:rPr>
          <w:rFonts w:asciiTheme="majorEastAsia" w:eastAsiaTheme="majorEastAsia" w:hAnsiTheme="majorEastAsia" w:hint="eastAsia"/>
        </w:rPr>
        <w:t>条の</w:t>
      </w:r>
      <w:r>
        <w:rPr>
          <w:rFonts w:asciiTheme="majorEastAsia" w:eastAsiaTheme="majorEastAsia" w:hAnsiTheme="majorEastAsia" w:hint="eastAsia"/>
        </w:rPr>
        <w:t>２</w:t>
      </w:r>
      <w:r w:rsidRPr="00EB1801">
        <w:rPr>
          <w:rFonts w:asciiTheme="majorEastAsia" w:eastAsiaTheme="majorEastAsia" w:hAnsiTheme="majorEastAsia" w:hint="eastAsia"/>
        </w:rPr>
        <w:t>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
        <w:gridCol w:w="771"/>
        <w:gridCol w:w="1479"/>
        <w:gridCol w:w="3291"/>
        <w:gridCol w:w="1417"/>
        <w:gridCol w:w="783"/>
        <w:gridCol w:w="176"/>
        <w:gridCol w:w="490"/>
      </w:tblGrid>
      <w:tr w:rsidR="002E13F9" w:rsidTr="001D673A">
        <w:trPr>
          <w:cantSplit/>
          <w:trHeight w:val="315"/>
        </w:trPr>
        <w:tc>
          <w:tcPr>
            <w:tcW w:w="3230" w:type="dxa"/>
            <w:gridSpan w:val="3"/>
          </w:tcPr>
          <w:p w:rsidR="002E13F9" w:rsidRPr="00EB1801" w:rsidRDefault="002E13F9" w:rsidP="00BD72E4">
            <w:pPr>
              <w:jc w:val="center"/>
              <w:rPr>
                <w:rFonts w:asciiTheme="majorEastAsia" w:eastAsiaTheme="majorEastAsia" w:hAnsiTheme="majorEastAsia"/>
                <w:sz w:val="18"/>
              </w:rPr>
            </w:pPr>
            <w:r w:rsidRPr="00EB1801">
              <w:rPr>
                <w:rFonts w:asciiTheme="majorEastAsia" w:eastAsiaTheme="majorEastAsia" w:hAnsiTheme="majorEastAsia" w:hint="eastAsia"/>
                <w:sz w:val="18"/>
              </w:rPr>
              <w:t>第    一    欄</w:t>
            </w:r>
          </w:p>
        </w:tc>
        <w:tc>
          <w:tcPr>
            <w:tcW w:w="3291" w:type="dxa"/>
          </w:tcPr>
          <w:p w:rsidR="002E13F9" w:rsidRPr="00EB1801" w:rsidRDefault="002E13F9" w:rsidP="00BD72E4">
            <w:pPr>
              <w:jc w:val="center"/>
              <w:rPr>
                <w:rFonts w:asciiTheme="majorEastAsia" w:eastAsiaTheme="majorEastAsia" w:hAnsiTheme="majorEastAsia"/>
                <w:sz w:val="18"/>
              </w:rPr>
            </w:pPr>
            <w:r w:rsidRPr="00EB1801">
              <w:rPr>
                <w:rFonts w:asciiTheme="majorEastAsia" w:eastAsiaTheme="majorEastAsia" w:hAnsiTheme="majorEastAsia" w:hint="eastAsia"/>
                <w:sz w:val="18"/>
              </w:rPr>
              <w:t>第    二    欄</w:t>
            </w:r>
          </w:p>
        </w:tc>
        <w:tc>
          <w:tcPr>
            <w:tcW w:w="2866" w:type="dxa"/>
            <w:gridSpan w:val="4"/>
          </w:tcPr>
          <w:p w:rsidR="002E13F9" w:rsidRPr="00EB1801" w:rsidRDefault="002E13F9" w:rsidP="00BD72E4">
            <w:pPr>
              <w:jc w:val="center"/>
              <w:rPr>
                <w:rFonts w:asciiTheme="majorEastAsia" w:eastAsiaTheme="majorEastAsia" w:hAnsiTheme="majorEastAsia"/>
                <w:sz w:val="18"/>
              </w:rPr>
            </w:pPr>
            <w:r w:rsidRPr="00EB1801">
              <w:rPr>
                <w:rFonts w:asciiTheme="majorEastAsia" w:eastAsiaTheme="majorEastAsia" w:hAnsiTheme="majorEastAsia" w:hint="eastAsia"/>
                <w:sz w:val="18"/>
              </w:rPr>
              <w:t>第    三    欄</w:t>
            </w:r>
          </w:p>
        </w:tc>
      </w:tr>
      <w:tr w:rsidR="002E13F9" w:rsidTr="001D673A">
        <w:trPr>
          <w:cantSplit/>
          <w:trHeight w:val="630"/>
        </w:trPr>
        <w:tc>
          <w:tcPr>
            <w:tcW w:w="3230" w:type="dxa"/>
            <w:gridSpan w:val="3"/>
            <w:vMerge w:val="restart"/>
            <w:tcBorders>
              <w:tl2br w:val="single" w:sz="4" w:space="0" w:color="auto"/>
            </w:tcBorders>
          </w:tcPr>
          <w:p w:rsidR="002E13F9" w:rsidRPr="00EB1801" w:rsidRDefault="002E13F9" w:rsidP="00BD72E4">
            <w:pPr>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 xml:space="preserve">     </w:t>
            </w:r>
          </w:p>
          <w:p w:rsidR="002E13F9" w:rsidRPr="00EB1801" w:rsidRDefault="002E13F9" w:rsidP="00BD72E4">
            <w:pPr>
              <w:ind w:firstLineChars="600" w:firstLine="1080"/>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所要資格</w:t>
            </w:r>
          </w:p>
          <w:p w:rsidR="002E13F9" w:rsidRPr="00EB1801" w:rsidRDefault="002E13F9" w:rsidP="00BD72E4">
            <w:pPr>
              <w:ind w:firstLineChars="500" w:firstLine="900"/>
              <w:rPr>
                <w:rFonts w:asciiTheme="majorEastAsia" w:eastAsiaTheme="majorEastAsia" w:hAnsiTheme="majorEastAsia"/>
                <w:sz w:val="18"/>
                <w:szCs w:val="18"/>
              </w:rPr>
            </w:pPr>
          </w:p>
          <w:p w:rsidR="002E13F9" w:rsidRPr="00EB1801" w:rsidRDefault="002E13F9" w:rsidP="00BD72E4">
            <w:pPr>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免許状の種類</w:t>
            </w:r>
          </w:p>
        </w:tc>
        <w:tc>
          <w:tcPr>
            <w:tcW w:w="3291" w:type="dxa"/>
            <w:vMerge w:val="restart"/>
            <w:vAlign w:val="center"/>
          </w:tcPr>
          <w:p w:rsidR="002E13F9" w:rsidRPr="00EB1801" w:rsidRDefault="002E13F9" w:rsidP="00BD72E4">
            <w:pPr>
              <w:jc w:val="center"/>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基    礎    資    格</w:t>
            </w:r>
          </w:p>
        </w:tc>
        <w:tc>
          <w:tcPr>
            <w:tcW w:w="2866" w:type="dxa"/>
            <w:gridSpan w:val="4"/>
          </w:tcPr>
          <w:p w:rsidR="002E13F9" w:rsidRPr="00EB1801" w:rsidRDefault="002E13F9" w:rsidP="00BD72E4">
            <w:pPr>
              <w:rPr>
                <w:rFonts w:asciiTheme="majorEastAsia" w:eastAsiaTheme="majorEastAsia" w:hAnsiTheme="majorEastAsia"/>
                <w:sz w:val="18"/>
              </w:rPr>
            </w:pPr>
            <w:r w:rsidRPr="00EB1801">
              <w:rPr>
                <w:rFonts w:asciiTheme="majorEastAsia" w:eastAsiaTheme="majorEastAsia" w:hAnsiTheme="majorEastAsia" w:hint="eastAsia"/>
                <w:sz w:val="18"/>
              </w:rPr>
              <w:t>大学において修得することを必要とする最低単位数</w:t>
            </w:r>
          </w:p>
        </w:tc>
      </w:tr>
      <w:tr w:rsidR="00B30297" w:rsidTr="001D673A">
        <w:trPr>
          <w:cantSplit/>
          <w:trHeight w:val="567"/>
        </w:trPr>
        <w:tc>
          <w:tcPr>
            <w:tcW w:w="3230" w:type="dxa"/>
            <w:gridSpan w:val="3"/>
            <w:vMerge/>
            <w:tcBorders>
              <w:bottom w:val="single" w:sz="4" w:space="0" w:color="auto"/>
              <w:tl2br w:val="single" w:sz="4" w:space="0" w:color="auto"/>
            </w:tcBorders>
          </w:tcPr>
          <w:p w:rsidR="00B30297" w:rsidRPr="00EB1801" w:rsidRDefault="00B30297" w:rsidP="00BD72E4">
            <w:pPr>
              <w:rPr>
                <w:rFonts w:asciiTheme="majorEastAsia" w:eastAsiaTheme="majorEastAsia" w:hAnsiTheme="majorEastAsia"/>
              </w:rPr>
            </w:pPr>
          </w:p>
        </w:tc>
        <w:tc>
          <w:tcPr>
            <w:tcW w:w="3291" w:type="dxa"/>
            <w:vMerge/>
            <w:tcBorders>
              <w:bottom w:val="single" w:sz="4" w:space="0" w:color="auto"/>
            </w:tcBorders>
          </w:tcPr>
          <w:p w:rsidR="00B30297" w:rsidRPr="00EB1801" w:rsidRDefault="00B30297" w:rsidP="00BD72E4">
            <w:pPr>
              <w:rPr>
                <w:rFonts w:asciiTheme="majorEastAsia" w:eastAsiaTheme="majorEastAsia" w:hAnsiTheme="majorEastAsia"/>
              </w:rPr>
            </w:pPr>
          </w:p>
        </w:tc>
        <w:tc>
          <w:tcPr>
            <w:tcW w:w="1417" w:type="dxa"/>
            <w:tcBorders>
              <w:bottom w:val="single" w:sz="4" w:space="0" w:color="auto"/>
            </w:tcBorders>
          </w:tcPr>
          <w:p w:rsidR="00B30297" w:rsidRPr="00B30297" w:rsidRDefault="00B30297" w:rsidP="00B30297">
            <w:pPr>
              <w:widowControl/>
              <w:rPr>
                <w:rFonts w:asciiTheme="majorEastAsia" w:eastAsiaTheme="majorEastAsia" w:hAnsiTheme="majorEastAsia"/>
                <w:sz w:val="16"/>
                <w:szCs w:val="16"/>
              </w:rPr>
            </w:pPr>
            <w:r w:rsidRPr="00B30297">
              <w:rPr>
                <w:rFonts w:asciiTheme="majorEastAsia" w:eastAsiaTheme="majorEastAsia" w:hAnsiTheme="majorEastAsia" w:hint="eastAsia"/>
                <w:sz w:val="16"/>
                <w:szCs w:val="16"/>
              </w:rPr>
              <w:t>教科</w:t>
            </w:r>
            <w:r w:rsidR="003E24BE">
              <w:rPr>
                <w:rFonts w:asciiTheme="majorEastAsia" w:eastAsiaTheme="majorEastAsia" w:hAnsiTheme="majorEastAsia" w:hint="eastAsia"/>
                <w:sz w:val="16"/>
                <w:szCs w:val="16"/>
              </w:rPr>
              <w:t>及び</w:t>
            </w:r>
            <w:r w:rsidRPr="00B30297">
              <w:rPr>
                <w:rFonts w:asciiTheme="majorEastAsia" w:eastAsiaTheme="majorEastAsia" w:hAnsiTheme="majorEastAsia" w:hint="eastAsia"/>
                <w:sz w:val="16"/>
                <w:szCs w:val="16"/>
              </w:rPr>
              <w:t>教職に関する科目</w:t>
            </w:r>
          </w:p>
        </w:tc>
        <w:tc>
          <w:tcPr>
            <w:tcW w:w="1449" w:type="dxa"/>
            <w:gridSpan w:val="3"/>
            <w:tcBorders>
              <w:bottom w:val="single" w:sz="4" w:space="0" w:color="auto"/>
            </w:tcBorders>
          </w:tcPr>
          <w:p w:rsidR="00B30297" w:rsidRPr="00EB1801" w:rsidRDefault="00B30297" w:rsidP="00BD72E4">
            <w:pPr>
              <w:widowControl/>
              <w:jc w:val="left"/>
              <w:rPr>
                <w:rFonts w:asciiTheme="majorEastAsia" w:eastAsiaTheme="majorEastAsia" w:hAnsiTheme="majorEastAsia"/>
                <w:sz w:val="16"/>
                <w:szCs w:val="16"/>
              </w:rPr>
            </w:pPr>
            <w:r w:rsidRPr="00EB1801">
              <w:rPr>
                <w:rFonts w:asciiTheme="majorEastAsia" w:eastAsiaTheme="majorEastAsia" w:hAnsiTheme="majorEastAsia" w:hint="eastAsia"/>
                <w:sz w:val="16"/>
                <w:szCs w:val="16"/>
              </w:rPr>
              <w:t>特別支援教育に関する科目</w:t>
            </w:r>
          </w:p>
        </w:tc>
      </w:tr>
      <w:tr w:rsidR="00B30297" w:rsidTr="001D673A">
        <w:trPr>
          <w:cantSplit/>
          <w:trHeight w:val="270"/>
        </w:trPr>
        <w:tc>
          <w:tcPr>
            <w:tcW w:w="1751" w:type="dxa"/>
            <w:gridSpan w:val="2"/>
            <w:vMerge w:val="restart"/>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幼稚園教諭</w:t>
            </w: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専修免許状</w:t>
            </w:r>
          </w:p>
        </w:tc>
        <w:tc>
          <w:tcPr>
            <w:tcW w:w="3291"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修士の学位を有すること。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７５</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70"/>
        </w:trPr>
        <w:tc>
          <w:tcPr>
            <w:tcW w:w="1751" w:type="dxa"/>
            <w:gridSpan w:val="2"/>
            <w:vMerge/>
          </w:tcPr>
          <w:p w:rsidR="00B30297" w:rsidRPr="00EB1801" w:rsidRDefault="00B30297" w:rsidP="00BD72E4">
            <w:pPr>
              <w:rPr>
                <w:rFonts w:asciiTheme="majorEastAsia" w:eastAsiaTheme="majorEastAsia" w:hAnsiTheme="majorEastAsia"/>
                <w:sz w:val="18"/>
                <w:szCs w:val="18"/>
              </w:rPr>
            </w:pP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一種免許状</w:t>
            </w:r>
          </w:p>
        </w:tc>
        <w:tc>
          <w:tcPr>
            <w:tcW w:w="3291"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学士の学位を有すること。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５１</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70"/>
        </w:trPr>
        <w:tc>
          <w:tcPr>
            <w:tcW w:w="1751" w:type="dxa"/>
            <w:gridSpan w:val="2"/>
            <w:vMerge/>
          </w:tcPr>
          <w:p w:rsidR="00B30297" w:rsidRPr="00EB1801" w:rsidRDefault="00B30297" w:rsidP="00BD72E4">
            <w:pPr>
              <w:rPr>
                <w:rFonts w:asciiTheme="majorEastAsia" w:eastAsiaTheme="majorEastAsia" w:hAnsiTheme="majorEastAsia"/>
                <w:sz w:val="18"/>
                <w:szCs w:val="18"/>
              </w:rPr>
            </w:pPr>
          </w:p>
        </w:tc>
        <w:tc>
          <w:tcPr>
            <w:tcW w:w="1479" w:type="dxa"/>
            <w:vAlign w:val="center"/>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二種免許状</w:t>
            </w:r>
          </w:p>
        </w:tc>
        <w:tc>
          <w:tcPr>
            <w:tcW w:w="3291" w:type="dxa"/>
          </w:tcPr>
          <w:p w:rsidR="00B30297" w:rsidRPr="00DC7808" w:rsidRDefault="00B30297" w:rsidP="00BD72E4">
            <w:pPr>
              <w:rPr>
                <w:rFonts w:asciiTheme="majorEastAsia" w:eastAsiaTheme="majorEastAsia" w:hAnsiTheme="majorEastAsia"/>
                <w:sz w:val="18"/>
                <w:szCs w:val="18"/>
              </w:rPr>
            </w:pPr>
            <w:r w:rsidRPr="00DC7808">
              <w:rPr>
                <w:rFonts w:asciiTheme="majorEastAsia" w:eastAsiaTheme="majorEastAsia" w:hAnsiTheme="majorEastAsia"/>
                <w:sz w:val="18"/>
                <w:szCs w:val="18"/>
              </w:rPr>
              <w:t>短期大学士の学位を有すること</w:t>
            </w:r>
            <w:r w:rsidRPr="00DC7808">
              <w:rPr>
                <w:rFonts w:asciiTheme="majorEastAsia" w:eastAsiaTheme="majorEastAsia" w:hAnsiTheme="majorEastAsia" w:hint="eastAsia"/>
                <w:sz w:val="18"/>
                <w:szCs w:val="18"/>
              </w:rPr>
              <w:t>。</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３１</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70"/>
        </w:trPr>
        <w:tc>
          <w:tcPr>
            <w:tcW w:w="1751" w:type="dxa"/>
            <w:gridSpan w:val="2"/>
            <w:vMerge w:val="restart"/>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hint="eastAsia"/>
                <w:sz w:val="18"/>
                <w:szCs w:val="18"/>
              </w:rPr>
              <w:t>小学校教諭</w:t>
            </w: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専修免許状</w:t>
            </w:r>
          </w:p>
        </w:tc>
        <w:tc>
          <w:tcPr>
            <w:tcW w:w="3291"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修士の学位を有すること。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８３</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70"/>
        </w:trPr>
        <w:tc>
          <w:tcPr>
            <w:tcW w:w="1751" w:type="dxa"/>
            <w:gridSpan w:val="2"/>
            <w:vMerge/>
          </w:tcPr>
          <w:p w:rsidR="00B30297" w:rsidRPr="00EB1801" w:rsidRDefault="00B30297" w:rsidP="00BD72E4">
            <w:pPr>
              <w:rPr>
                <w:rFonts w:asciiTheme="majorEastAsia" w:eastAsiaTheme="majorEastAsia" w:hAnsiTheme="majorEastAsia"/>
                <w:sz w:val="18"/>
                <w:szCs w:val="18"/>
              </w:rPr>
            </w:pP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一種免許状</w:t>
            </w:r>
          </w:p>
        </w:tc>
        <w:tc>
          <w:tcPr>
            <w:tcW w:w="3291"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学士の学位を有すること。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５９</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64"/>
        </w:trPr>
        <w:tc>
          <w:tcPr>
            <w:tcW w:w="1751" w:type="dxa"/>
            <w:gridSpan w:val="2"/>
            <w:vMerge/>
          </w:tcPr>
          <w:p w:rsidR="00B30297" w:rsidRPr="00EB1801" w:rsidRDefault="00B30297" w:rsidP="00BD72E4">
            <w:pPr>
              <w:rPr>
                <w:rFonts w:asciiTheme="majorEastAsia" w:eastAsiaTheme="majorEastAsia" w:hAnsiTheme="majorEastAsia"/>
              </w:rPr>
            </w:pPr>
          </w:p>
        </w:tc>
        <w:tc>
          <w:tcPr>
            <w:tcW w:w="1479" w:type="dxa"/>
            <w:vAlign w:val="center"/>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二種免許状</w:t>
            </w:r>
          </w:p>
        </w:tc>
        <w:tc>
          <w:tcPr>
            <w:tcW w:w="3291" w:type="dxa"/>
          </w:tcPr>
          <w:p w:rsidR="00B30297" w:rsidRPr="00DC7808" w:rsidRDefault="00B30297" w:rsidP="00BD72E4">
            <w:pPr>
              <w:rPr>
                <w:rFonts w:asciiTheme="majorEastAsia" w:eastAsiaTheme="majorEastAsia" w:hAnsiTheme="majorEastAsia"/>
                <w:sz w:val="18"/>
                <w:szCs w:val="18"/>
              </w:rPr>
            </w:pPr>
            <w:r w:rsidRPr="00DC7808">
              <w:rPr>
                <w:rFonts w:asciiTheme="majorEastAsia" w:eastAsiaTheme="majorEastAsia" w:hAnsiTheme="majorEastAsia"/>
                <w:sz w:val="18"/>
                <w:szCs w:val="18"/>
              </w:rPr>
              <w:t>短期大学士の学位を有すること</w:t>
            </w:r>
            <w:r w:rsidRPr="00DC7808">
              <w:rPr>
                <w:rFonts w:asciiTheme="majorEastAsia" w:eastAsiaTheme="majorEastAsia" w:hAnsiTheme="majorEastAsia" w:hint="eastAsia"/>
                <w:sz w:val="18"/>
                <w:szCs w:val="18"/>
              </w:rPr>
              <w:t>。</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３７</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197"/>
        </w:trPr>
        <w:tc>
          <w:tcPr>
            <w:tcW w:w="1751" w:type="dxa"/>
            <w:gridSpan w:val="2"/>
            <w:vMerge w:val="restart"/>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kern w:val="0"/>
                <w:sz w:val="18"/>
              </w:rPr>
              <w:t>中学校教諭</w:t>
            </w:r>
          </w:p>
        </w:tc>
        <w:tc>
          <w:tcPr>
            <w:tcW w:w="1479" w:type="dxa"/>
          </w:tcPr>
          <w:p w:rsidR="00B30297" w:rsidRPr="00EB1801" w:rsidRDefault="00B30297" w:rsidP="00BD72E4">
            <w:pPr>
              <w:widowControl/>
              <w:jc w:val="left"/>
              <w:rPr>
                <w:rFonts w:asciiTheme="majorEastAsia" w:eastAsiaTheme="majorEastAsia" w:hAnsiTheme="majorEastAsia"/>
                <w:sz w:val="18"/>
              </w:rPr>
            </w:pPr>
            <w:r w:rsidRPr="00EB1801">
              <w:rPr>
                <w:rFonts w:asciiTheme="majorEastAsia" w:eastAsiaTheme="majorEastAsia" w:hAnsiTheme="majorEastAsia" w:hint="eastAsia"/>
                <w:sz w:val="18"/>
              </w:rPr>
              <w:t>専修免許状</w:t>
            </w:r>
          </w:p>
        </w:tc>
        <w:tc>
          <w:tcPr>
            <w:tcW w:w="3291" w:type="dxa"/>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修士の学位を有すること。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８３</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120"/>
        </w:trPr>
        <w:tc>
          <w:tcPr>
            <w:tcW w:w="1751" w:type="dxa"/>
            <w:gridSpan w:val="2"/>
            <w:vMerge/>
          </w:tcPr>
          <w:p w:rsidR="00B30297" w:rsidRPr="00EB1801" w:rsidRDefault="00B30297" w:rsidP="00BD72E4">
            <w:pPr>
              <w:rPr>
                <w:rFonts w:asciiTheme="majorEastAsia" w:eastAsiaTheme="majorEastAsia" w:hAnsiTheme="majorEastAsia"/>
              </w:rPr>
            </w:pP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一種免許状</w:t>
            </w:r>
          </w:p>
        </w:tc>
        <w:tc>
          <w:tcPr>
            <w:tcW w:w="3291" w:type="dxa"/>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学士の学位を有すること。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５９</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241"/>
        </w:trPr>
        <w:tc>
          <w:tcPr>
            <w:tcW w:w="1751" w:type="dxa"/>
            <w:gridSpan w:val="2"/>
            <w:vMerge/>
          </w:tcPr>
          <w:p w:rsidR="00B30297" w:rsidRPr="00EB1801" w:rsidRDefault="00B30297" w:rsidP="00BD72E4">
            <w:pPr>
              <w:rPr>
                <w:rFonts w:asciiTheme="majorEastAsia" w:eastAsiaTheme="majorEastAsia" w:hAnsiTheme="majorEastAsia"/>
              </w:rPr>
            </w:pPr>
          </w:p>
        </w:tc>
        <w:tc>
          <w:tcPr>
            <w:tcW w:w="1479" w:type="dxa"/>
            <w:vAlign w:val="center"/>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二種免許状</w:t>
            </w:r>
          </w:p>
        </w:tc>
        <w:tc>
          <w:tcPr>
            <w:tcW w:w="3291" w:type="dxa"/>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sz w:val="18"/>
              </w:rPr>
              <w:t>短期大学士の学位を有すること。</w:t>
            </w:r>
          </w:p>
        </w:tc>
        <w:tc>
          <w:tcPr>
            <w:tcW w:w="1417" w:type="dxa"/>
            <w:vAlign w:val="center"/>
          </w:tcPr>
          <w:p w:rsidR="00B30297" w:rsidRPr="00EB1801" w:rsidRDefault="00B30297" w:rsidP="00B30297">
            <w:pPr>
              <w:jc w:val="center"/>
              <w:rPr>
                <w:rFonts w:asciiTheme="majorEastAsia" w:eastAsiaTheme="majorEastAsia" w:hAnsiTheme="majorEastAsia"/>
                <w:sz w:val="18"/>
              </w:rPr>
            </w:pPr>
            <w:r>
              <w:rPr>
                <w:rFonts w:asciiTheme="majorEastAsia" w:eastAsiaTheme="majorEastAsia" w:hAnsiTheme="majorEastAsia" w:hint="eastAsia"/>
                <w:sz w:val="18"/>
              </w:rPr>
              <w:t>３５</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176"/>
        </w:trPr>
        <w:tc>
          <w:tcPr>
            <w:tcW w:w="1751" w:type="dxa"/>
            <w:gridSpan w:val="2"/>
            <w:vMerge w:val="restart"/>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高等学校教諭</w:t>
            </w:r>
          </w:p>
        </w:tc>
        <w:tc>
          <w:tcPr>
            <w:tcW w:w="1479" w:type="dxa"/>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専修免許状</w:t>
            </w:r>
          </w:p>
        </w:tc>
        <w:tc>
          <w:tcPr>
            <w:tcW w:w="3291" w:type="dxa"/>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修士の学位を有すること。</w:t>
            </w:r>
          </w:p>
        </w:tc>
        <w:tc>
          <w:tcPr>
            <w:tcW w:w="1417" w:type="dxa"/>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８３</w:t>
            </w:r>
          </w:p>
        </w:tc>
        <w:tc>
          <w:tcPr>
            <w:tcW w:w="1449" w:type="dxa"/>
            <w:gridSpan w:val="3"/>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149"/>
        </w:trPr>
        <w:tc>
          <w:tcPr>
            <w:tcW w:w="1751" w:type="dxa"/>
            <w:gridSpan w:val="2"/>
            <w:vMerge/>
            <w:tcBorders>
              <w:bottom w:val="single" w:sz="4" w:space="0" w:color="auto"/>
            </w:tcBorders>
          </w:tcPr>
          <w:p w:rsidR="00B30297" w:rsidRPr="00EB1801" w:rsidRDefault="00B30297" w:rsidP="00BD72E4">
            <w:pPr>
              <w:rPr>
                <w:rFonts w:asciiTheme="majorEastAsia" w:eastAsiaTheme="majorEastAsia" w:hAnsiTheme="majorEastAsia"/>
              </w:rPr>
            </w:pPr>
          </w:p>
        </w:tc>
        <w:tc>
          <w:tcPr>
            <w:tcW w:w="1479" w:type="dxa"/>
            <w:tcBorders>
              <w:bottom w:val="single" w:sz="4" w:space="0" w:color="auto"/>
            </w:tcBorders>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一種免許状</w:t>
            </w:r>
          </w:p>
        </w:tc>
        <w:tc>
          <w:tcPr>
            <w:tcW w:w="3291" w:type="dxa"/>
            <w:tcBorders>
              <w:bottom w:val="single" w:sz="4" w:space="0" w:color="auto"/>
            </w:tcBorders>
          </w:tcPr>
          <w:p w:rsidR="00B30297" w:rsidRPr="00EB1801" w:rsidRDefault="00B30297" w:rsidP="00BD72E4">
            <w:pPr>
              <w:rPr>
                <w:rFonts w:asciiTheme="majorEastAsia" w:eastAsiaTheme="majorEastAsia" w:hAnsiTheme="majorEastAsia"/>
                <w:sz w:val="18"/>
              </w:rPr>
            </w:pPr>
            <w:r w:rsidRPr="00EB1801">
              <w:rPr>
                <w:rFonts w:asciiTheme="majorEastAsia" w:eastAsiaTheme="majorEastAsia" w:hAnsiTheme="majorEastAsia" w:hint="eastAsia"/>
                <w:sz w:val="18"/>
              </w:rPr>
              <w:t>学士の学位を有すること。</w:t>
            </w:r>
          </w:p>
        </w:tc>
        <w:tc>
          <w:tcPr>
            <w:tcW w:w="1417" w:type="dxa"/>
            <w:tcBorders>
              <w:bottom w:val="single" w:sz="4" w:space="0" w:color="auto"/>
            </w:tcBorders>
            <w:vAlign w:val="center"/>
          </w:tcPr>
          <w:p w:rsidR="00B30297" w:rsidRPr="00EB1801" w:rsidRDefault="00B30297" w:rsidP="00B30297">
            <w:pPr>
              <w:jc w:val="center"/>
              <w:rPr>
                <w:rFonts w:asciiTheme="majorEastAsia" w:eastAsiaTheme="majorEastAsia" w:hAnsiTheme="majorEastAsia"/>
                <w:sz w:val="18"/>
              </w:rPr>
            </w:pPr>
            <w:r>
              <w:rPr>
                <w:rFonts w:asciiTheme="majorEastAsia" w:eastAsiaTheme="majorEastAsia" w:hAnsiTheme="majorEastAsia" w:hint="eastAsia"/>
                <w:sz w:val="18"/>
              </w:rPr>
              <w:t>５９</w:t>
            </w:r>
          </w:p>
        </w:tc>
        <w:tc>
          <w:tcPr>
            <w:tcW w:w="1449" w:type="dxa"/>
            <w:gridSpan w:val="3"/>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p>
        </w:tc>
      </w:tr>
      <w:tr w:rsidR="00B30297" w:rsidTr="001D673A">
        <w:trPr>
          <w:cantSplit/>
          <w:trHeight w:val="149"/>
        </w:trPr>
        <w:tc>
          <w:tcPr>
            <w:tcW w:w="1751" w:type="dxa"/>
            <w:gridSpan w:val="2"/>
            <w:vMerge w:val="restart"/>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sz w:val="18"/>
                <w:szCs w:val="18"/>
              </w:rPr>
              <w:t>特別支援学校教諭</w:t>
            </w:r>
          </w:p>
        </w:tc>
        <w:tc>
          <w:tcPr>
            <w:tcW w:w="1479" w:type="dxa"/>
            <w:tcBorders>
              <w:bottom w:val="single" w:sz="4" w:space="0" w:color="auto"/>
            </w:tcBorders>
          </w:tcPr>
          <w:p w:rsidR="00B30297" w:rsidRPr="00EB1801" w:rsidRDefault="00B30297" w:rsidP="00BD72E4">
            <w:pPr>
              <w:widowControl/>
              <w:jc w:val="left"/>
              <w:rPr>
                <w:rFonts w:asciiTheme="majorEastAsia" w:eastAsiaTheme="majorEastAsia" w:hAnsiTheme="majorEastAsia"/>
                <w:sz w:val="18"/>
              </w:rPr>
            </w:pPr>
            <w:r w:rsidRPr="00EB1801">
              <w:rPr>
                <w:rFonts w:asciiTheme="majorEastAsia" w:eastAsiaTheme="majorEastAsia" w:hAnsiTheme="majorEastAsia" w:hint="eastAsia"/>
                <w:sz w:val="18"/>
              </w:rPr>
              <w:t>専修免許状</w:t>
            </w:r>
          </w:p>
        </w:tc>
        <w:tc>
          <w:tcPr>
            <w:tcW w:w="3291" w:type="dxa"/>
            <w:tcBorders>
              <w:bottom w:val="single" w:sz="4" w:space="0" w:color="auto"/>
            </w:tcBorders>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sz w:val="18"/>
                <w:szCs w:val="18"/>
              </w:rPr>
              <w:t>修士の学位を有すること及び小学校、中学校、高等学校又は幼稚園の教諭の普通免許状を有すること。</w:t>
            </w:r>
          </w:p>
        </w:tc>
        <w:tc>
          <w:tcPr>
            <w:tcW w:w="1417" w:type="dxa"/>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p>
        </w:tc>
        <w:tc>
          <w:tcPr>
            <w:tcW w:w="1449" w:type="dxa"/>
            <w:gridSpan w:val="3"/>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５０</w:t>
            </w:r>
          </w:p>
        </w:tc>
      </w:tr>
      <w:tr w:rsidR="00B30297" w:rsidTr="001D673A">
        <w:trPr>
          <w:cantSplit/>
          <w:trHeight w:val="149"/>
        </w:trPr>
        <w:tc>
          <w:tcPr>
            <w:tcW w:w="1751" w:type="dxa"/>
            <w:gridSpan w:val="2"/>
            <w:vMerge/>
          </w:tcPr>
          <w:p w:rsidR="00B30297" w:rsidRPr="00EB1801" w:rsidRDefault="00B30297" w:rsidP="00BD72E4">
            <w:pPr>
              <w:rPr>
                <w:rFonts w:asciiTheme="majorEastAsia" w:eastAsiaTheme="majorEastAsia" w:hAnsiTheme="majorEastAsia"/>
              </w:rPr>
            </w:pPr>
          </w:p>
        </w:tc>
        <w:tc>
          <w:tcPr>
            <w:tcW w:w="1479" w:type="dxa"/>
            <w:tcBorders>
              <w:bottom w:val="single" w:sz="4" w:space="0" w:color="auto"/>
            </w:tcBorders>
          </w:tcPr>
          <w:p w:rsidR="00B30297" w:rsidRPr="00EB1801" w:rsidRDefault="00B30297" w:rsidP="00BD72E4">
            <w:pPr>
              <w:jc w:val="left"/>
              <w:rPr>
                <w:rFonts w:asciiTheme="majorEastAsia" w:eastAsiaTheme="majorEastAsia" w:hAnsiTheme="majorEastAsia"/>
                <w:sz w:val="18"/>
              </w:rPr>
            </w:pPr>
            <w:r w:rsidRPr="00EB1801">
              <w:rPr>
                <w:rFonts w:asciiTheme="majorEastAsia" w:eastAsiaTheme="majorEastAsia" w:hAnsiTheme="majorEastAsia" w:hint="eastAsia"/>
                <w:sz w:val="18"/>
              </w:rPr>
              <w:t>一種免許状</w:t>
            </w:r>
          </w:p>
        </w:tc>
        <w:tc>
          <w:tcPr>
            <w:tcW w:w="3291" w:type="dxa"/>
            <w:tcBorders>
              <w:bottom w:val="single" w:sz="4" w:space="0" w:color="auto"/>
            </w:tcBorders>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sz w:val="18"/>
                <w:szCs w:val="18"/>
              </w:rPr>
              <w:t>学士の学位を有すること及び小学校、中学校、高等学校又は幼稚園の教諭の普通免許状を有すること。</w:t>
            </w:r>
          </w:p>
        </w:tc>
        <w:tc>
          <w:tcPr>
            <w:tcW w:w="1417" w:type="dxa"/>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p>
        </w:tc>
        <w:tc>
          <w:tcPr>
            <w:tcW w:w="1449" w:type="dxa"/>
            <w:gridSpan w:val="3"/>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２６</w:t>
            </w:r>
          </w:p>
        </w:tc>
      </w:tr>
      <w:tr w:rsidR="00B30297" w:rsidTr="001D673A">
        <w:trPr>
          <w:cantSplit/>
          <w:trHeight w:val="149"/>
        </w:trPr>
        <w:tc>
          <w:tcPr>
            <w:tcW w:w="1751" w:type="dxa"/>
            <w:gridSpan w:val="2"/>
            <w:vMerge/>
            <w:tcBorders>
              <w:bottom w:val="single" w:sz="4" w:space="0" w:color="auto"/>
            </w:tcBorders>
          </w:tcPr>
          <w:p w:rsidR="00B30297" w:rsidRPr="00EB1801" w:rsidRDefault="00B30297" w:rsidP="00BD72E4">
            <w:pPr>
              <w:rPr>
                <w:rFonts w:asciiTheme="majorEastAsia" w:eastAsiaTheme="majorEastAsia" w:hAnsiTheme="majorEastAsia"/>
              </w:rPr>
            </w:pPr>
          </w:p>
        </w:tc>
        <w:tc>
          <w:tcPr>
            <w:tcW w:w="1479" w:type="dxa"/>
            <w:tcBorders>
              <w:bottom w:val="single" w:sz="4" w:space="0" w:color="auto"/>
            </w:tcBorders>
          </w:tcPr>
          <w:p w:rsidR="00B30297" w:rsidRPr="00EB1801" w:rsidRDefault="00B30297" w:rsidP="001D673A">
            <w:pPr>
              <w:rPr>
                <w:rFonts w:asciiTheme="majorEastAsia" w:eastAsiaTheme="majorEastAsia" w:hAnsiTheme="majorEastAsia"/>
                <w:sz w:val="18"/>
              </w:rPr>
            </w:pPr>
            <w:r w:rsidRPr="00EB1801">
              <w:rPr>
                <w:rFonts w:asciiTheme="majorEastAsia" w:eastAsiaTheme="majorEastAsia" w:hAnsiTheme="majorEastAsia" w:hint="eastAsia"/>
                <w:sz w:val="18"/>
              </w:rPr>
              <w:t>二種免許状</w:t>
            </w:r>
          </w:p>
        </w:tc>
        <w:tc>
          <w:tcPr>
            <w:tcW w:w="3291" w:type="dxa"/>
            <w:tcBorders>
              <w:bottom w:val="single" w:sz="4" w:space="0" w:color="auto"/>
            </w:tcBorders>
          </w:tcPr>
          <w:p w:rsidR="00B30297" w:rsidRPr="00EB1801" w:rsidRDefault="00B30297" w:rsidP="00BD72E4">
            <w:pPr>
              <w:rPr>
                <w:rFonts w:asciiTheme="majorEastAsia" w:eastAsiaTheme="majorEastAsia" w:hAnsiTheme="majorEastAsia"/>
                <w:sz w:val="18"/>
                <w:szCs w:val="18"/>
              </w:rPr>
            </w:pPr>
            <w:r w:rsidRPr="00EB1801">
              <w:rPr>
                <w:rFonts w:asciiTheme="majorEastAsia" w:eastAsiaTheme="majorEastAsia" w:hAnsiTheme="majorEastAsia"/>
                <w:sz w:val="18"/>
                <w:szCs w:val="18"/>
              </w:rPr>
              <w:t>小学校、中学校、高等学校又は幼稚園の教諭の普通免許状を有すること。</w:t>
            </w:r>
          </w:p>
        </w:tc>
        <w:tc>
          <w:tcPr>
            <w:tcW w:w="1417" w:type="dxa"/>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p>
        </w:tc>
        <w:tc>
          <w:tcPr>
            <w:tcW w:w="1449" w:type="dxa"/>
            <w:gridSpan w:val="3"/>
            <w:tcBorders>
              <w:bottom w:val="single" w:sz="4" w:space="0" w:color="auto"/>
            </w:tcBorders>
            <w:vAlign w:val="center"/>
          </w:tcPr>
          <w:p w:rsidR="00B30297" w:rsidRPr="00EB1801" w:rsidRDefault="00B30297" w:rsidP="00BD72E4">
            <w:pPr>
              <w:jc w:val="center"/>
              <w:rPr>
                <w:rFonts w:asciiTheme="majorEastAsia" w:eastAsiaTheme="majorEastAsia" w:hAnsiTheme="majorEastAsia"/>
                <w:sz w:val="18"/>
              </w:rPr>
            </w:pPr>
            <w:r>
              <w:rPr>
                <w:rFonts w:asciiTheme="majorEastAsia" w:eastAsiaTheme="majorEastAsia" w:hAnsiTheme="majorEastAsia" w:hint="eastAsia"/>
                <w:sz w:val="18"/>
              </w:rPr>
              <w:t>１６</w:t>
            </w:r>
          </w:p>
        </w:tc>
      </w:tr>
      <w:tr w:rsidR="002E13F9" w:rsidTr="00B30297">
        <w:trPr>
          <w:cantSplit/>
          <w:trHeight w:val="1072"/>
        </w:trPr>
        <w:tc>
          <w:tcPr>
            <w:tcW w:w="9387" w:type="dxa"/>
            <w:gridSpan w:val="8"/>
            <w:tcBorders>
              <w:top w:val="single" w:sz="4" w:space="0" w:color="auto"/>
              <w:bottom w:val="nil"/>
            </w:tcBorders>
          </w:tcPr>
          <w:p w:rsidR="002E13F9" w:rsidRPr="00EB1801" w:rsidRDefault="002E13F9" w:rsidP="00BD72E4">
            <w:pPr>
              <w:rPr>
                <w:rFonts w:asciiTheme="majorEastAsia" w:eastAsiaTheme="majorEastAsia" w:hAnsiTheme="majorEastAsia"/>
                <w:sz w:val="18"/>
              </w:rPr>
            </w:pPr>
            <w:r w:rsidRPr="00EB1801">
              <w:rPr>
                <w:rFonts w:asciiTheme="majorEastAsia" w:eastAsiaTheme="majorEastAsia" w:hAnsiTheme="majorEastAsia" w:hint="eastAsia"/>
                <w:sz w:val="18"/>
              </w:rPr>
              <w:t>備考</w:t>
            </w:r>
          </w:p>
          <w:p w:rsidR="002E13F9" w:rsidRPr="00F16707" w:rsidRDefault="002E13F9" w:rsidP="00BD72E4">
            <w:pPr>
              <w:ind w:leftChars="57" w:left="336" w:hangingChars="120" w:hanging="216"/>
              <w:rPr>
                <w:rFonts w:asciiTheme="majorEastAsia" w:eastAsiaTheme="majorEastAsia" w:hAnsiTheme="majorEastAsia"/>
                <w:sz w:val="18"/>
                <w:szCs w:val="18"/>
              </w:rPr>
            </w:pPr>
            <w:r w:rsidRPr="00EB1801">
              <w:rPr>
                <w:rFonts w:asciiTheme="majorEastAsia" w:eastAsiaTheme="majorEastAsia" w:hAnsiTheme="majorEastAsia" w:hint="eastAsia"/>
                <w:sz w:val="18"/>
              </w:rPr>
              <w:t xml:space="preserve">一　</w:t>
            </w:r>
            <w:r w:rsidRPr="00EB1801">
              <w:rPr>
                <w:rFonts w:asciiTheme="majorEastAsia" w:eastAsiaTheme="majorEastAsia" w:hAnsiTheme="majorEastAsia"/>
                <w:sz w:val="18"/>
                <w:szCs w:val="18"/>
              </w:rPr>
              <w:t>この表における単位の修得方法については、文部科学省令で定める（別表第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から別表第</w:t>
            </w:r>
            <w:r>
              <w:rPr>
                <w:rFonts w:asciiTheme="majorEastAsia" w:eastAsiaTheme="majorEastAsia" w:hAnsiTheme="majorEastAsia" w:hint="eastAsia"/>
                <w:sz w:val="18"/>
                <w:szCs w:val="18"/>
              </w:rPr>
              <w:t>８</w:t>
            </w:r>
            <w:r w:rsidRPr="00EB1801">
              <w:rPr>
                <w:rFonts w:asciiTheme="majorEastAsia" w:eastAsiaTheme="majorEastAsia" w:hAnsiTheme="majorEastAsia"/>
                <w:sz w:val="18"/>
                <w:szCs w:val="18"/>
              </w:rPr>
              <w:t>までの場合においても同様とする。）。</w:t>
            </w:r>
          </w:p>
          <w:p w:rsidR="002E13F9" w:rsidRDefault="002E13F9" w:rsidP="00BD72E4">
            <w:pPr>
              <w:ind w:leftChars="218" w:left="467" w:hangingChars="5" w:hanging="9"/>
              <w:rPr>
                <w:sz w:val="18"/>
              </w:rPr>
            </w:pPr>
            <w:r>
              <w:rPr>
                <w:rFonts w:hint="eastAsia"/>
                <w:sz w:val="18"/>
                <w:szCs w:val="18"/>
              </w:rPr>
              <w:t>▼委任</w:t>
            </w:r>
          </w:p>
        </w:tc>
      </w:tr>
      <w:tr w:rsidR="002E13F9" w:rsidTr="009D0E6D">
        <w:trPr>
          <w:cantSplit/>
          <w:trHeight w:val="651"/>
        </w:trPr>
        <w:tc>
          <w:tcPr>
            <w:tcW w:w="980" w:type="dxa"/>
            <w:vMerge w:val="restart"/>
            <w:tcBorders>
              <w:top w:val="nil"/>
              <w:right w:val="dotDash" w:sz="4" w:space="0" w:color="auto"/>
            </w:tcBorders>
          </w:tcPr>
          <w:p w:rsidR="002E13F9" w:rsidRDefault="002E13F9" w:rsidP="00BD72E4">
            <w:pPr>
              <w:ind w:leftChars="218" w:left="467" w:hangingChars="5" w:hanging="9"/>
              <w:rPr>
                <w:sz w:val="18"/>
              </w:rPr>
            </w:pPr>
          </w:p>
        </w:tc>
        <w:tc>
          <w:tcPr>
            <w:tcW w:w="7917" w:type="dxa"/>
            <w:gridSpan w:val="6"/>
            <w:tcBorders>
              <w:top w:val="dotDash" w:sz="4" w:space="0" w:color="auto"/>
              <w:left w:val="dotDash" w:sz="4" w:space="0" w:color="auto"/>
              <w:bottom w:val="nil"/>
              <w:right w:val="dotDash" w:sz="4" w:space="0" w:color="auto"/>
            </w:tcBorders>
          </w:tcPr>
          <w:p w:rsidR="002E13F9" w:rsidRPr="00346353" w:rsidRDefault="002E13F9" w:rsidP="00BD72E4">
            <w:pPr>
              <w:rPr>
                <w:sz w:val="18"/>
              </w:rPr>
            </w:pPr>
            <w:r w:rsidRPr="00346353">
              <w:rPr>
                <w:sz w:val="18"/>
              </w:rPr>
              <w:t>「文部科学省令」＝</w:t>
            </w:r>
            <w:r>
              <w:rPr>
                <w:rFonts w:hint="eastAsia"/>
                <w:sz w:val="18"/>
              </w:rPr>
              <w:t>本</w:t>
            </w:r>
            <w:r w:rsidRPr="00346353">
              <w:rPr>
                <w:sz w:val="18"/>
              </w:rPr>
              <w:t>法施行規則</w:t>
            </w:r>
            <w:r>
              <w:rPr>
                <w:rFonts w:hint="eastAsia"/>
                <w:sz w:val="18"/>
              </w:rPr>
              <w:t>第</w:t>
            </w:r>
            <w:r w:rsidRPr="00346353">
              <w:rPr>
                <w:sz w:val="18"/>
              </w:rPr>
              <w:t>1</w:t>
            </w:r>
            <w:r w:rsidRPr="00346353">
              <w:rPr>
                <w:sz w:val="18"/>
              </w:rPr>
              <w:t>条－</w:t>
            </w:r>
            <w:r>
              <w:rPr>
                <w:rFonts w:hint="eastAsia"/>
                <w:sz w:val="18"/>
              </w:rPr>
              <w:t>7</w:t>
            </w:r>
            <w:r>
              <w:rPr>
                <w:sz w:val="18"/>
              </w:rPr>
              <w:t>条</w:t>
            </w:r>
            <w:r w:rsidRPr="00346353">
              <w:rPr>
                <w:sz w:val="18"/>
              </w:rPr>
              <w:t>（</w:t>
            </w:r>
            <w:r w:rsidR="007B2471">
              <w:rPr>
                <w:rFonts w:hint="eastAsia"/>
                <w:sz w:val="18"/>
              </w:rPr>
              <w:t>主な部分</w:t>
            </w:r>
            <w:r w:rsidR="009D0E6D">
              <w:rPr>
                <w:rFonts w:hint="eastAsia"/>
                <w:sz w:val="18"/>
              </w:rPr>
              <w:t>のみ。改正前</w:t>
            </w:r>
            <w:r w:rsidR="009D0E6D">
              <w:rPr>
                <w:sz w:val="18"/>
              </w:rPr>
              <w:t>の</w:t>
            </w:r>
            <w:r w:rsidR="009D0E6D">
              <w:rPr>
                <w:rFonts w:hint="eastAsia"/>
                <w:sz w:val="18"/>
              </w:rPr>
              <w:t>委任先</w:t>
            </w:r>
            <w:r w:rsidRPr="00346353">
              <w:rPr>
                <w:sz w:val="18"/>
              </w:rPr>
              <w:t>）</w:t>
            </w:r>
          </w:p>
          <w:p w:rsidR="002E13F9" w:rsidRPr="00346353" w:rsidRDefault="002E13F9" w:rsidP="00BD72E4">
            <w:pPr>
              <w:ind w:leftChars="128" w:left="269"/>
              <w:rPr>
                <w:sz w:val="18"/>
                <w:szCs w:val="18"/>
              </w:rPr>
            </w:pPr>
            <w:r w:rsidRPr="00346353">
              <w:rPr>
                <w:sz w:val="18"/>
              </w:rPr>
              <w:t>第</w:t>
            </w:r>
            <w:r w:rsidRPr="00346353">
              <w:rPr>
                <w:sz w:val="18"/>
              </w:rPr>
              <w:t>1</w:t>
            </w:r>
            <w:r w:rsidRPr="00346353">
              <w:rPr>
                <w:sz w:val="18"/>
              </w:rPr>
              <w:t>条：</w:t>
            </w:r>
            <w:r w:rsidRPr="00346353">
              <w:rPr>
                <w:sz w:val="18"/>
                <w:szCs w:val="18"/>
              </w:rPr>
              <w:t>単位の修得方法等</w:t>
            </w:r>
          </w:p>
          <w:p w:rsidR="002E13F9" w:rsidRPr="00346353" w:rsidRDefault="002E13F9" w:rsidP="00BD72E4">
            <w:pPr>
              <w:ind w:leftChars="128" w:left="269"/>
              <w:rPr>
                <w:sz w:val="18"/>
                <w:szCs w:val="18"/>
              </w:rPr>
            </w:pPr>
            <w:r w:rsidRPr="00346353">
              <w:rPr>
                <w:sz w:val="18"/>
                <w:szCs w:val="18"/>
              </w:rPr>
              <w:t>第</w:t>
            </w:r>
            <w:r w:rsidRPr="00346353">
              <w:rPr>
                <w:sz w:val="18"/>
                <w:szCs w:val="18"/>
              </w:rPr>
              <w:t>1</w:t>
            </w:r>
            <w:r w:rsidRPr="00346353">
              <w:rPr>
                <w:sz w:val="18"/>
                <w:szCs w:val="18"/>
              </w:rPr>
              <w:t>条の</w:t>
            </w:r>
            <w:r w:rsidRPr="00346353">
              <w:rPr>
                <w:sz w:val="18"/>
                <w:szCs w:val="18"/>
              </w:rPr>
              <w:t>2</w:t>
            </w:r>
            <w:r w:rsidRPr="00346353">
              <w:rPr>
                <w:sz w:val="18"/>
              </w:rPr>
              <w:t>：</w:t>
            </w:r>
            <w:r w:rsidRPr="00346353">
              <w:rPr>
                <w:sz w:val="18"/>
                <w:szCs w:val="18"/>
              </w:rPr>
              <w:t>単位の計算方法</w:t>
            </w:r>
          </w:p>
        </w:tc>
        <w:tc>
          <w:tcPr>
            <w:tcW w:w="490" w:type="dxa"/>
            <w:vMerge w:val="restart"/>
            <w:tcBorders>
              <w:top w:val="nil"/>
              <w:left w:val="dotDash" w:sz="4" w:space="0" w:color="auto"/>
            </w:tcBorders>
          </w:tcPr>
          <w:p w:rsidR="002E13F9" w:rsidRDefault="002E13F9" w:rsidP="00BD72E4">
            <w:pPr>
              <w:ind w:leftChars="218" w:left="467" w:hangingChars="5" w:hanging="9"/>
              <w:rPr>
                <w:sz w:val="18"/>
              </w:rPr>
            </w:pPr>
          </w:p>
        </w:tc>
      </w:tr>
      <w:tr w:rsidR="002E13F9" w:rsidTr="009D0E6D">
        <w:trPr>
          <w:cantSplit/>
          <w:trHeight w:val="267"/>
        </w:trPr>
        <w:tc>
          <w:tcPr>
            <w:tcW w:w="980" w:type="dxa"/>
            <w:vMerge/>
            <w:tcBorders>
              <w:right w:val="dotDash" w:sz="4" w:space="0" w:color="auto"/>
            </w:tcBorders>
          </w:tcPr>
          <w:p w:rsidR="002E13F9" w:rsidRDefault="002E13F9" w:rsidP="00BD72E4">
            <w:pPr>
              <w:ind w:leftChars="218" w:left="467" w:hangingChars="5" w:hanging="9"/>
              <w:rPr>
                <w:sz w:val="18"/>
              </w:rPr>
            </w:pPr>
          </w:p>
        </w:tc>
        <w:tc>
          <w:tcPr>
            <w:tcW w:w="7917" w:type="dxa"/>
            <w:gridSpan w:val="6"/>
            <w:tcBorders>
              <w:top w:val="nil"/>
              <w:left w:val="dotDash" w:sz="4" w:space="0" w:color="auto"/>
              <w:bottom w:val="nil"/>
              <w:right w:val="dotDash" w:sz="4" w:space="0" w:color="auto"/>
            </w:tcBorders>
          </w:tcPr>
          <w:p w:rsidR="002E13F9" w:rsidRPr="00346353" w:rsidRDefault="002E13F9" w:rsidP="00BD72E4">
            <w:pPr>
              <w:ind w:leftChars="128" w:left="269"/>
              <w:rPr>
                <w:sz w:val="18"/>
                <w:szCs w:val="18"/>
              </w:rPr>
            </w:pPr>
            <w:r w:rsidRPr="00346353">
              <w:rPr>
                <w:sz w:val="18"/>
                <w:szCs w:val="18"/>
              </w:rPr>
              <w:t>第</w:t>
            </w:r>
            <w:r w:rsidRPr="00346353">
              <w:rPr>
                <w:sz w:val="18"/>
                <w:szCs w:val="18"/>
              </w:rPr>
              <w:t>1</w:t>
            </w:r>
            <w:r w:rsidRPr="00346353">
              <w:rPr>
                <w:sz w:val="18"/>
                <w:szCs w:val="18"/>
              </w:rPr>
              <w:t>条の</w:t>
            </w:r>
            <w:r w:rsidRPr="00346353">
              <w:rPr>
                <w:sz w:val="18"/>
                <w:szCs w:val="18"/>
              </w:rPr>
              <w:t>3</w:t>
            </w:r>
            <w:r w:rsidRPr="00346353">
              <w:rPr>
                <w:sz w:val="18"/>
              </w:rPr>
              <w:t>：</w:t>
            </w:r>
            <w:r w:rsidRPr="00346353">
              <w:rPr>
                <w:sz w:val="18"/>
                <w:szCs w:val="18"/>
              </w:rPr>
              <w:t>基礎資格を取得する場合の単位の修得方法</w:t>
            </w:r>
          </w:p>
          <w:p w:rsidR="002E13F9" w:rsidRPr="00346353" w:rsidRDefault="002E13F9" w:rsidP="00BD72E4">
            <w:pPr>
              <w:ind w:leftChars="128" w:left="269"/>
              <w:rPr>
                <w:sz w:val="18"/>
                <w:szCs w:val="18"/>
              </w:rPr>
            </w:pPr>
            <w:r w:rsidRPr="00346353">
              <w:rPr>
                <w:sz w:val="18"/>
                <w:szCs w:val="18"/>
              </w:rPr>
              <w:t>第</w:t>
            </w:r>
            <w:r w:rsidRPr="00346353">
              <w:rPr>
                <w:sz w:val="18"/>
                <w:szCs w:val="18"/>
              </w:rPr>
              <w:t>2</w:t>
            </w:r>
            <w:r w:rsidRPr="00346353">
              <w:rPr>
                <w:sz w:val="18"/>
                <w:szCs w:val="18"/>
              </w:rPr>
              <w:t>条：幼稚園教諭の科目の単位の修得方法（教科に関する科目）</w:t>
            </w:r>
          </w:p>
        </w:tc>
        <w:tc>
          <w:tcPr>
            <w:tcW w:w="490" w:type="dxa"/>
            <w:vMerge/>
            <w:tcBorders>
              <w:left w:val="dotDash" w:sz="4" w:space="0" w:color="auto"/>
            </w:tcBorders>
          </w:tcPr>
          <w:p w:rsidR="002E13F9" w:rsidRDefault="002E13F9" w:rsidP="00BD72E4">
            <w:pPr>
              <w:ind w:leftChars="218" w:left="467" w:hangingChars="5" w:hanging="9"/>
              <w:rPr>
                <w:sz w:val="18"/>
              </w:rPr>
            </w:pPr>
          </w:p>
        </w:tc>
      </w:tr>
      <w:tr w:rsidR="002E13F9" w:rsidTr="009D0E6D">
        <w:trPr>
          <w:cantSplit/>
          <w:trHeight w:val="617"/>
        </w:trPr>
        <w:tc>
          <w:tcPr>
            <w:tcW w:w="980" w:type="dxa"/>
            <w:vMerge/>
            <w:tcBorders>
              <w:right w:val="dotDash" w:sz="4" w:space="0" w:color="auto"/>
            </w:tcBorders>
          </w:tcPr>
          <w:p w:rsidR="002E13F9" w:rsidRDefault="002E13F9" w:rsidP="00BD72E4">
            <w:pPr>
              <w:ind w:leftChars="218" w:left="467" w:hangingChars="5" w:hanging="9"/>
              <w:rPr>
                <w:sz w:val="18"/>
              </w:rPr>
            </w:pPr>
          </w:p>
        </w:tc>
        <w:tc>
          <w:tcPr>
            <w:tcW w:w="7917" w:type="dxa"/>
            <w:gridSpan w:val="6"/>
            <w:tcBorders>
              <w:top w:val="nil"/>
              <w:left w:val="dotDash" w:sz="4" w:space="0" w:color="auto"/>
              <w:bottom w:val="nil"/>
              <w:right w:val="dotDash" w:sz="4" w:space="0" w:color="auto"/>
            </w:tcBorders>
          </w:tcPr>
          <w:p w:rsidR="002E13F9" w:rsidRPr="00346353" w:rsidRDefault="002E13F9" w:rsidP="00BD72E4">
            <w:pPr>
              <w:ind w:leftChars="128" w:left="269"/>
              <w:rPr>
                <w:sz w:val="18"/>
                <w:szCs w:val="18"/>
              </w:rPr>
            </w:pPr>
            <w:r w:rsidRPr="00346353">
              <w:rPr>
                <w:sz w:val="18"/>
                <w:szCs w:val="18"/>
              </w:rPr>
              <w:t>第</w:t>
            </w:r>
            <w:r w:rsidRPr="00346353">
              <w:rPr>
                <w:sz w:val="18"/>
                <w:szCs w:val="18"/>
              </w:rPr>
              <w:t>3</w:t>
            </w:r>
            <w:r w:rsidRPr="00346353">
              <w:rPr>
                <w:sz w:val="18"/>
                <w:szCs w:val="18"/>
              </w:rPr>
              <w:t>条：小学校教諭の科目の単位の修得方法（教科に関する科目）</w:t>
            </w:r>
          </w:p>
          <w:p w:rsidR="002E13F9" w:rsidRPr="00346353" w:rsidRDefault="002E13F9" w:rsidP="00BD72E4">
            <w:pPr>
              <w:ind w:leftChars="128" w:left="269"/>
              <w:rPr>
                <w:sz w:val="18"/>
                <w:szCs w:val="18"/>
              </w:rPr>
            </w:pPr>
            <w:r w:rsidRPr="00346353">
              <w:rPr>
                <w:sz w:val="18"/>
                <w:szCs w:val="18"/>
              </w:rPr>
              <w:t>第</w:t>
            </w:r>
            <w:r w:rsidRPr="00346353">
              <w:rPr>
                <w:sz w:val="18"/>
                <w:szCs w:val="18"/>
              </w:rPr>
              <w:t>4</w:t>
            </w:r>
            <w:r w:rsidRPr="00346353">
              <w:rPr>
                <w:sz w:val="18"/>
                <w:szCs w:val="18"/>
              </w:rPr>
              <w:t>条：中学校教諭の科目の単位の修得方法（教科に関する科目）</w:t>
            </w:r>
          </w:p>
        </w:tc>
        <w:tc>
          <w:tcPr>
            <w:tcW w:w="490" w:type="dxa"/>
            <w:vMerge/>
            <w:tcBorders>
              <w:left w:val="dotDash" w:sz="4" w:space="0" w:color="auto"/>
            </w:tcBorders>
          </w:tcPr>
          <w:p w:rsidR="002E13F9" w:rsidRDefault="002E13F9" w:rsidP="00BD72E4">
            <w:pPr>
              <w:ind w:leftChars="218" w:left="467" w:hangingChars="5" w:hanging="9"/>
              <w:rPr>
                <w:sz w:val="18"/>
              </w:rPr>
            </w:pPr>
          </w:p>
        </w:tc>
      </w:tr>
      <w:tr w:rsidR="002E13F9" w:rsidTr="009D0E6D">
        <w:trPr>
          <w:cantSplit/>
          <w:trHeight w:val="386"/>
        </w:trPr>
        <w:tc>
          <w:tcPr>
            <w:tcW w:w="980" w:type="dxa"/>
            <w:vMerge/>
            <w:tcBorders>
              <w:right w:val="dotDash" w:sz="4" w:space="0" w:color="auto"/>
            </w:tcBorders>
          </w:tcPr>
          <w:p w:rsidR="002E13F9" w:rsidRDefault="002E13F9" w:rsidP="00BD72E4">
            <w:pPr>
              <w:ind w:leftChars="218" w:left="467" w:hangingChars="5" w:hanging="9"/>
              <w:rPr>
                <w:sz w:val="18"/>
              </w:rPr>
            </w:pPr>
          </w:p>
        </w:tc>
        <w:tc>
          <w:tcPr>
            <w:tcW w:w="7917" w:type="dxa"/>
            <w:gridSpan w:val="6"/>
            <w:tcBorders>
              <w:top w:val="nil"/>
              <w:left w:val="dotDash" w:sz="4" w:space="0" w:color="auto"/>
              <w:bottom w:val="nil"/>
              <w:right w:val="dotDash" w:sz="4" w:space="0" w:color="auto"/>
            </w:tcBorders>
          </w:tcPr>
          <w:p w:rsidR="002E13F9" w:rsidRPr="00346353" w:rsidRDefault="002E13F9" w:rsidP="00BD72E4">
            <w:pPr>
              <w:ind w:leftChars="128" w:left="269"/>
              <w:rPr>
                <w:sz w:val="18"/>
                <w:szCs w:val="18"/>
              </w:rPr>
            </w:pPr>
            <w:r w:rsidRPr="00346353">
              <w:rPr>
                <w:sz w:val="18"/>
                <w:szCs w:val="18"/>
              </w:rPr>
              <w:t>第</w:t>
            </w:r>
            <w:r w:rsidRPr="00346353">
              <w:rPr>
                <w:sz w:val="18"/>
                <w:szCs w:val="18"/>
              </w:rPr>
              <w:t>5</w:t>
            </w:r>
            <w:r w:rsidRPr="00346353">
              <w:rPr>
                <w:sz w:val="18"/>
                <w:szCs w:val="18"/>
              </w:rPr>
              <w:t>条：高等学校教諭の科目の修得方法（教科に関する科目）</w:t>
            </w:r>
          </w:p>
          <w:p w:rsidR="002E13F9" w:rsidRPr="00346353" w:rsidRDefault="002E13F9" w:rsidP="00BD72E4">
            <w:pPr>
              <w:ind w:leftChars="128" w:left="269"/>
              <w:rPr>
                <w:sz w:val="18"/>
                <w:szCs w:val="18"/>
              </w:rPr>
            </w:pPr>
            <w:r w:rsidRPr="00346353">
              <w:rPr>
                <w:sz w:val="18"/>
                <w:szCs w:val="18"/>
              </w:rPr>
              <w:t>第</w:t>
            </w:r>
            <w:r w:rsidRPr="00346353">
              <w:rPr>
                <w:sz w:val="18"/>
                <w:szCs w:val="18"/>
              </w:rPr>
              <w:t>6</w:t>
            </w:r>
            <w:r w:rsidRPr="00346353">
              <w:rPr>
                <w:sz w:val="18"/>
                <w:szCs w:val="18"/>
              </w:rPr>
              <w:t>条：教職に関する科目の修得方法</w:t>
            </w:r>
          </w:p>
        </w:tc>
        <w:tc>
          <w:tcPr>
            <w:tcW w:w="490" w:type="dxa"/>
            <w:vMerge/>
            <w:tcBorders>
              <w:left w:val="dotDash" w:sz="4" w:space="0" w:color="auto"/>
            </w:tcBorders>
          </w:tcPr>
          <w:p w:rsidR="002E13F9" w:rsidRDefault="002E13F9" w:rsidP="00BD72E4">
            <w:pPr>
              <w:ind w:leftChars="218" w:left="467" w:hangingChars="5" w:hanging="9"/>
              <w:rPr>
                <w:sz w:val="18"/>
              </w:rPr>
            </w:pPr>
          </w:p>
        </w:tc>
      </w:tr>
      <w:tr w:rsidR="002E13F9" w:rsidTr="009D0E6D">
        <w:trPr>
          <w:cantSplit/>
          <w:trHeight w:val="168"/>
        </w:trPr>
        <w:tc>
          <w:tcPr>
            <w:tcW w:w="980" w:type="dxa"/>
            <w:vMerge/>
            <w:tcBorders>
              <w:bottom w:val="nil"/>
              <w:right w:val="dotDash" w:sz="4" w:space="0" w:color="auto"/>
            </w:tcBorders>
          </w:tcPr>
          <w:p w:rsidR="002E13F9" w:rsidRDefault="002E13F9" w:rsidP="00BD72E4">
            <w:pPr>
              <w:ind w:leftChars="218" w:left="467" w:hangingChars="5" w:hanging="9"/>
              <w:rPr>
                <w:sz w:val="18"/>
              </w:rPr>
            </w:pPr>
          </w:p>
        </w:tc>
        <w:tc>
          <w:tcPr>
            <w:tcW w:w="7917" w:type="dxa"/>
            <w:gridSpan w:val="6"/>
            <w:tcBorders>
              <w:top w:val="nil"/>
              <w:left w:val="dotDash" w:sz="4" w:space="0" w:color="auto"/>
              <w:bottom w:val="dotDash" w:sz="4" w:space="0" w:color="auto"/>
              <w:right w:val="dotDash" w:sz="4" w:space="0" w:color="auto"/>
            </w:tcBorders>
          </w:tcPr>
          <w:p w:rsidR="002E13F9" w:rsidRPr="00346353" w:rsidRDefault="002E13F9" w:rsidP="00BD72E4">
            <w:pPr>
              <w:ind w:leftChars="128" w:left="269"/>
              <w:rPr>
                <w:sz w:val="18"/>
                <w:szCs w:val="18"/>
              </w:rPr>
            </w:pPr>
            <w:r w:rsidRPr="00346353">
              <w:rPr>
                <w:sz w:val="18"/>
                <w:szCs w:val="18"/>
              </w:rPr>
              <w:t>第</w:t>
            </w:r>
            <w:r w:rsidRPr="00346353">
              <w:rPr>
                <w:sz w:val="18"/>
                <w:szCs w:val="18"/>
              </w:rPr>
              <w:t>6</w:t>
            </w:r>
            <w:r w:rsidRPr="00346353">
              <w:rPr>
                <w:sz w:val="18"/>
                <w:szCs w:val="18"/>
              </w:rPr>
              <w:t>条の</w:t>
            </w:r>
            <w:r w:rsidRPr="00346353">
              <w:rPr>
                <w:sz w:val="18"/>
                <w:szCs w:val="18"/>
              </w:rPr>
              <w:t>2</w:t>
            </w:r>
            <w:r w:rsidRPr="00346353">
              <w:rPr>
                <w:sz w:val="18"/>
                <w:szCs w:val="18"/>
              </w:rPr>
              <w:t>：教科又は教職に関する科目の修得方法</w:t>
            </w:r>
          </w:p>
          <w:p w:rsidR="002E13F9" w:rsidRPr="00346353" w:rsidRDefault="002E13F9" w:rsidP="00BD72E4">
            <w:pPr>
              <w:ind w:leftChars="128" w:left="269"/>
              <w:rPr>
                <w:sz w:val="18"/>
                <w:szCs w:val="18"/>
              </w:rPr>
            </w:pPr>
            <w:r w:rsidRPr="00346353">
              <w:rPr>
                <w:sz w:val="18"/>
                <w:szCs w:val="18"/>
              </w:rPr>
              <w:t>第</w:t>
            </w:r>
            <w:r w:rsidRPr="00346353">
              <w:rPr>
                <w:sz w:val="18"/>
                <w:szCs w:val="18"/>
              </w:rPr>
              <w:t>7</w:t>
            </w:r>
            <w:r w:rsidRPr="00346353">
              <w:rPr>
                <w:sz w:val="18"/>
                <w:szCs w:val="18"/>
              </w:rPr>
              <w:t>条：特別支援教育に関する科目の単位の修得方法</w:t>
            </w:r>
          </w:p>
        </w:tc>
        <w:tc>
          <w:tcPr>
            <w:tcW w:w="490" w:type="dxa"/>
            <w:vMerge/>
            <w:tcBorders>
              <w:left w:val="dotDash" w:sz="4" w:space="0" w:color="auto"/>
              <w:bottom w:val="nil"/>
            </w:tcBorders>
          </w:tcPr>
          <w:p w:rsidR="002E13F9" w:rsidRDefault="002E13F9" w:rsidP="00BD72E4">
            <w:pPr>
              <w:ind w:leftChars="218" w:left="467" w:hangingChars="5" w:hanging="9"/>
              <w:rPr>
                <w:sz w:val="18"/>
              </w:rPr>
            </w:pPr>
          </w:p>
        </w:tc>
      </w:tr>
      <w:tr w:rsidR="002E13F9" w:rsidTr="009D0E6D">
        <w:trPr>
          <w:cantSplit/>
          <w:trHeight w:val="131"/>
        </w:trPr>
        <w:tc>
          <w:tcPr>
            <w:tcW w:w="980" w:type="dxa"/>
            <w:tcBorders>
              <w:top w:val="nil"/>
              <w:bottom w:val="nil"/>
              <w:right w:val="nil"/>
            </w:tcBorders>
          </w:tcPr>
          <w:p w:rsidR="002E13F9" w:rsidRDefault="002E13F9" w:rsidP="00BD72E4">
            <w:pPr>
              <w:ind w:leftChars="218" w:left="467" w:hangingChars="5" w:hanging="9"/>
              <w:rPr>
                <w:sz w:val="18"/>
              </w:rPr>
            </w:pPr>
          </w:p>
        </w:tc>
        <w:tc>
          <w:tcPr>
            <w:tcW w:w="7917" w:type="dxa"/>
            <w:gridSpan w:val="6"/>
            <w:tcBorders>
              <w:top w:val="dotDash" w:sz="4" w:space="0" w:color="auto"/>
              <w:left w:val="nil"/>
              <w:bottom w:val="nil"/>
              <w:right w:val="nil"/>
            </w:tcBorders>
          </w:tcPr>
          <w:p w:rsidR="002E13F9" w:rsidRPr="007E5540" w:rsidRDefault="002E13F9" w:rsidP="00BD72E4">
            <w:pPr>
              <w:rPr>
                <w:rFonts w:asciiTheme="majorEastAsia" w:eastAsiaTheme="majorEastAsia" w:hAnsiTheme="majorEastAsia"/>
                <w:sz w:val="18"/>
                <w:szCs w:val="18"/>
              </w:rPr>
            </w:pPr>
          </w:p>
        </w:tc>
        <w:tc>
          <w:tcPr>
            <w:tcW w:w="490" w:type="dxa"/>
            <w:tcBorders>
              <w:top w:val="nil"/>
              <w:left w:val="nil"/>
              <w:bottom w:val="nil"/>
            </w:tcBorders>
          </w:tcPr>
          <w:p w:rsidR="002E13F9" w:rsidRDefault="002E13F9" w:rsidP="00BD72E4">
            <w:pPr>
              <w:ind w:leftChars="218" w:left="467" w:hangingChars="5" w:hanging="9"/>
              <w:rPr>
                <w:sz w:val="18"/>
              </w:rPr>
            </w:pPr>
          </w:p>
        </w:tc>
      </w:tr>
      <w:tr w:rsidR="00D066C8" w:rsidTr="00D066C8">
        <w:trPr>
          <w:cantSplit/>
          <w:trHeight w:val="80"/>
        </w:trPr>
        <w:tc>
          <w:tcPr>
            <w:tcW w:w="9387" w:type="dxa"/>
            <w:gridSpan w:val="8"/>
            <w:tcBorders>
              <w:top w:val="nil"/>
              <w:bottom w:val="nil"/>
            </w:tcBorders>
          </w:tcPr>
          <w:p w:rsidR="00D066C8" w:rsidRPr="00EB1801" w:rsidRDefault="00D066C8" w:rsidP="00D066C8">
            <w:pPr>
              <w:ind w:leftChars="56" w:left="345" w:hanging="227"/>
              <w:rPr>
                <w:rFonts w:asciiTheme="majorEastAsia" w:eastAsiaTheme="majorEastAsia" w:hAnsiTheme="majorEastAsia"/>
                <w:sz w:val="18"/>
                <w:szCs w:val="18"/>
              </w:rPr>
            </w:pPr>
            <w:r>
              <w:rPr>
                <w:rFonts w:asciiTheme="majorEastAsia" w:eastAsiaTheme="majorEastAsia" w:hAnsiTheme="majorEastAsia" w:hint="eastAsia"/>
                <w:sz w:val="18"/>
                <w:szCs w:val="18"/>
              </w:rPr>
              <w:t>一の二　≪省略≫</w:t>
            </w:r>
          </w:p>
        </w:tc>
      </w:tr>
      <w:tr w:rsidR="002E13F9" w:rsidTr="00B30297">
        <w:trPr>
          <w:cantSplit/>
          <w:trHeight w:val="698"/>
        </w:trPr>
        <w:tc>
          <w:tcPr>
            <w:tcW w:w="9387" w:type="dxa"/>
            <w:gridSpan w:val="8"/>
            <w:tcBorders>
              <w:top w:val="nil"/>
              <w:bottom w:val="nil"/>
            </w:tcBorders>
          </w:tcPr>
          <w:p w:rsidR="002E13F9" w:rsidRPr="007229D8" w:rsidRDefault="002E13F9" w:rsidP="00BD72E4">
            <w:pPr>
              <w:ind w:leftChars="56" w:left="345" w:hanging="227"/>
              <w:rPr>
                <w:sz w:val="18"/>
                <w:szCs w:val="18"/>
              </w:rPr>
            </w:pPr>
            <w:r w:rsidRPr="00EB1801">
              <w:rPr>
                <w:rFonts w:asciiTheme="majorEastAsia" w:eastAsiaTheme="majorEastAsia" w:hAnsiTheme="majorEastAsia" w:hint="eastAsia"/>
                <w:sz w:val="18"/>
                <w:szCs w:val="18"/>
              </w:rPr>
              <w:t>二</w:t>
            </w:r>
            <w:r w:rsidRPr="00EB1801">
              <w:rPr>
                <w:rFonts w:asciiTheme="majorEastAsia" w:eastAsiaTheme="majorEastAsia" w:hAnsiTheme="majorEastAsia"/>
                <w:sz w:val="18"/>
                <w:szCs w:val="18"/>
              </w:rPr>
              <w:t xml:space="preserve">　第</w:t>
            </w:r>
            <w:r w:rsidRPr="00EB1801">
              <w:rPr>
                <w:rFonts w:asciiTheme="majorEastAsia" w:eastAsiaTheme="majorEastAsia" w:hAnsiTheme="majorEastAsia" w:hint="eastAsia"/>
                <w:sz w:val="18"/>
                <w:szCs w:val="18"/>
              </w:rPr>
              <w:t>二</w:t>
            </w:r>
            <w:r w:rsidRPr="00EB1801">
              <w:rPr>
                <w:rFonts w:asciiTheme="majorEastAsia" w:eastAsiaTheme="majorEastAsia" w:hAnsiTheme="majorEastAsia"/>
                <w:sz w:val="18"/>
                <w:szCs w:val="18"/>
              </w:rPr>
              <w:t>欄の「修士の学位を有すること」には、大学（短期大学を除く。第</w:t>
            </w:r>
            <w:r w:rsidRPr="00EB1801">
              <w:rPr>
                <w:rFonts w:asciiTheme="majorEastAsia" w:eastAsiaTheme="majorEastAsia" w:hAnsiTheme="majorEastAsia" w:hint="eastAsia"/>
                <w:sz w:val="18"/>
                <w:szCs w:val="18"/>
              </w:rPr>
              <w:t>六</w:t>
            </w:r>
            <w:r w:rsidRPr="00EB1801">
              <w:rPr>
                <w:rFonts w:asciiTheme="majorEastAsia" w:eastAsiaTheme="majorEastAsia" w:hAnsiTheme="majorEastAsia"/>
                <w:sz w:val="18"/>
                <w:szCs w:val="18"/>
              </w:rPr>
              <w:t>号及び第</w:t>
            </w:r>
            <w:r w:rsidRPr="00EB1801">
              <w:rPr>
                <w:rFonts w:asciiTheme="majorEastAsia" w:eastAsiaTheme="majorEastAsia" w:hAnsiTheme="majorEastAsia" w:hint="eastAsia"/>
                <w:sz w:val="18"/>
                <w:szCs w:val="18"/>
              </w:rPr>
              <w:t>七</w:t>
            </w:r>
            <w:r w:rsidRPr="00EB1801">
              <w:rPr>
                <w:rFonts w:asciiTheme="majorEastAsia" w:eastAsiaTheme="majorEastAsia" w:hAnsiTheme="majorEastAsia"/>
                <w:sz w:val="18"/>
                <w:szCs w:val="18"/>
              </w:rPr>
              <w:t>号において同じ。）の専攻科又は文部科学大臣の指定するこれに相当する課程に</w:t>
            </w:r>
            <w:r>
              <w:rPr>
                <w:rFonts w:asciiTheme="majorEastAsia" w:eastAsiaTheme="majorEastAsia" w:hAnsiTheme="majorEastAsia" w:hint="eastAsia"/>
                <w:sz w:val="18"/>
                <w:szCs w:val="18"/>
              </w:rPr>
              <w:t>１</w:t>
            </w:r>
            <w:r w:rsidRPr="00EB1801">
              <w:rPr>
                <w:rFonts w:asciiTheme="majorEastAsia" w:eastAsiaTheme="majorEastAsia" w:hAnsiTheme="majorEastAsia"/>
                <w:sz w:val="18"/>
                <w:szCs w:val="18"/>
              </w:rPr>
              <w:t>年以上在学し、</w:t>
            </w:r>
            <w:r>
              <w:rPr>
                <w:rFonts w:asciiTheme="majorEastAsia" w:eastAsiaTheme="majorEastAsia" w:hAnsiTheme="majorEastAsia" w:hint="eastAsia"/>
                <w:sz w:val="18"/>
                <w:szCs w:val="18"/>
              </w:rPr>
              <w:t>３０</w:t>
            </w:r>
            <w:r w:rsidRPr="00EB1801">
              <w:rPr>
                <w:rFonts w:asciiTheme="majorEastAsia" w:eastAsiaTheme="majorEastAsia" w:hAnsiTheme="majorEastAsia"/>
                <w:sz w:val="18"/>
                <w:szCs w:val="18"/>
              </w:rPr>
              <w:t>単位以上修得した場合を含むものとする（別表第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及び別表第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の場合においても同様とする。）。</w:t>
            </w:r>
          </w:p>
        </w:tc>
      </w:tr>
      <w:tr w:rsidR="002E13F9" w:rsidTr="00B30297">
        <w:trPr>
          <w:cantSplit/>
          <w:trHeight w:val="141"/>
        </w:trPr>
        <w:tc>
          <w:tcPr>
            <w:tcW w:w="9387" w:type="dxa"/>
            <w:gridSpan w:val="8"/>
            <w:tcBorders>
              <w:top w:val="nil"/>
              <w:bottom w:val="nil"/>
            </w:tcBorders>
          </w:tcPr>
          <w:p w:rsidR="002E13F9" w:rsidRPr="00EB1801" w:rsidRDefault="002E13F9" w:rsidP="00BD72E4">
            <w:pPr>
              <w:ind w:leftChars="222" w:left="466"/>
              <w:rPr>
                <w:rFonts w:asciiTheme="majorEastAsia" w:eastAsiaTheme="majorEastAsia" w:hAnsiTheme="majorEastAsia"/>
                <w:sz w:val="18"/>
                <w:szCs w:val="18"/>
              </w:rPr>
            </w:pPr>
            <w:r>
              <w:rPr>
                <w:rFonts w:hint="eastAsia"/>
                <w:sz w:val="18"/>
                <w:szCs w:val="18"/>
              </w:rPr>
              <w:t>▼委任</w:t>
            </w:r>
          </w:p>
        </w:tc>
      </w:tr>
      <w:tr w:rsidR="002E13F9" w:rsidTr="009D0E6D">
        <w:trPr>
          <w:cantSplit/>
          <w:trHeight w:val="280"/>
        </w:trPr>
        <w:tc>
          <w:tcPr>
            <w:tcW w:w="980" w:type="dxa"/>
            <w:tcBorders>
              <w:top w:val="nil"/>
              <w:bottom w:val="nil"/>
              <w:right w:val="dotDash" w:sz="4" w:space="0" w:color="auto"/>
            </w:tcBorders>
          </w:tcPr>
          <w:p w:rsidR="002E13F9" w:rsidRDefault="002E13F9" w:rsidP="00BD72E4">
            <w:pPr>
              <w:ind w:leftChars="56" w:left="345" w:hanging="227"/>
              <w:rPr>
                <w:sz w:val="18"/>
                <w:szCs w:val="18"/>
              </w:rPr>
            </w:pPr>
          </w:p>
        </w:tc>
        <w:tc>
          <w:tcPr>
            <w:tcW w:w="7741" w:type="dxa"/>
            <w:gridSpan w:val="5"/>
            <w:tcBorders>
              <w:top w:val="dotDash" w:sz="4" w:space="0" w:color="auto"/>
              <w:left w:val="dotDash" w:sz="4" w:space="0" w:color="auto"/>
              <w:bottom w:val="dotDash" w:sz="4" w:space="0" w:color="auto"/>
              <w:right w:val="dotDash" w:sz="4" w:space="0" w:color="auto"/>
            </w:tcBorders>
          </w:tcPr>
          <w:p w:rsidR="002E13F9" w:rsidRDefault="002E13F9" w:rsidP="00BD72E4">
            <w:pPr>
              <w:rPr>
                <w:sz w:val="18"/>
              </w:rPr>
            </w:pPr>
            <w:r>
              <w:rPr>
                <w:rFonts w:hint="eastAsia"/>
                <w:sz w:val="18"/>
                <w:szCs w:val="18"/>
              </w:rPr>
              <w:t>「</w:t>
            </w:r>
            <w:r w:rsidRPr="003B2626">
              <w:rPr>
                <w:rFonts w:asciiTheme="minorEastAsia" w:hAnsiTheme="minorEastAsia"/>
                <w:sz w:val="18"/>
                <w:szCs w:val="18"/>
              </w:rPr>
              <w:t>文部科学大臣の指定するこれに相当する課程</w:t>
            </w:r>
            <w:r>
              <w:rPr>
                <w:rFonts w:hint="eastAsia"/>
                <w:sz w:val="18"/>
                <w:szCs w:val="18"/>
              </w:rPr>
              <w:t>」＝</w:t>
            </w:r>
            <w:r>
              <w:rPr>
                <w:rFonts w:hint="eastAsia"/>
                <w:sz w:val="18"/>
              </w:rPr>
              <w:t>本法施行規則第</w:t>
            </w:r>
            <w:r>
              <w:rPr>
                <w:rFonts w:hint="eastAsia"/>
                <w:sz w:val="18"/>
              </w:rPr>
              <w:t>25</w:t>
            </w:r>
            <w:r>
              <w:rPr>
                <w:rFonts w:hint="eastAsia"/>
                <w:sz w:val="18"/>
              </w:rPr>
              <w:t>条</w:t>
            </w:r>
          </w:p>
          <w:p w:rsidR="002E13F9" w:rsidRPr="00F52C89" w:rsidRDefault="002E13F9" w:rsidP="00BD72E4">
            <w:pPr>
              <w:ind w:leftChars="136" w:left="426" w:hangingChars="78" w:hanging="140"/>
              <w:rPr>
                <w:rFonts w:asciiTheme="majorEastAsia" w:eastAsiaTheme="majorEastAsia" w:hAnsiTheme="majorEastAsia"/>
                <w:sz w:val="18"/>
                <w:szCs w:val="18"/>
              </w:rPr>
            </w:pPr>
            <w:r w:rsidRPr="00F52C89">
              <w:rPr>
                <w:rFonts w:asciiTheme="majorEastAsia" w:eastAsiaTheme="majorEastAsia" w:hAnsiTheme="majorEastAsia"/>
                <w:bCs/>
                <w:sz w:val="18"/>
                <w:szCs w:val="18"/>
              </w:rPr>
              <w:t>第</w:t>
            </w:r>
            <w:r>
              <w:rPr>
                <w:rFonts w:asciiTheme="majorEastAsia" w:eastAsiaTheme="majorEastAsia" w:hAnsiTheme="majorEastAsia" w:hint="eastAsia"/>
                <w:bCs/>
                <w:sz w:val="18"/>
                <w:szCs w:val="18"/>
              </w:rPr>
              <w:t>２５</w:t>
            </w:r>
            <w:r w:rsidRPr="00F52C89">
              <w:rPr>
                <w:rFonts w:asciiTheme="majorEastAsia" w:eastAsiaTheme="majorEastAsia" w:hAnsiTheme="majorEastAsia"/>
                <w:bCs/>
                <w:sz w:val="18"/>
                <w:szCs w:val="18"/>
              </w:rPr>
              <w:t>条</w:t>
            </w:r>
            <w:r w:rsidRPr="00F52C89">
              <w:rPr>
                <w:rFonts w:asciiTheme="majorEastAsia" w:eastAsiaTheme="majorEastAsia" w:hAnsiTheme="majorEastAsia"/>
                <w:sz w:val="18"/>
                <w:szCs w:val="18"/>
              </w:rPr>
              <w:t xml:space="preserve">　免許法別表第</w:t>
            </w:r>
            <w:r>
              <w:rPr>
                <w:rFonts w:asciiTheme="majorEastAsia" w:eastAsiaTheme="majorEastAsia" w:hAnsiTheme="majorEastAsia" w:hint="eastAsia"/>
                <w:sz w:val="18"/>
                <w:szCs w:val="18"/>
              </w:rPr>
              <w:t>１</w:t>
            </w:r>
            <w:r w:rsidRPr="00F52C89">
              <w:rPr>
                <w:rFonts w:asciiTheme="majorEastAsia" w:eastAsiaTheme="majorEastAsia" w:hAnsiTheme="majorEastAsia"/>
                <w:sz w:val="18"/>
                <w:szCs w:val="18"/>
              </w:rPr>
              <w:t>備考第二号に規定する大学の専攻科に相当する課程は、大学院の課程とする。</w:t>
            </w:r>
          </w:p>
        </w:tc>
        <w:tc>
          <w:tcPr>
            <w:tcW w:w="666" w:type="dxa"/>
            <w:gridSpan w:val="2"/>
            <w:tcBorders>
              <w:top w:val="nil"/>
              <w:left w:val="dotDash" w:sz="4" w:space="0" w:color="auto"/>
              <w:bottom w:val="nil"/>
            </w:tcBorders>
          </w:tcPr>
          <w:p w:rsidR="002E13F9" w:rsidRDefault="002E13F9" w:rsidP="00BD72E4">
            <w:pPr>
              <w:ind w:leftChars="56" w:left="345" w:hanging="227"/>
              <w:rPr>
                <w:sz w:val="18"/>
                <w:szCs w:val="18"/>
              </w:rPr>
            </w:pPr>
          </w:p>
        </w:tc>
      </w:tr>
      <w:tr w:rsidR="002E13F9" w:rsidTr="00B30297">
        <w:trPr>
          <w:cantSplit/>
          <w:trHeight w:val="660"/>
        </w:trPr>
        <w:tc>
          <w:tcPr>
            <w:tcW w:w="9387" w:type="dxa"/>
            <w:gridSpan w:val="8"/>
            <w:tcBorders>
              <w:top w:val="nil"/>
              <w:bottom w:val="nil"/>
            </w:tcBorders>
          </w:tcPr>
          <w:p w:rsidR="002E13F9" w:rsidRDefault="002E13F9" w:rsidP="00BD72E4">
            <w:pPr>
              <w:ind w:leftChars="281" w:left="608" w:hanging="18"/>
              <w:rPr>
                <w:rFonts w:ascii="HG丸ｺﾞｼｯｸM-PRO" w:hAnsi="HG丸ｺﾞｼｯｸM-PRO"/>
                <w:sz w:val="18"/>
                <w:szCs w:val="18"/>
              </w:rPr>
            </w:pPr>
            <w:r w:rsidRPr="00DC7808">
              <w:rPr>
                <w:rFonts w:ascii="HG丸ｺﾞｼｯｸM-PRO" w:hAnsi="HG丸ｺﾞｼｯｸM-PRO" w:hint="eastAsia"/>
                <w:sz w:val="18"/>
                <w:szCs w:val="18"/>
              </w:rPr>
              <w:t>→専修</w:t>
            </w:r>
            <w:r>
              <w:rPr>
                <w:rFonts w:ascii="HG丸ｺﾞｼｯｸM-PRO" w:hAnsi="HG丸ｺﾞｼｯｸM-PRO" w:hint="eastAsia"/>
                <w:sz w:val="18"/>
                <w:szCs w:val="18"/>
              </w:rPr>
              <w:t>免許状の基礎資格は「修士」の学位の取得でなくてもよいということになる。</w:t>
            </w:r>
          </w:p>
          <w:p w:rsidR="002E13F9" w:rsidRPr="00DC7808" w:rsidRDefault="002E13F9" w:rsidP="00BD72E4">
            <w:pPr>
              <w:ind w:leftChars="349" w:left="751" w:hanging="18"/>
              <w:rPr>
                <w:rFonts w:ascii="HG丸ｺﾞｼｯｸM-PRO" w:hAnsi="HG丸ｺﾞｼｯｸM-PRO"/>
                <w:sz w:val="18"/>
                <w:szCs w:val="18"/>
              </w:rPr>
            </w:pPr>
            <w:r>
              <w:rPr>
                <w:rFonts w:ascii="HG丸ｺﾞｼｯｸM-PRO" w:hAnsi="HG丸ｺﾞｼｯｸM-PRO" w:hint="eastAsia"/>
                <w:sz w:val="18"/>
                <w:szCs w:val="18"/>
              </w:rPr>
              <w:t>「</w:t>
            </w:r>
            <w:r w:rsidRPr="00E33CEB">
              <w:rPr>
                <w:rFonts w:hint="eastAsia"/>
                <w:sz w:val="18"/>
                <w:szCs w:val="18"/>
              </w:rPr>
              <w:t>1</w:t>
            </w:r>
            <w:r w:rsidRPr="00E33CEB">
              <w:rPr>
                <w:rFonts w:ascii="HG丸ｺﾞｼｯｸM-PRO" w:hAnsi="HG丸ｺﾞｼｯｸM-PRO" w:hint="eastAsia"/>
                <w:sz w:val="18"/>
                <w:szCs w:val="18"/>
              </w:rPr>
              <w:t>年以上在学、</w:t>
            </w:r>
            <w:r w:rsidRPr="00E33CEB">
              <w:rPr>
                <w:rFonts w:hint="eastAsia"/>
                <w:sz w:val="18"/>
                <w:szCs w:val="18"/>
              </w:rPr>
              <w:t>30</w:t>
            </w:r>
            <w:r w:rsidRPr="00E33CEB">
              <w:rPr>
                <w:rFonts w:ascii="HG丸ｺﾞｼｯｸM-PRO" w:hAnsi="HG丸ｺﾞｼｯｸM-PRO" w:hint="eastAsia"/>
                <w:sz w:val="18"/>
                <w:szCs w:val="18"/>
              </w:rPr>
              <w:t>単位以上</w:t>
            </w:r>
            <w:r>
              <w:rPr>
                <w:rFonts w:ascii="HG丸ｺﾞｼｯｸM-PRO" w:hAnsi="HG丸ｺﾞｼｯｸM-PRO" w:hint="eastAsia"/>
                <w:sz w:val="18"/>
                <w:szCs w:val="18"/>
              </w:rPr>
              <w:t>修得」という基礎資格になる。</w:t>
            </w:r>
          </w:p>
          <w:p w:rsidR="002E13F9" w:rsidRDefault="002E13F9" w:rsidP="00BD72E4">
            <w:pPr>
              <w:ind w:leftChars="56" w:left="345" w:hanging="227"/>
              <w:rPr>
                <w:rFonts w:asciiTheme="majorEastAsia" w:eastAsiaTheme="majorEastAsia" w:hAnsiTheme="majorEastAsia"/>
                <w:sz w:val="18"/>
                <w:szCs w:val="18"/>
              </w:rPr>
            </w:pPr>
          </w:p>
          <w:p w:rsidR="002E13F9" w:rsidRPr="007229D8" w:rsidRDefault="002E13F9" w:rsidP="00BD72E4">
            <w:pPr>
              <w:ind w:leftChars="56" w:left="345" w:hanging="227"/>
              <w:rPr>
                <w:sz w:val="18"/>
                <w:szCs w:val="18"/>
              </w:rPr>
            </w:pPr>
            <w:r w:rsidRPr="00EB1801">
              <w:rPr>
                <w:rFonts w:asciiTheme="majorEastAsia" w:eastAsiaTheme="majorEastAsia" w:hAnsiTheme="majorEastAsia"/>
                <w:sz w:val="18"/>
                <w:szCs w:val="18"/>
              </w:rPr>
              <w:t xml:space="preserve">二の二　</w:t>
            </w:r>
            <w:r>
              <w:rPr>
                <w:rFonts w:asciiTheme="majorEastAsia" w:eastAsiaTheme="majorEastAsia" w:hAnsiTheme="majorEastAsia" w:hint="eastAsia"/>
                <w:sz w:val="18"/>
                <w:szCs w:val="18"/>
              </w:rPr>
              <w:t>≪省略≫</w:t>
            </w:r>
          </w:p>
        </w:tc>
      </w:tr>
      <w:tr w:rsidR="002E13F9" w:rsidTr="00D066C8">
        <w:trPr>
          <w:cantSplit/>
          <w:trHeight w:val="581"/>
        </w:trPr>
        <w:tc>
          <w:tcPr>
            <w:tcW w:w="9387" w:type="dxa"/>
            <w:gridSpan w:val="8"/>
            <w:tcBorders>
              <w:top w:val="nil"/>
              <w:bottom w:val="nil"/>
            </w:tcBorders>
          </w:tcPr>
          <w:p w:rsidR="002E13F9" w:rsidRDefault="002E13F9" w:rsidP="00BD72E4">
            <w:pPr>
              <w:ind w:leftChars="57" w:left="336" w:hangingChars="120" w:hanging="216"/>
              <w:rPr>
                <w:rFonts w:asciiTheme="majorEastAsia" w:eastAsiaTheme="majorEastAsia" w:hAnsiTheme="majorEastAsia"/>
                <w:sz w:val="18"/>
                <w:szCs w:val="18"/>
              </w:rPr>
            </w:pPr>
            <w:r w:rsidRPr="00EB1801">
              <w:rPr>
                <w:rFonts w:asciiTheme="majorEastAsia" w:eastAsiaTheme="majorEastAsia" w:hAnsiTheme="majorEastAsia"/>
                <w:sz w:val="18"/>
                <w:szCs w:val="18"/>
              </w:rPr>
              <w:t>二の三　第</w:t>
            </w:r>
            <w:r w:rsidRPr="00EB1801">
              <w:rPr>
                <w:rFonts w:asciiTheme="majorEastAsia" w:eastAsiaTheme="majorEastAsia" w:hAnsiTheme="majorEastAsia" w:hint="eastAsia"/>
                <w:sz w:val="18"/>
                <w:szCs w:val="18"/>
              </w:rPr>
              <w:t>二</w:t>
            </w:r>
            <w:r w:rsidRPr="00EB1801">
              <w:rPr>
                <w:rFonts w:asciiTheme="majorEastAsia" w:eastAsiaTheme="majorEastAsia" w:hAnsiTheme="majorEastAsia"/>
                <w:sz w:val="18"/>
                <w:szCs w:val="18"/>
              </w:rPr>
              <w:t>欄の「短期大学士の学位を有すること」には、文部科学大臣の指定する教員養成機関を卒業した場合又は文部科学大臣が短期大学士の学位を有することと同等以上の資格を有すると認めた場合を含むものとする（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の場合においても同様とする。）。</w:t>
            </w:r>
          </w:p>
          <w:p w:rsidR="00D066C8" w:rsidRPr="00EB1801" w:rsidRDefault="00D066C8" w:rsidP="00D066C8">
            <w:pPr>
              <w:ind w:leftChars="240" w:left="504"/>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hint="eastAsia"/>
                <w:sz w:val="18"/>
                <w:szCs w:val="18"/>
              </w:rPr>
              <w:t>委任</w:t>
            </w:r>
          </w:p>
        </w:tc>
      </w:tr>
      <w:tr w:rsidR="00D066C8" w:rsidTr="009D0E6D">
        <w:trPr>
          <w:cantSplit/>
          <w:trHeight w:val="313"/>
        </w:trPr>
        <w:tc>
          <w:tcPr>
            <w:tcW w:w="980" w:type="dxa"/>
            <w:tcBorders>
              <w:top w:val="nil"/>
              <w:bottom w:val="nil"/>
              <w:right w:val="dotDash" w:sz="4" w:space="0" w:color="auto"/>
            </w:tcBorders>
          </w:tcPr>
          <w:p w:rsidR="00D066C8" w:rsidRPr="00EB1801" w:rsidRDefault="00D066C8" w:rsidP="00BD72E4">
            <w:pPr>
              <w:ind w:leftChars="57" w:left="336" w:hangingChars="120" w:hanging="216"/>
              <w:rPr>
                <w:rFonts w:asciiTheme="majorEastAsia" w:eastAsiaTheme="majorEastAsia" w:hAnsiTheme="majorEastAsia"/>
                <w:sz w:val="18"/>
                <w:szCs w:val="18"/>
              </w:rPr>
            </w:pPr>
          </w:p>
        </w:tc>
        <w:tc>
          <w:tcPr>
            <w:tcW w:w="7917" w:type="dxa"/>
            <w:gridSpan w:val="6"/>
            <w:tcBorders>
              <w:top w:val="dotDash" w:sz="4" w:space="0" w:color="auto"/>
              <w:left w:val="dotDash" w:sz="4" w:space="0" w:color="auto"/>
              <w:bottom w:val="dotDash" w:sz="4" w:space="0" w:color="auto"/>
            </w:tcBorders>
          </w:tcPr>
          <w:p w:rsidR="007B2471" w:rsidRDefault="007B2471" w:rsidP="00D066C8">
            <w:pPr>
              <w:ind w:leftChars="41" w:left="226" w:hangingChars="78" w:hanging="140"/>
              <w:rPr>
                <w:rFonts w:asciiTheme="majorEastAsia" w:eastAsiaTheme="majorEastAsia" w:hAnsiTheme="majorEastAsia"/>
                <w:sz w:val="18"/>
                <w:szCs w:val="18"/>
              </w:rPr>
            </w:pPr>
            <w:r>
              <w:rPr>
                <w:rFonts w:hint="eastAsia"/>
                <w:sz w:val="18"/>
              </w:rPr>
              <w:t>本法施行規則</w:t>
            </w:r>
          </w:p>
          <w:p w:rsidR="00D066C8" w:rsidRPr="00D066C8" w:rsidRDefault="007B2471" w:rsidP="00D066C8">
            <w:pPr>
              <w:ind w:leftChars="41" w:left="226"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第６６条の５</w:t>
            </w:r>
            <w:r w:rsidR="00D066C8">
              <w:rPr>
                <w:rFonts w:asciiTheme="majorEastAsia" w:eastAsiaTheme="majorEastAsia" w:hAnsiTheme="majorEastAsia" w:hint="eastAsia"/>
                <w:sz w:val="18"/>
                <w:szCs w:val="18"/>
              </w:rPr>
              <w:t xml:space="preserve">　</w:t>
            </w:r>
            <w:r w:rsidR="00D066C8" w:rsidRPr="00D066C8">
              <w:rPr>
                <w:rFonts w:asciiTheme="majorEastAsia" w:eastAsiaTheme="majorEastAsia" w:hAnsiTheme="majorEastAsia" w:hint="eastAsia"/>
                <w:sz w:val="18"/>
                <w:szCs w:val="18"/>
              </w:rPr>
              <w:t>免許法 別表第</w:t>
            </w:r>
            <w:r w:rsidR="00D066C8">
              <w:rPr>
                <w:rFonts w:asciiTheme="majorEastAsia" w:eastAsiaTheme="majorEastAsia" w:hAnsiTheme="majorEastAsia" w:hint="eastAsia"/>
                <w:sz w:val="18"/>
                <w:szCs w:val="18"/>
              </w:rPr>
              <w:t>１</w:t>
            </w:r>
            <w:r w:rsidR="00D066C8" w:rsidRPr="00D066C8">
              <w:rPr>
                <w:rFonts w:asciiTheme="majorEastAsia" w:eastAsiaTheme="majorEastAsia" w:hAnsiTheme="majorEastAsia" w:hint="eastAsia"/>
                <w:sz w:val="18"/>
                <w:szCs w:val="18"/>
              </w:rPr>
              <w:t xml:space="preserve">備考第二号の三の規定により短期大学士の学位を有することと同等以上の資格を有すると認められる場合は、次に掲げる場合とする。 </w:t>
            </w:r>
          </w:p>
          <w:p w:rsidR="00D066C8" w:rsidRDefault="00D066C8" w:rsidP="00D066C8">
            <w:pPr>
              <w:ind w:leftChars="140" w:left="510" w:hangingChars="120" w:hanging="216"/>
              <w:rPr>
                <w:rFonts w:asciiTheme="majorEastAsia" w:eastAsiaTheme="majorEastAsia" w:hAnsiTheme="majorEastAsia"/>
                <w:sz w:val="18"/>
                <w:szCs w:val="18"/>
              </w:rPr>
            </w:pPr>
            <w:r w:rsidRPr="00D066C8">
              <w:rPr>
                <w:rFonts w:asciiTheme="majorEastAsia" w:eastAsiaTheme="majorEastAsia" w:hAnsiTheme="majorEastAsia" w:hint="eastAsia"/>
                <w:sz w:val="18"/>
                <w:szCs w:val="18"/>
              </w:rPr>
              <w:t>一</w:t>
            </w:r>
            <w:r>
              <w:rPr>
                <w:rFonts w:asciiTheme="majorEastAsia" w:eastAsiaTheme="majorEastAsia" w:hAnsiTheme="majorEastAsia" w:hint="eastAsia"/>
                <w:sz w:val="18"/>
                <w:szCs w:val="18"/>
              </w:rPr>
              <w:t xml:space="preserve">　</w:t>
            </w:r>
            <w:r w:rsidRPr="00D066C8">
              <w:rPr>
                <w:rFonts w:asciiTheme="majorEastAsia" w:eastAsiaTheme="majorEastAsia" w:hAnsiTheme="majorEastAsia" w:hint="eastAsia"/>
                <w:sz w:val="18"/>
                <w:szCs w:val="18"/>
              </w:rPr>
              <w:t>大学に</w:t>
            </w:r>
            <w:r>
              <w:rPr>
                <w:rFonts w:asciiTheme="majorEastAsia" w:eastAsiaTheme="majorEastAsia" w:hAnsiTheme="majorEastAsia" w:hint="eastAsia"/>
                <w:sz w:val="18"/>
                <w:szCs w:val="18"/>
              </w:rPr>
              <w:t>２年以上在学し、６２</w:t>
            </w:r>
            <w:r w:rsidRPr="00D066C8">
              <w:rPr>
                <w:rFonts w:asciiTheme="majorEastAsia" w:eastAsiaTheme="majorEastAsia" w:hAnsiTheme="majorEastAsia" w:hint="eastAsia"/>
                <w:sz w:val="18"/>
                <w:szCs w:val="18"/>
              </w:rPr>
              <w:t xml:space="preserve">単位以上を修得した場合（短期大学士の学位を有する場合を除く。） </w:t>
            </w:r>
          </w:p>
          <w:p w:rsidR="00D066C8" w:rsidRPr="00EB1801" w:rsidRDefault="00D066C8" w:rsidP="00D066C8">
            <w:pPr>
              <w:ind w:leftChars="140" w:left="510" w:hangingChars="120" w:hanging="216"/>
              <w:rPr>
                <w:rFonts w:asciiTheme="majorEastAsia" w:eastAsiaTheme="majorEastAsia" w:hAnsiTheme="majorEastAsia"/>
                <w:sz w:val="18"/>
                <w:szCs w:val="18"/>
              </w:rPr>
            </w:pPr>
            <w:r w:rsidRPr="00D066C8">
              <w:rPr>
                <w:rFonts w:asciiTheme="majorEastAsia" w:eastAsiaTheme="majorEastAsia" w:hAnsiTheme="majorEastAsia" w:hint="eastAsia"/>
                <w:sz w:val="18"/>
                <w:szCs w:val="18"/>
              </w:rPr>
              <w:t>二</w:t>
            </w:r>
            <w:r>
              <w:rPr>
                <w:rFonts w:asciiTheme="majorEastAsia" w:eastAsiaTheme="majorEastAsia" w:hAnsiTheme="majorEastAsia" w:hint="eastAsia"/>
                <w:sz w:val="18"/>
                <w:szCs w:val="18"/>
              </w:rPr>
              <w:t xml:space="preserve">　指定教員養成機関に２年以上在学し、６２</w:t>
            </w:r>
            <w:r w:rsidRPr="00D066C8">
              <w:rPr>
                <w:rFonts w:asciiTheme="majorEastAsia" w:eastAsiaTheme="majorEastAsia" w:hAnsiTheme="majorEastAsia" w:hint="eastAsia"/>
                <w:sz w:val="18"/>
                <w:szCs w:val="18"/>
              </w:rPr>
              <w:t>単位以上を修得した場合（指定教員養成機関を卒業した場合を除く。）</w:t>
            </w:r>
          </w:p>
        </w:tc>
        <w:tc>
          <w:tcPr>
            <w:tcW w:w="490" w:type="dxa"/>
            <w:tcBorders>
              <w:top w:val="nil"/>
              <w:left w:val="dotDash" w:sz="4" w:space="0" w:color="auto"/>
              <w:bottom w:val="nil"/>
            </w:tcBorders>
          </w:tcPr>
          <w:p w:rsidR="00D066C8" w:rsidRPr="00EB1801" w:rsidRDefault="00D066C8" w:rsidP="00BD72E4">
            <w:pPr>
              <w:ind w:leftChars="57" w:left="336" w:hangingChars="120" w:hanging="216"/>
              <w:rPr>
                <w:rFonts w:asciiTheme="majorEastAsia" w:eastAsiaTheme="majorEastAsia" w:hAnsiTheme="majorEastAsia"/>
                <w:sz w:val="18"/>
                <w:szCs w:val="18"/>
              </w:rPr>
            </w:pPr>
          </w:p>
        </w:tc>
      </w:tr>
      <w:tr w:rsidR="00D066C8" w:rsidTr="00D066C8">
        <w:trPr>
          <w:cantSplit/>
          <w:trHeight w:val="213"/>
        </w:trPr>
        <w:tc>
          <w:tcPr>
            <w:tcW w:w="9387" w:type="dxa"/>
            <w:gridSpan w:val="8"/>
            <w:tcBorders>
              <w:top w:val="nil"/>
              <w:bottom w:val="nil"/>
            </w:tcBorders>
          </w:tcPr>
          <w:p w:rsidR="009D0E6D" w:rsidRDefault="009D0E6D" w:rsidP="00BD72E4">
            <w:pPr>
              <w:ind w:leftChars="57" w:left="336" w:hangingChars="120" w:hanging="216"/>
              <w:rPr>
                <w:rFonts w:asciiTheme="majorEastAsia" w:eastAsiaTheme="majorEastAsia" w:hAnsiTheme="majorEastAsia"/>
                <w:sz w:val="18"/>
                <w:szCs w:val="18"/>
              </w:rPr>
            </w:pPr>
          </w:p>
          <w:p w:rsidR="00D066C8" w:rsidRPr="00EB1801" w:rsidRDefault="00D066C8" w:rsidP="00BD72E4">
            <w:pPr>
              <w:ind w:leftChars="57" w:left="336" w:hangingChars="120" w:hanging="216"/>
              <w:rPr>
                <w:rFonts w:asciiTheme="majorEastAsia" w:eastAsiaTheme="majorEastAsia" w:hAnsiTheme="majorEastAsia"/>
                <w:sz w:val="18"/>
                <w:szCs w:val="18"/>
              </w:rPr>
            </w:pPr>
            <w:r w:rsidRPr="00EB1801">
              <w:rPr>
                <w:rFonts w:asciiTheme="majorEastAsia" w:eastAsiaTheme="majorEastAsia" w:hAnsiTheme="majorEastAsia"/>
                <w:sz w:val="18"/>
                <w:szCs w:val="18"/>
              </w:rPr>
              <w:t xml:space="preserve">三　</w:t>
            </w:r>
            <w:r>
              <w:rPr>
                <w:rFonts w:asciiTheme="majorEastAsia" w:eastAsiaTheme="majorEastAsia" w:hAnsiTheme="majorEastAsia" w:hint="eastAsia"/>
                <w:sz w:val="18"/>
                <w:szCs w:val="18"/>
              </w:rPr>
              <w:t>≪省略≫</w:t>
            </w:r>
          </w:p>
        </w:tc>
      </w:tr>
      <w:tr w:rsidR="002E13F9" w:rsidTr="00B30297">
        <w:trPr>
          <w:cantSplit/>
          <w:trHeight w:val="1290"/>
        </w:trPr>
        <w:tc>
          <w:tcPr>
            <w:tcW w:w="9387" w:type="dxa"/>
            <w:gridSpan w:val="8"/>
            <w:tcBorders>
              <w:top w:val="nil"/>
              <w:bottom w:val="nil"/>
            </w:tcBorders>
          </w:tcPr>
          <w:p w:rsidR="002E13F9" w:rsidRPr="00EB1801" w:rsidRDefault="002E13F9" w:rsidP="00BD72E4">
            <w:pPr>
              <w:ind w:leftChars="57" w:left="336" w:hangingChars="120" w:hanging="216"/>
              <w:rPr>
                <w:rFonts w:asciiTheme="majorEastAsia" w:eastAsiaTheme="majorEastAsia" w:hAnsiTheme="majorEastAsia"/>
                <w:sz w:val="18"/>
                <w:szCs w:val="18"/>
              </w:rPr>
            </w:pPr>
            <w:r w:rsidRPr="00EB1801">
              <w:rPr>
                <w:rFonts w:asciiTheme="majorEastAsia" w:eastAsiaTheme="majorEastAsia" w:hAnsiTheme="majorEastAsia" w:hint="eastAsia"/>
                <w:sz w:val="18"/>
              </w:rPr>
              <w:t xml:space="preserve">四　</w:t>
            </w:r>
            <w:r w:rsidRPr="00EB1801">
              <w:rPr>
                <w:rFonts w:asciiTheme="majorEastAsia" w:eastAsiaTheme="majorEastAsia" w:hAnsiTheme="majorEastAsia"/>
                <w:sz w:val="18"/>
                <w:szCs w:val="18"/>
              </w:rPr>
              <w:t>この表の規定により幼稚園、小学校、中学校若しくは高等学校の教諭の専修免許状若しくは一種免許状又は幼稚園、小学校若しくは中学校の教諭の二種免許状の授与を受けようとする者については、特に必要なものとして文部科学省令で定める科目の単位を大学又は文部科学大臣の指定する教員養成機関において修得していることを要</w:t>
            </w:r>
            <w:r w:rsidRPr="00EB1801">
              <w:rPr>
                <w:rFonts w:asciiTheme="majorEastAsia" w:eastAsiaTheme="majorEastAsia" w:hAnsiTheme="majorEastAsia" w:hint="eastAsia"/>
                <w:sz w:val="18"/>
                <w:szCs w:val="18"/>
              </w:rPr>
              <w:t>す</w:t>
            </w:r>
            <w:r w:rsidRPr="00EB1801">
              <w:rPr>
                <w:rFonts w:asciiTheme="majorEastAsia" w:eastAsiaTheme="majorEastAsia" w:hAnsiTheme="majorEastAsia"/>
                <w:sz w:val="18"/>
                <w:szCs w:val="18"/>
              </w:rPr>
              <w:t>るものとする（別表第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及び別表第</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w:t>
            </w:r>
            <w:r>
              <w:rPr>
                <w:rFonts w:asciiTheme="majorEastAsia" w:eastAsiaTheme="majorEastAsia" w:hAnsiTheme="majorEastAsia" w:hint="eastAsia"/>
                <w:sz w:val="18"/>
                <w:szCs w:val="18"/>
              </w:rPr>
              <w:t>２</w:t>
            </w:r>
            <w:r w:rsidRPr="00EB1801">
              <w:rPr>
                <w:rFonts w:asciiTheme="majorEastAsia" w:eastAsiaTheme="majorEastAsia" w:hAnsiTheme="majorEastAsia"/>
                <w:sz w:val="18"/>
                <w:szCs w:val="18"/>
              </w:rPr>
              <w:t>の場合においても同様とする。）。</w:t>
            </w:r>
          </w:p>
          <w:p w:rsidR="002E13F9" w:rsidRPr="004F769F" w:rsidRDefault="002E13F9" w:rsidP="00BD72E4">
            <w:pPr>
              <w:ind w:leftChars="222" w:left="466"/>
              <w:rPr>
                <w:sz w:val="18"/>
              </w:rPr>
            </w:pPr>
            <w:r>
              <w:rPr>
                <w:rFonts w:hint="eastAsia"/>
                <w:sz w:val="18"/>
                <w:szCs w:val="18"/>
              </w:rPr>
              <w:t>▼委任</w:t>
            </w:r>
          </w:p>
        </w:tc>
      </w:tr>
      <w:tr w:rsidR="002E13F9" w:rsidTr="009D0E6D">
        <w:trPr>
          <w:cantSplit/>
          <w:trHeight w:val="300"/>
        </w:trPr>
        <w:tc>
          <w:tcPr>
            <w:tcW w:w="980" w:type="dxa"/>
            <w:tcBorders>
              <w:top w:val="nil"/>
              <w:bottom w:val="nil"/>
              <w:right w:val="dotDash" w:sz="4" w:space="0" w:color="auto"/>
            </w:tcBorders>
          </w:tcPr>
          <w:p w:rsidR="002E13F9" w:rsidRDefault="002E13F9" w:rsidP="00BD72E4">
            <w:pPr>
              <w:ind w:leftChars="57" w:left="336" w:hangingChars="120" w:hanging="216"/>
              <w:rPr>
                <w:sz w:val="18"/>
              </w:rPr>
            </w:pPr>
          </w:p>
        </w:tc>
        <w:tc>
          <w:tcPr>
            <w:tcW w:w="7917" w:type="dxa"/>
            <w:gridSpan w:val="6"/>
            <w:tcBorders>
              <w:top w:val="dotDash" w:sz="4" w:space="0" w:color="auto"/>
              <w:left w:val="dotDash" w:sz="4" w:space="0" w:color="auto"/>
              <w:bottom w:val="dotDash" w:sz="4" w:space="0" w:color="auto"/>
            </w:tcBorders>
          </w:tcPr>
          <w:p w:rsidR="002E13F9" w:rsidRDefault="002E13F9" w:rsidP="00BD72E4">
            <w:pPr>
              <w:rPr>
                <w:sz w:val="18"/>
              </w:rPr>
            </w:pPr>
            <w:r>
              <w:rPr>
                <w:rFonts w:hint="eastAsia"/>
                <w:sz w:val="18"/>
              </w:rPr>
              <w:t>「</w:t>
            </w:r>
            <w:r w:rsidRPr="008E6AB7">
              <w:rPr>
                <w:rFonts w:asciiTheme="minorEastAsia" w:hAnsiTheme="minorEastAsia" w:hint="eastAsia"/>
                <w:sz w:val="18"/>
              </w:rPr>
              <w:t>文部科学省令</w:t>
            </w:r>
            <w:r w:rsidRPr="008E6AB7">
              <w:rPr>
                <w:rFonts w:asciiTheme="minorEastAsia" w:hAnsiTheme="minorEastAsia"/>
                <w:sz w:val="18"/>
                <w:szCs w:val="18"/>
              </w:rPr>
              <w:t>で定める科目の単位</w:t>
            </w:r>
            <w:r>
              <w:rPr>
                <w:rFonts w:hint="eastAsia"/>
                <w:sz w:val="18"/>
              </w:rPr>
              <w:t>」＝本法施行規則第</w:t>
            </w:r>
            <w:r>
              <w:rPr>
                <w:rFonts w:hint="eastAsia"/>
                <w:sz w:val="18"/>
              </w:rPr>
              <w:t>66</w:t>
            </w:r>
            <w:r>
              <w:rPr>
                <w:rFonts w:hint="eastAsia"/>
                <w:sz w:val="18"/>
              </w:rPr>
              <w:t>条の</w:t>
            </w:r>
            <w:r>
              <w:rPr>
                <w:rFonts w:hint="eastAsia"/>
                <w:sz w:val="18"/>
              </w:rPr>
              <w:t>6</w:t>
            </w:r>
          </w:p>
          <w:p w:rsidR="002E13F9" w:rsidRPr="00F52C89" w:rsidRDefault="002E13F9" w:rsidP="00BD72E4">
            <w:pPr>
              <w:ind w:leftChars="160" w:left="457" w:hangingChars="67" w:hanging="121"/>
              <w:rPr>
                <w:rFonts w:asciiTheme="majorEastAsia" w:eastAsiaTheme="majorEastAsia" w:hAnsiTheme="majorEastAsia"/>
                <w:sz w:val="18"/>
                <w:szCs w:val="18"/>
              </w:rPr>
            </w:pPr>
            <w:r w:rsidRPr="00F52C89">
              <w:rPr>
                <w:rFonts w:asciiTheme="majorEastAsia" w:eastAsiaTheme="majorEastAsia" w:hAnsiTheme="majorEastAsia"/>
                <w:sz w:val="18"/>
                <w:szCs w:val="18"/>
              </w:rPr>
              <w:t>第</w:t>
            </w:r>
            <w:r>
              <w:rPr>
                <w:rFonts w:asciiTheme="majorEastAsia" w:eastAsiaTheme="majorEastAsia" w:hAnsiTheme="majorEastAsia" w:hint="eastAsia"/>
                <w:sz w:val="18"/>
                <w:szCs w:val="18"/>
              </w:rPr>
              <w:t>６６</w:t>
            </w:r>
            <w:r w:rsidRPr="00F52C89">
              <w:rPr>
                <w:rFonts w:asciiTheme="majorEastAsia" w:eastAsiaTheme="majorEastAsia" w:hAnsiTheme="majorEastAsia"/>
                <w:sz w:val="18"/>
                <w:szCs w:val="18"/>
              </w:rPr>
              <w:t>条の</w:t>
            </w:r>
            <w:r>
              <w:rPr>
                <w:rFonts w:asciiTheme="majorEastAsia" w:eastAsiaTheme="majorEastAsia" w:hAnsiTheme="majorEastAsia" w:hint="eastAsia"/>
                <w:sz w:val="18"/>
                <w:szCs w:val="18"/>
              </w:rPr>
              <w:t>６</w:t>
            </w:r>
            <w:r w:rsidRPr="00F52C89">
              <w:rPr>
                <w:rFonts w:asciiTheme="majorEastAsia" w:eastAsiaTheme="majorEastAsia" w:hAnsiTheme="majorEastAsia"/>
                <w:sz w:val="18"/>
                <w:szCs w:val="18"/>
              </w:rPr>
              <w:t xml:space="preserve">　免許法別表第</w:t>
            </w:r>
            <w:r>
              <w:rPr>
                <w:rFonts w:asciiTheme="majorEastAsia" w:eastAsiaTheme="majorEastAsia" w:hAnsiTheme="majorEastAsia" w:hint="eastAsia"/>
                <w:sz w:val="18"/>
                <w:szCs w:val="18"/>
              </w:rPr>
              <w:t>１</w:t>
            </w:r>
            <w:r w:rsidRPr="00F52C89">
              <w:rPr>
                <w:rFonts w:asciiTheme="majorEastAsia" w:eastAsiaTheme="majorEastAsia" w:hAnsiTheme="majorEastAsia"/>
                <w:sz w:val="18"/>
                <w:szCs w:val="18"/>
              </w:rPr>
              <w:t>備考第四号に規定する文部科学省令で定める科目の単位は、日本国憲法</w:t>
            </w:r>
            <w:r>
              <w:rPr>
                <w:rFonts w:asciiTheme="majorEastAsia" w:eastAsiaTheme="majorEastAsia" w:hAnsiTheme="majorEastAsia" w:hint="eastAsia"/>
                <w:sz w:val="18"/>
                <w:szCs w:val="18"/>
              </w:rPr>
              <w:t>２</w:t>
            </w:r>
            <w:r w:rsidRPr="00F52C89">
              <w:rPr>
                <w:rFonts w:asciiTheme="majorEastAsia" w:eastAsiaTheme="majorEastAsia" w:hAnsiTheme="majorEastAsia"/>
                <w:sz w:val="18"/>
                <w:szCs w:val="18"/>
              </w:rPr>
              <w:t>単位、体育</w:t>
            </w:r>
            <w:r>
              <w:rPr>
                <w:rFonts w:asciiTheme="majorEastAsia" w:eastAsiaTheme="majorEastAsia" w:hAnsiTheme="majorEastAsia" w:hint="eastAsia"/>
                <w:sz w:val="18"/>
                <w:szCs w:val="18"/>
              </w:rPr>
              <w:t>２</w:t>
            </w:r>
            <w:r w:rsidRPr="00F52C89">
              <w:rPr>
                <w:rFonts w:asciiTheme="majorEastAsia" w:eastAsiaTheme="majorEastAsia" w:hAnsiTheme="majorEastAsia"/>
                <w:sz w:val="18"/>
                <w:szCs w:val="18"/>
              </w:rPr>
              <w:t>単位、外国語コミュニケーション</w:t>
            </w:r>
            <w:r>
              <w:rPr>
                <w:rFonts w:asciiTheme="majorEastAsia" w:eastAsiaTheme="majorEastAsia" w:hAnsiTheme="majorEastAsia" w:hint="eastAsia"/>
                <w:sz w:val="18"/>
                <w:szCs w:val="18"/>
              </w:rPr>
              <w:t>２</w:t>
            </w:r>
            <w:r w:rsidRPr="00F52C89">
              <w:rPr>
                <w:rFonts w:asciiTheme="majorEastAsia" w:eastAsiaTheme="majorEastAsia" w:hAnsiTheme="majorEastAsia"/>
                <w:sz w:val="18"/>
                <w:szCs w:val="18"/>
              </w:rPr>
              <w:t>単位及び情報機器の操作</w:t>
            </w:r>
            <w:r>
              <w:rPr>
                <w:rFonts w:asciiTheme="majorEastAsia" w:eastAsiaTheme="majorEastAsia" w:hAnsiTheme="majorEastAsia" w:hint="eastAsia"/>
                <w:sz w:val="18"/>
                <w:szCs w:val="18"/>
              </w:rPr>
              <w:t>２</w:t>
            </w:r>
            <w:r w:rsidRPr="00F52C89">
              <w:rPr>
                <w:rFonts w:asciiTheme="majorEastAsia" w:eastAsiaTheme="majorEastAsia" w:hAnsiTheme="majorEastAsia"/>
                <w:sz w:val="18"/>
                <w:szCs w:val="18"/>
              </w:rPr>
              <w:t>単位とする。</w:t>
            </w:r>
          </w:p>
        </w:tc>
        <w:tc>
          <w:tcPr>
            <w:tcW w:w="490" w:type="dxa"/>
            <w:tcBorders>
              <w:top w:val="nil"/>
              <w:left w:val="dotDash" w:sz="4" w:space="0" w:color="auto"/>
              <w:bottom w:val="nil"/>
            </w:tcBorders>
          </w:tcPr>
          <w:p w:rsidR="002E13F9" w:rsidRDefault="002E13F9" w:rsidP="00BD72E4">
            <w:pPr>
              <w:ind w:leftChars="57" w:left="336" w:hangingChars="120" w:hanging="216"/>
              <w:rPr>
                <w:sz w:val="18"/>
              </w:rPr>
            </w:pPr>
          </w:p>
        </w:tc>
      </w:tr>
      <w:tr w:rsidR="002E13F9" w:rsidTr="00B30297">
        <w:trPr>
          <w:cantSplit/>
          <w:trHeight w:val="1407"/>
        </w:trPr>
        <w:tc>
          <w:tcPr>
            <w:tcW w:w="9387" w:type="dxa"/>
            <w:gridSpan w:val="8"/>
            <w:tcBorders>
              <w:top w:val="nil"/>
              <w:bottom w:val="nil"/>
            </w:tcBorders>
          </w:tcPr>
          <w:p w:rsidR="002E13F9" w:rsidRDefault="002E13F9" w:rsidP="00BD72E4">
            <w:pPr>
              <w:ind w:leftChars="56" w:left="336" w:hangingChars="121" w:hanging="218"/>
              <w:rPr>
                <w:rFonts w:asciiTheme="majorEastAsia" w:eastAsiaTheme="majorEastAsia" w:hAnsiTheme="majorEastAsia"/>
                <w:sz w:val="18"/>
              </w:rPr>
            </w:pPr>
          </w:p>
          <w:p w:rsidR="002E13F9" w:rsidRPr="00675F7C" w:rsidRDefault="002E13F9" w:rsidP="00BD72E4">
            <w:pPr>
              <w:ind w:leftChars="56" w:left="336" w:hangingChars="121" w:hanging="218"/>
              <w:rPr>
                <w:rFonts w:asciiTheme="majorEastAsia" w:eastAsiaTheme="majorEastAsia" w:hAnsiTheme="majorEastAsia"/>
                <w:sz w:val="18"/>
              </w:rPr>
            </w:pPr>
            <w:r w:rsidRPr="00675F7C">
              <w:rPr>
                <w:rFonts w:asciiTheme="majorEastAsia" w:eastAsiaTheme="majorEastAsia" w:hAnsiTheme="majorEastAsia" w:hint="eastAsia"/>
                <w:sz w:val="18"/>
              </w:rPr>
              <w:t>五　第三欄に定める科目の単位は、次のいずれかに該当するものでなければならない（別表第</w:t>
            </w:r>
            <w:r>
              <w:rPr>
                <w:rFonts w:asciiTheme="majorEastAsia" w:eastAsiaTheme="majorEastAsia" w:hAnsiTheme="majorEastAsia" w:hint="eastAsia"/>
                <w:sz w:val="18"/>
              </w:rPr>
              <w:t>２</w:t>
            </w:r>
            <w:r w:rsidRPr="00675F7C">
              <w:rPr>
                <w:rFonts w:asciiTheme="majorEastAsia" w:eastAsiaTheme="majorEastAsia" w:hAnsiTheme="majorEastAsia" w:hint="eastAsia"/>
                <w:sz w:val="18"/>
              </w:rPr>
              <w:t>及び別表第</w:t>
            </w:r>
            <w:r>
              <w:rPr>
                <w:rFonts w:asciiTheme="majorEastAsia" w:eastAsiaTheme="majorEastAsia" w:hAnsiTheme="majorEastAsia" w:hint="eastAsia"/>
                <w:sz w:val="18"/>
              </w:rPr>
              <w:t>２</w:t>
            </w:r>
            <w:r w:rsidRPr="00675F7C">
              <w:rPr>
                <w:rFonts w:asciiTheme="majorEastAsia" w:eastAsiaTheme="majorEastAsia" w:hAnsiTheme="majorEastAsia" w:hint="eastAsia"/>
                <w:sz w:val="18"/>
              </w:rPr>
              <w:t>の</w:t>
            </w:r>
            <w:r>
              <w:rPr>
                <w:rFonts w:asciiTheme="majorEastAsia" w:eastAsiaTheme="majorEastAsia" w:hAnsiTheme="majorEastAsia" w:hint="eastAsia"/>
                <w:sz w:val="18"/>
              </w:rPr>
              <w:t>２</w:t>
            </w:r>
            <w:r w:rsidRPr="00675F7C">
              <w:rPr>
                <w:rFonts w:asciiTheme="majorEastAsia" w:eastAsiaTheme="majorEastAsia" w:hAnsiTheme="majorEastAsia" w:hint="eastAsia"/>
                <w:sz w:val="18"/>
              </w:rPr>
              <w:t>の場合においても同様とする。）。</w:t>
            </w:r>
          </w:p>
          <w:p w:rsidR="002E13F9" w:rsidRDefault="002E13F9" w:rsidP="00BD72E4">
            <w:pPr>
              <w:ind w:leftChars="156" w:left="546" w:hangingChars="121" w:hanging="218"/>
              <w:rPr>
                <w:rFonts w:asciiTheme="majorEastAsia" w:eastAsiaTheme="majorEastAsia" w:hAnsiTheme="majorEastAsia"/>
                <w:sz w:val="18"/>
              </w:rPr>
            </w:pPr>
            <w:r w:rsidRPr="00675F7C">
              <w:rPr>
                <w:rFonts w:asciiTheme="majorEastAsia" w:eastAsiaTheme="majorEastAsia" w:hAnsiTheme="majorEastAsia" w:hint="eastAsia"/>
                <w:sz w:val="18"/>
              </w:rPr>
              <w:t>イ　文部科学大臣が第</w:t>
            </w:r>
            <w:r>
              <w:rPr>
                <w:rFonts w:asciiTheme="majorEastAsia" w:eastAsiaTheme="majorEastAsia" w:hAnsiTheme="majorEastAsia" w:hint="eastAsia"/>
                <w:sz w:val="18"/>
              </w:rPr>
              <w:t>１６</w:t>
            </w:r>
            <w:r w:rsidRPr="00675F7C">
              <w:rPr>
                <w:rFonts w:asciiTheme="majorEastAsia" w:eastAsiaTheme="majorEastAsia" w:hAnsiTheme="majorEastAsia" w:hint="eastAsia"/>
                <w:sz w:val="18"/>
              </w:rPr>
              <w:t>条の</w:t>
            </w:r>
            <w:r>
              <w:rPr>
                <w:rFonts w:asciiTheme="majorEastAsia" w:eastAsiaTheme="majorEastAsia" w:hAnsiTheme="majorEastAsia" w:hint="eastAsia"/>
                <w:sz w:val="18"/>
              </w:rPr>
              <w:t>３</w:t>
            </w:r>
            <w:r w:rsidRPr="00675F7C">
              <w:rPr>
                <w:rFonts w:asciiTheme="majorEastAsia" w:eastAsiaTheme="majorEastAsia" w:hAnsiTheme="majorEastAsia" w:hint="eastAsia"/>
                <w:sz w:val="18"/>
              </w:rPr>
              <w:t>第</w:t>
            </w:r>
            <w:r>
              <w:rPr>
                <w:rFonts w:asciiTheme="majorEastAsia" w:eastAsiaTheme="majorEastAsia" w:hAnsiTheme="majorEastAsia" w:hint="eastAsia"/>
                <w:sz w:val="18"/>
              </w:rPr>
              <w:t>４</w:t>
            </w:r>
            <w:r w:rsidRPr="00675F7C">
              <w:rPr>
                <w:rFonts w:asciiTheme="majorEastAsia" w:eastAsiaTheme="majorEastAsia" w:hAnsiTheme="majorEastAsia" w:hint="eastAsia"/>
                <w:sz w:val="18"/>
              </w:rPr>
              <w:t>項の政令で定める審議会等に諮問して免許状の授与の所要資格を得させるために適当と認める課程（以下「認定課程」という。）において修得したもの</w:t>
            </w:r>
          </w:p>
          <w:p w:rsidR="002E13F9" w:rsidRDefault="002E13F9" w:rsidP="007B2471">
            <w:pPr>
              <w:ind w:leftChars="240" w:left="504"/>
              <w:rPr>
                <w:sz w:val="18"/>
              </w:rPr>
            </w:pPr>
            <w:r>
              <w:rPr>
                <w:rFonts w:hint="eastAsia"/>
                <w:sz w:val="18"/>
                <w:szCs w:val="18"/>
              </w:rPr>
              <w:t>▼委任</w:t>
            </w:r>
          </w:p>
        </w:tc>
      </w:tr>
      <w:tr w:rsidR="002E13F9" w:rsidTr="009D0E6D">
        <w:trPr>
          <w:cantSplit/>
          <w:trHeight w:val="125"/>
        </w:trPr>
        <w:tc>
          <w:tcPr>
            <w:tcW w:w="980" w:type="dxa"/>
            <w:tcBorders>
              <w:top w:val="nil"/>
              <w:bottom w:val="nil"/>
              <w:right w:val="dotDash" w:sz="4" w:space="0" w:color="auto"/>
            </w:tcBorders>
          </w:tcPr>
          <w:p w:rsidR="002E13F9" w:rsidRDefault="002E13F9" w:rsidP="00BD72E4">
            <w:pPr>
              <w:ind w:leftChars="56" w:left="336" w:hangingChars="121" w:hanging="218"/>
              <w:rPr>
                <w:rFonts w:asciiTheme="majorEastAsia" w:eastAsiaTheme="majorEastAsia" w:hAnsiTheme="majorEastAsia"/>
                <w:sz w:val="18"/>
              </w:rPr>
            </w:pPr>
          </w:p>
        </w:tc>
        <w:tc>
          <w:tcPr>
            <w:tcW w:w="7741" w:type="dxa"/>
            <w:gridSpan w:val="5"/>
            <w:tcBorders>
              <w:top w:val="dotDash" w:sz="4" w:space="0" w:color="auto"/>
              <w:left w:val="dotDash" w:sz="4" w:space="0" w:color="auto"/>
              <w:bottom w:val="dotDash" w:sz="4" w:space="0" w:color="auto"/>
            </w:tcBorders>
          </w:tcPr>
          <w:p w:rsidR="002E13F9" w:rsidRDefault="002E13F9" w:rsidP="00BD72E4">
            <w:pPr>
              <w:rPr>
                <w:sz w:val="18"/>
                <w:szCs w:val="18"/>
              </w:rPr>
            </w:pPr>
            <w:r>
              <w:rPr>
                <w:rFonts w:hint="eastAsia"/>
                <w:sz w:val="18"/>
                <w:szCs w:val="18"/>
              </w:rPr>
              <w:t>「</w:t>
            </w:r>
            <w:r w:rsidRPr="00496907">
              <w:rPr>
                <w:rFonts w:hint="eastAsia"/>
                <w:sz w:val="18"/>
                <w:szCs w:val="18"/>
              </w:rPr>
              <w:t>第</w:t>
            </w:r>
            <w:r w:rsidRPr="00496907">
              <w:rPr>
                <w:rFonts w:hint="eastAsia"/>
                <w:sz w:val="18"/>
                <w:szCs w:val="18"/>
              </w:rPr>
              <w:t>16</w:t>
            </w:r>
            <w:r w:rsidRPr="00496907">
              <w:rPr>
                <w:rFonts w:hint="eastAsia"/>
                <w:sz w:val="18"/>
                <w:szCs w:val="18"/>
              </w:rPr>
              <w:t>条の</w:t>
            </w:r>
            <w:r>
              <w:rPr>
                <w:rFonts w:hint="eastAsia"/>
                <w:sz w:val="18"/>
                <w:szCs w:val="18"/>
              </w:rPr>
              <w:t>3</w:t>
            </w:r>
            <w:r w:rsidRPr="00496907">
              <w:rPr>
                <w:rFonts w:hint="eastAsia"/>
                <w:sz w:val="18"/>
                <w:szCs w:val="18"/>
              </w:rPr>
              <w:t>第</w:t>
            </w:r>
            <w:r>
              <w:rPr>
                <w:rFonts w:hint="eastAsia"/>
                <w:sz w:val="18"/>
                <w:szCs w:val="18"/>
              </w:rPr>
              <w:t>4</w:t>
            </w:r>
            <w:r w:rsidRPr="00496907">
              <w:rPr>
                <w:rFonts w:hint="eastAsia"/>
                <w:sz w:val="18"/>
                <w:szCs w:val="18"/>
              </w:rPr>
              <w:t>項の政令で定める審議会等</w:t>
            </w:r>
            <w:r>
              <w:rPr>
                <w:rFonts w:hint="eastAsia"/>
                <w:sz w:val="18"/>
                <w:szCs w:val="18"/>
              </w:rPr>
              <w:t>」＝</w:t>
            </w:r>
            <w:r w:rsidRPr="00496907">
              <w:rPr>
                <w:rFonts w:hint="eastAsia"/>
                <w:sz w:val="18"/>
                <w:szCs w:val="18"/>
              </w:rPr>
              <w:t>教育職員免許法施行令</w:t>
            </w:r>
          </w:p>
          <w:p w:rsidR="002E13F9" w:rsidRPr="00496907" w:rsidRDefault="002E13F9" w:rsidP="00BD72E4">
            <w:pPr>
              <w:ind w:leftChars="131" w:left="275"/>
              <w:rPr>
                <w:sz w:val="18"/>
                <w:szCs w:val="18"/>
              </w:rPr>
            </w:pPr>
            <w:r w:rsidRPr="00496907">
              <w:rPr>
                <w:rFonts w:hint="eastAsia"/>
                <w:sz w:val="18"/>
                <w:szCs w:val="18"/>
              </w:rPr>
              <w:t>同令に規定されている審議会とは中央教育審議会である。</w:t>
            </w:r>
          </w:p>
        </w:tc>
        <w:tc>
          <w:tcPr>
            <w:tcW w:w="666" w:type="dxa"/>
            <w:gridSpan w:val="2"/>
            <w:tcBorders>
              <w:top w:val="nil"/>
              <w:left w:val="dotDash" w:sz="4" w:space="0" w:color="auto"/>
              <w:bottom w:val="nil"/>
            </w:tcBorders>
          </w:tcPr>
          <w:p w:rsidR="002E13F9" w:rsidRDefault="002E13F9" w:rsidP="00BD72E4">
            <w:pPr>
              <w:ind w:leftChars="56" w:left="336" w:hangingChars="121" w:hanging="218"/>
              <w:rPr>
                <w:rFonts w:asciiTheme="majorEastAsia" w:eastAsiaTheme="majorEastAsia" w:hAnsiTheme="majorEastAsia"/>
                <w:sz w:val="18"/>
              </w:rPr>
            </w:pPr>
          </w:p>
        </w:tc>
      </w:tr>
      <w:tr w:rsidR="002E13F9" w:rsidTr="00B30297">
        <w:trPr>
          <w:cantSplit/>
          <w:trHeight w:val="1198"/>
        </w:trPr>
        <w:tc>
          <w:tcPr>
            <w:tcW w:w="9387" w:type="dxa"/>
            <w:gridSpan w:val="8"/>
            <w:tcBorders>
              <w:top w:val="nil"/>
              <w:bottom w:val="nil"/>
            </w:tcBorders>
          </w:tcPr>
          <w:p w:rsidR="002E13F9" w:rsidRPr="00675F7C" w:rsidRDefault="002E13F9" w:rsidP="00BD72E4">
            <w:pPr>
              <w:ind w:leftChars="156" w:left="546" w:hangingChars="121" w:hanging="218"/>
              <w:rPr>
                <w:rFonts w:asciiTheme="majorEastAsia" w:eastAsiaTheme="majorEastAsia" w:hAnsiTheme="majorEastAsia"/>
                <w:sz w:val="18"/>
              </w:rPr>
            </w:pPr>
          </w:p>
          <w:p w:rsidR="002E13F9" w:rsidRPr="00675F7C" w:rsidRDefault="002E13F9" w:rsidP="00BD72E4">
            <w:pPr>
              <w:ind w:leftChars="156" w:left="546" w:hangingChars="121" w:hanging="218"/>
              <w:rPr>
                <w:rFonts w:asciiTheme="majorEastAsia" w:eastAsiaTheme="majorEastAsia" w:hAnsiTheme="majorEastAsia"/>
                <w:bCs/>
                <w:iCs/>
                <w:sz w:val="18"/>
              </w:rPr>
            </w:pPr>
            <w:r w:rsidRPr="00675F7C">
              <w:rPr>
                <w:rFonts w:asciiTheme="majorEastAsia" w:eastAsiaTheme="majorEastAsia" w:hAnsiTheme="majorEastAsia" w:hint="eastAsia"/>
                <w:bCs/>
                <w:iCs/>
                <w:sz w:val="18"/>
              </w:rPr>
              <w:t>ロ　免許状の授与を受けようとする者が認定課程以外の大学の課程又は文部科学大臣が大学の課程に相当するものとして指定する課程において修得したもので、</w:t>
            </w:r>
            <w:r w:rsidR="00FC61FD">
              <w:rPr>
                <w:rFonts w:asciiTheme="majorEastAsia" w:eastAsiaTheme="majorEastAsia" w:hAnsiTheme="majorEastAsia" w:hint="eastAsia"/>
                <w:bCs/>
                <w:iCs/>
                <w:sz w:val="18"/>
              </w:rPr>
              <w:t>文部科学省令で定めるところにより</w:t>
            </w:r>
            <w:r w:rsidRPr="00675F7C">
              <w:rPr>
                <w:rFonts w:asciiTheme="majorEastAsia" w:eastAsiaTheme="majorEastAsia" w:hAnsiTheme="majorEastAsia" w:hint="eastAsia"/>
                <w:bCs/>
                <w:iCs/>
                <w:sz w:val="18"/>
              </w:rPr>
              <w:t>当該者の在学する認定課程を有する大学が免許状の授与の所要資格を得させるための教科</w:t>
            </w:r>
            <w:r w:rsidR="00FC61FD">
              <w:rPr>
                <w:rFonts w:asciiTheme="majorEastAsia" w:eastAsiaTheme="majorEastAsia" w:hAnsiTheme="majorEastAsia" w:hint="eastAsia"/>
                <w:bCs/>
                <w:iCs/>
                <w:sz w:val="18"/>
              </w:rPr>
              <w:t>及び</w:t>
            </w:r>
            <w:r w:rsidR="00B72772">
              <w:rPr>
                <w:rFonts w:asciiTheme="majorEastAsia" w:eastAsiaTheme="majorEastAsia" w:hAnsiTheme="majorEastAsia" w:hint="eastAsia"/>
                <w:bCs/>
                <w:iCs/>
                <w:sz w:val="18"/>
              </w:rPr>
              <w:t>教職</w:t>
            </w:r>
            <w:bookmarkStart w:id="8" w:name="_GoBack"/>
            <w:bookmarkEnd w:id="8"/>
            <w:r w:rsidRPr="00675F7C">
              <w:rPr>
                <w:rFonts w:asciiTheme="majorEastAsia" w:eastAsiaTheme="majorEastAsia" w:hAnsiTheme="majorEastAsia" w:hint="eastAsia"/>
                <w:bCs/>
                <w:iCs/>
                <w:sz w:val="18"/>
              </w:rPr>
              <w:t>に関する科目として適当であると認めるもの</w:t>
            </w:r>
          </w:p>
          <w:p w:rsidR="002E13F9" w:rsidRDefault="002E13F9" w:rsidP="00BD72E4">
            <w:pPr>
              <w:ind w:leftChars="290" w:left="609"/>
              <w:rPr>
                <w:rFonts w:asciiTheme="majorEastAsia" w:eastAsiaTheme="majorEastAsia" w:hAnsiTheme="majorEastAsia"/>
                <w:sz w:val="18"/>
              </w:rPr>
            </w:pPr>
            <w:r>
              <w:rPr>
                <w:rFonts w:hint="eastAsia"/>
                <w:sz w:val="18"/>
                <w:szCs w:val="18"/>
              </w:rPr>
              <w:t>▼委任</w:t>
            </w:r>
          </w:p>
        </w:tc>
      </w:tr>
      <w:tr w:rsidR="002E13F9" w:rsidTr="009D0E6D">
        <w:trPr>
          <w:cantSplit/>
          <w:trHeight w:val="286"/>
        </w:trPr>
        <w:tc>
          <w:tcPr>
            <w:tcW w:w="980" w:type="dxa"/>
            <w:tcBorders>
              <w:top w:val="nil"/>
              <w:bottom w:val="nil"/>
              <w:right w:val="dotDash" w:sz="4" w:space="0" w:color="auto"/>
            </w:tcBorders>
          </w:tcPr>
          <w:p w:rsidR="002E13F9" w:rsidRDefault="002E13F9" w:rsidP="00BD72E4">
            <w:pPr>
              <w:ind w:leftChars="156" w:left="546" w:hangingChars="121" w:hanging="218"/>
              <w:rPr>
                <w:sz w:val="18"/>
              </w:rPr>
            </w:pPr>
          </w:p>
        </w:tc>
        <w:tc>
          <w:tcPr>
            <w:tcW w:w="7917" w:type="dxa"/>
            <w:gridSpan w:val="6"/>
            <w:tcBorders>
              <w:top w:val="dotDash" w:sz="4" w:space="0" w:color="auto"/>
              <w:left w:val="dotDash" w:sz="4" w:space="0" w:color="auto"/>
              <w:bottom w:val="dotDash" w:sz="4" w:space="0" w:color="auto"/>
              <w:right w:val="dotDash" w:sz="4" w:space="0" w:color="auto"/>
            </w:tcBorders>
          </w:tcPr>
          <w:p w:rsidR="002E13F9" w:rsidRDefault="002E13F9" w:rsidP="00BD72E4">
            <w:pPr>
              <w:rPr>
                <w:sz w:val="18"/>
              </w:rPr>
            </w:pPr>
            <w:r>
              <w:rPr>
                <w:rFonts w:hint="eastAsia"/>
                <w:sz w:val="18"/>
              </w:rPr>
              <w:t>「</w:t>
            </w:r>
            <w:r w:rsidRPr="008E6AB7">
              <w:rPr>
                <w:rFonts w:asciiTheme="minorEastAsia" w:hAnsiTheme="minorEastAsia" w:hint="eastAsia"/>
                <w:bCs/>
                <w:iCs/>
                <w:sz w:val="18"/>
              </w:rPr>
              <w:t>文部科学大臣が大学の課程に相当するものとして指定する課程</w:t>
            </w:r>
            <w:r>
              <w:rPr>
                <w:rFonts w:hint="eastAsia"/>
                <w:sz w:val="18"/>
              </w:rPr>
              <w:t>」＝本法施行規則第</w:t>
            </w:r>
            <w:r>
              <w:rPr>
                <w:rFonts w:hint="eastAsia"/>
                <w:sz w:val="18"/>
              </w:rPr>
              <w:t>26</w:t>
            </w:r>
            <w:r>
              <w:rPr>
                <w:rFonts w:hint="eastAsia"/>
                <w:sz w:val="18"/>
              </w:rPr>
              <w:t>条</w:t>
            </w:r>
          </w:p>
          <w:p w:rsidR="002E13F9" w:rsidRPr="00F52C89" w:rsidRDefault="002E13F9" w:rsidP="00BD72E4">
            <w:pPr>
              <w:ind w:leftChars="156" w:left="468" w:hangingChars="78" w:hanging="140"/>
              <w:rPr>
                <w:rFonts w:asciiTheme="majorEastAsia" w:eastAsiaTheme="majorEastAsia" w:hAnsiTheme="majorEastAsia"/>
                <w:sz w:val="18"/>
                <w:szCs w:val="18"/>
              </w:rPr>
            </w:pPr>
            <w:r w:rsidRPr="00F52C89">
              <w:rPr>
                <w:rFonts w:asciiTheme="majorEastAsia" w:eastAsiaTheme="majorEastAsia" w:hAnsiTheme="majorEastAsia"/>
                <w:bCs/>
                <w:sz w:val="18"/>
                <w:szCs w:val="18"/>
              </w:rPr>
              <w:t>第</w:t>
            </w:r>
            <w:r>
              <w:rPr>
                <w:rFonts w:asciiTheme="majorEastAsia" w:eastAsiaTheme="majorEastAsia" w:hAnsiTheme="majorEastAsia" w:hint="eastAsia"/>
                <w:bCs/>
                <w:sz w:val="18"/>
                <w:szCs w:val="18"/>
              </w:rPr>
              <w:t>２６</w:t>
            </w:r>
            <w:r w:rsidRPr="00F52C89">
              <w:rPr>
                <w:rFonts w:asciiTheme="majorEastAsia" w:eastAsiaTheme="majorEastAsia" w:hAnsiTheme="majorEastAsia"/>
                <w:bCs/>
                <w:sz w:val="18"/>
                <w:szCs w:val="18"/>
              </w:rPr>
              <w:t>条</w:t>
            </w:r>
            <w:bookmarkStart w:id="9" w:name="1000000000000000000000000000000000000000"/>
            <w:bookmarkEnd w:id="9"/>
            <w:r w:rsidRPr="00F52C89">
              <w:rPr>
                <w:rFonts w:asciiTheme="majorEastAsia" w:eastAsiaTheme="majorEastAsia" w:hAnsiTheme="majorEastAsia"/>
                <w:sz w:val="18"/>
                <w:szCs w:val="18"/>
              </w:rPr>
              <w:t xml:space="preserve">　免許法別表第</w:t>
            </w:r>
            <w:r>
              <w:rPr>
                <w:rFonts w:asciiTheme="majorEastAsia" w:eastAsiaTheme="majorEastAsia" w:hAnsiTheme="majorEastAsia" w:hint="eastAsia"/>
                <w:sz w:val="18"/>
                <w:szCs w:val="18"/>
              </w:rPr>
              <w:t>１</w:t>
            </w:r>
            <w:r w:rsidRPr="00F52C89">
              <w:rPr>
                <w:rFonts w:asciiTheme="majorEastAsia" w:eastAsiaTheme="majorEastAsia" w:hAnsiTheme="majorEastAsia"/>
                <w:sz w:val="18"/>
                <w:szCs w:val="18"/>
              </w:rPr>
              <w:t>備考第五号ロに規定する大学の課程に相当する課程は、高等専門学校の課程（第</w:t>
            </w:r>
            <w:r>
              <w:rPr>
                <w:rFonts w:asciiTheme="majorEastAsia" w:eastAsiaTheme="majorEastAsia" w:hAnsiTheme="majorEastAsia" w:hint="eastAsia"/>
                <w:sz w:val="18"/>
                <w:szCs w:val="18"/>
              </w:rPr>
              <w:t>４</w:t>
            </w:r>
            <w:r w:rsidRPr="00F52C89">
              <w:rPr>
                <w:rFonts w:asciiTheme="majorEastAsia" w:eastAsiaTheme="majorEastAsia" w:hAnsiTheme="majorEastAsia"/>
                <w:sz w:val="18"/>
                <w:szCs w:val="18"/>
              </w:rPr>
              <w:t>学年及び第</w:t>
            </w:r>
            <w:r>
              <w:rPr>
                <w:rFonts w:asciiTheme="majorEastAsia" w:eastAsiaTheme="majorEastAsia" w:hAnsiTheme="majorEastAsia" w:hint="eastAsia"/>
                <w:sz w:val="18"/>
                <w:szCs w:val="18"/>
              </w:rPr>
              <w:t>５</w:t>
            </w:r>
            <w:r w:rsidRPr="00F52C89">
              <w:rPr>
                <w:rFonts w:asciiTheme="majorEastAsia" w:eastAsiaTheme="majorEastAsia" w:hAnsiTheme="majorEastAsia"/>
                <w:sz w:val="18"/>
                <w:szCs w:val="18"/>
              </w:rPr>
              <w:t>学年に係る課程に限る。）及び高等専門学校の専攻科の課程とする。</w:t>
            </w:r>
          </w:p>
        </w:tc>
        <w:tc>
          <w:tcPr>
            <w:tcW w:w="490" w:type="dxa"/>
            <w:tcBorders>
              <w:top w:val="nil"/>
              <w:left w:val="dotDash" w:sz="4" w:space="0" w:color="auto"/>
              <w:bottom w:val="nil"/>
            </w:tcBorders>
          </w:tcPr>
          <w:p w:rsidR="002E13F9" w:rsidRDefault="002E13F9" w:rsidP="00BD72E4">
            <w:pPr>
              <w:ind w:leftChars="156" w:left="546" w:hangingChars="121" w:hanging="218"/>
              <w:rPr>
                <w:sz w:val="18"/>
              </w:rPr>
            </w:pPr>
          </w:p>
        </w:tc>
      </w:tr>
      <w:tr w:rsidR="002E13F9" w:rsidTr="00B30297">
        <w:trPr>
          <w:cantSplit/>
          <w:trHeight w:val="206"/>
        </w:trPr>
        <w:tc>
          <w:tcPr>
            <w:tcW w:w="9387" w:type="dxa"/>
            <w:gridSpan w:val="8"/>
            <w:tcBorders>
              <w:top w:val="nil"/>
              <w:bottom w:val="nil"/>
            </w:tcBorders>
          </w:tcPr>
          <w:p w:rsidR="002E13F9" w:rsidRDefault="002E13F9" w:rsidP="00BD72E4">
            <w:pPr>
              <w:ind w:leftChars="56" w:left="345" w:hanging="227"/>
              <w:jc w:val="left"/>
              <w:rPr>
                <w:rFonts w:asciiTheme="majorEastAsia" w:eastAsiaTheme="majorEastAsia" w:hAnsiTheme="majorEastAsia"/>
                <w:sz w:val="18"/>
                <w:szCs w:val="18"/>
              </w:rPr>
            </w:pPr>
          </w:p>
          <w:p w:rsidR="002E13F9" w:rsidRPr="00675F7C" w:rsidRDefault="002E13F9" w:rsidP="00BD72E4">
            <w:pPr>
              <w:ind w:leftChars="56" w:left="345" w:hanging="227"/>
              <w:jc w:val="left"/>
              <w:rPr>
                <w:rFonts w:asciiTheme="majorEastAsia" w:eastAsiaTheme="majorEastAsia" w:hAnsiTheme="majorEastAsia"/>
                <w:sz w:val="18"/>
                <w:szCs w:val="18"/>
              </w:rPr>
            </w:pPr>
            <w:r w:rsidRPr="00675F7C">
              <w:rPr>
                <w:rFonts w:asciiTheme="majorEastAsia" w:eastAsiaTheme="majorEastAsia" w:hAnsiTheme="majorEastAsia"/>
                <w:sz w:val="18"/>
                <w:szCs w:val="18"/>
              </w:rPr>
              <w:t xml:space="preserve">六　</w:t>
            </w:r>
            <w:r>
              <w:rPr>
                <w:rFonts w:asciiTheme="majorEastAsia" w:eastAsiaTheme="majorEastAsia" w:hAnsiTheme="majorEastAsia" w:hint="eastAsia"/>
                <w:sz w:val="18"/>
                <w:szCs w:val="18"/>
              </w:rPr>
              <w:t>≪省略≫</w:t>
            </w:r>
          </w:p>
        </w:tc>
      </w:tr>
      <w:tr w:rsidR="002E13F9" w:rsidTr="00B30297">
        <w:trPr>
          <w:cantSplit/>
          <w:trHeight w:val="345"/>
        </w:trPr>
        <w:tc>
          <w:tcPr>
            <w:tcW w:w="9387" w:type="dxa"/>
            <w:gridSpan w:val="8"/>
            <w:tcBorders>
              <w:top w:val="nil"/>
              <w:bottom w:val="nil"/>
            </w:tcBorders>
          </w:tcPr>
          <w:p w:rsidR="002E13F9" w:rsidRPr="00675F7C" w:rsidRDefault="002E13F9" w:rsidP="00BD72E4">
            <w:pPr>
              <w:ind w:leftChars="56" w:left="345" w:hanging="227"/>
              <w:rPr>
                <w:rFonts w:asciiTheme="majorEastAsia" w:eastAsiaTheme="majorEastAsia" w:hAnsiTheme="majorEastAsia"/>
                <w:sz w:val="18"/>
              </w:rPr>
            </w:pPr>
            <w:r w:rsidRPr="00675F7C">
              <w:rPr>
                <w:rFonts w:asciiTheme="majorEastAsia" w:eastAsiaTheme="majorEastAsia" w:hAnsiTheme="majorEastAsia" w:hint="eastAsia"/>
                <w:sz w:val="18"/>
              </w:rPr>
              <w:lastRenderedPageBreak/>
              <w:t xml:space="preserve">七　</w:t>
            </w:r>
            <w:r w:rsidRPr="00675F7C">
              <w:rPr>
                <w:rFonts w:asciiTheme="majorEastAsia" w:eastAsiaTheme="majorEastAsia" w:hAnsiTheme="majorEastAsia"/>
                <w:sz w:val="18"/>
                <w:szCs w:val="18"/>
              </w:rPr>
              <w:t>専修免許状に係る第</w:t>
            </w:r>
            <w:r w:rsidRPr="00675F7C">
              <w:rPr>
                <w:rFonts w:asciiTheme="majorEastAsia" w:eastAsiaTheme="majorEastAsia" w:hAnsiTheme="majorEastAsia" w:hint="eastAsia"/>
                <w:sz w:val="18"/>
                <w:szCs w:val="18"/>
              </w:rPr>
              <w:t>三</w:t>
            </w:r>
            <w:r w:rsidRPr="00675F7C">
              <w:rPr>
                <w:rFonts w:asciiTheme="majorEastAsia" w:eastAsiaTheme="majorEastAsia" w:hAnsiTheme="majorEastAsia"/>
                <w:sz w:val="18"/>
                <w:szCs w:val="18"/>
              </w:rPr>
              <w:t>欄に定める科目の単位数のうち、その単位数からそれぞれの一種免許状に係る同欄に定める科目の</w:t>
            </w:r>
            <w:r w:rsidR="00FC61FD">
              <w:rPr>
                <w:rFonts w:asciiTheme="majorEastAsia" w:eastAsiaTheme="majorEastAsia" w:hAnsiTheme="majorEastAsia" w:hint="eastAsia"/>
                <w:sz w:val="18"/>
                <w:szCs w:val="18"/>
              </w:rPr>
              <w:t>単位数を</w:t>
            </w:r>
            <w:r w:rsidRPr="00675F7C">
              <w:rPr>
                <w:rFonts w:asciiTheme="majorEastAsia" w:eastAsiaTheme="majorEastAsia" w:hAnsiTheme="majorEastAsia"/>
                <w:sz w:val="18"/>
                <w:szCs w:val="18"/>
              </w:rPr>
              <w:t>差し引いた単位数については、大学院の課程又は大学の専攻科の課程において修得するものとする（別表第</w:t>
            </w:r>
            <w:r>
              <w:rPr>
                <w:rFonts w:asciiTheme="majorEastAsia" w:eastAsiaTheme="majorEastAsia" w:hAnsiTheme="majorEastAsia" w:hint="eastAsia"/>
                <w:sz w:val="18"/>
                <w:szCs w:val="18"/>
              </w:rPr>
              <w:t>２</w:t>
            </w:r>
            <w:r w:rsidRPr="00675F7C">
              <w:rPr>
                <w:rFonts w:asciiTheme="majorEastAsia" w:eastAsiaTheme="majorEastAsia" w:hAnsiTheme="majorEastAsia"/>
                <w:sz w:val="18"/>
                <w:szCs w:val="18"/>
              </w:rPr>
              <w:t>の</w:t>
            </w:r>
            <w:r>
              <w:rPr>
                <w:rFonts w:asciiTheme="majorEastAsia" w:eastAsiaTheme="majorEastAsia" w:hAnsiTheme="majorEastAsia" w:hint="eastAsia"/>
                <w:sz w:val="18"/>
                <w:szCs w:val="18"/>
              </w:rPr>
              <w:t>２</w:t>
            </w:r>
            <w:r w:rsidRPr="00675F7C">
              <w:rPr>
                <w:rFonts w:asciiTheme="majorEastAsia" w:eastAsiaTheme="majorEastAsia" w:hAnsiTheme="majorEastAsia"/>
                <w:sz w:val="18"/>
                <w:szCs w:val="18"/>
              </w:rPr>
              <w:t>の場合においても同様とする。）。</w:t>
            </w:r>
          </w:p>
        </w:tc>
      </w:tr>
      <w:tr w:rsidR="009D0E6D" w:rsidTr="00B30297">
        <w:trPr>
          <w:cantSplit/>
          <w:trHeight w:val="178"/>
        </w:trPr>
        <w:tc>
          <w:tcPr>
            <w:tcW w:w="9387" w:type="dxa"/>
            <w:gridSpan w:val="8"/>
            <w:tcBorders>
              <w:top w:val="nil"/>
              <w:bottom w:val="single" w:sz="4" w:space="0" w:color="auto"/>
            </w:tcBorders>
          </w:tcPr>
          <w:p w:rsidR="009D0E6D" w:rsidRPr="008E6AB7" w:rsidRDefault="009D0E6D" w:rsidP="009D0E6D">
            <w:pPr>
              <w:ind w:leftChars="56" w:left="345" w:hanging="227"/>
              <w:rPr>
                <w:rFonts w:asciiTheme="majorEastAsia" w:eastAsiaTheme="majorEastAsia" w:hAnsiTheme="majorEastAsia"/>
                <w:sz w:val="18"/>
                <w:szCs w:val="18"/>
              </w:rPr>
            </w:pPr>
            <w:r w:rsidRPr="00675F7C">
              <w:rPr>
                <w:rFonts w:asciiTheme="majorEastAsia" w:eastAsiaTheme="majorEastAsia" w:hAnsiTheme="majorEastAsia"/>
                <w:sz w:val="18"/>
                <w:szCs w:val="18"/>
              </w:rPr>
              <w:t xml:space="preserve">八　</w:t>
            </w:r>
            <w:r>
              <w:rPr>
                <w:rFonts w:asciiTheme="majorEastAsia" w:eastAsiaTheme="majorEastAsia" w:hAnsiTheme="majorEastAsia" w:hint="eastAsia"/>
                <w:sz w:val="18"/>
                <w:szCs w:val="18"/>
              </w:rPr>
              <w:t>≪省略≫</w:t>
            </w:r>
          </w:p>
        </w:tc>
      </w:tr>
    </w:tbl>
    <w:p w:rsidR="002E13F9" w:rsidRDefault="002E13F9" w:rsidP="002E13F9"/>
    <w:p w:rsidR="00923DFF" w:rsidRDefault="00923DFF" w:rsidP="002E13F9">
      <w:r>
        <w:rPr>
          <w:rFonts w:hint="eastAsia"/>
        </w:rPr>
        <w:t xml:space="preserve">　この項目では備考の解説を中心に行います。</w:t>
      </w:r>
    </w:p>
    <w:p w:rsidR="00923DFF" w:rsidRPr="00923DFF" w:rsidRDefault="00923DFF" w:rsidP="002E13F9"/>
    <w:p w:rsidR="00FB768C" w:rsidRDefault="00FB768C" w:rsidP="002E13F9">
      <w:pPr>
        <w:ind w:leftChars="67" w:left="141"/>
      </w:pPr>
      <w:r>
        <w:rPr>
          <w:rFonts w:hint="eastAsia"/>
        </w:rPr>
        <w:t>■</w:t>
      </w:r>
      <w:r w:rsidR="00165289">
        <w:rPr>
          <w:rFonts w:hint="eastAsia"/>
        </w:rPr>
        <w:t>備考</w:t>
      </w:r>
      <w:r>
        <w:rPr>
          <w:rFonts w:hint="eastAsia"/>
        </w:rPr>
        <w:t>第</w:t>
      </w:r>
      <w:r>
        <w:rPr>
          <w:rFonts w:hint="eastAsia"/>
        </w:rPr>
        <w:t>2</w:t>
      </w:r>
      <w:r>
        <w:rPr>
          <w:rFonts w:hint="eastAsia"/>
        </w:rPr>
        <w:t>号関係</w:t>
      </w:r>
    </w:p>
    <w:p w:rsidR="00FB768C" w:rsidRDefault="00FB768C" w:rsidP="00FB768C">
      <w:pPr>
        <w:ind w:leftChars="202" w:left="424" w:firstLineChars="100" w:firstLine="210"/>
      </w:pPr>
      <w:r>
        <w:rPr>
          <w:rFonts w:hint="eastAsia"/>
        </w:rPr>
        <w:t>専修免許の基礎資格として、「修士学位取得」以外に大学院に「</w:t>
      </w:r>
      <w:r>
        <w:rPr>
          <w:rFonts w:hint="eastAsia"/>
        </w:rPr>
        <w:t>1</w:t>
      </w:r>
      <w:r>
        <w:rPr>
          <w:rFonts w:hint="eastAsia"/>
        </w:rPr>
        <w:t>年以上在学</w:t>
      </w:r>
      <w:r w:rsidR="00B10F6A">
        <w:rPr>
          <w:rFonts w:hint="eastAsia"/>
        </w:rPr>
        <w:t>、</w:t>
      </w:r>
      <w:r>
        <w:rPr>
          <w:rFonts w:hint="eastAsia"/>
        </w:rPr>
        <w:t>30</w:t>
      </w:r>
      <w:r>
        <w:rPr>
          <w:rFonts w:hint="eastAsia"/>
        </w:rPr>
        <w:t>単位以上修得」という基礎資格があるということを規定しています。</w:t>
      </w:r>
    </w:p>
    <w:p w:rsidR="00FB768C" w:rsidRDefault="00FB768C" w:rsidP="00FB768C">
      <w:pPr>
        <w:ind w:leftChars="202" w:left="424" w:firstLineChars="100" w:firstLine="210"/>
      </w:pPr>
      <w:r>
        <w:rPr>
          <w:rFonts w:hint="eastAsia"/>
        </w:rPr>
        <w:t>どちらの基礎資格であっても免許状の効力に影響はありませんが、「</w:t>
      </w:r>
      <w:r>
        <w:rPr>
          <w:rFonts w:hint="eastAsia"/>
        </w:rPr>
        <w:t>1</w:t>
      </w:r>
      <w:r>
        <w:rPr>
          <w:rFonts w:hint="eastAsia"/>
        </w:rPr>
        <w:t>年以上在学</w:t>
      </w:r>
      <w:r w:rsidR="00B10F6A">
        <w:rPr>
          <w:rFonts w:hint="eastAsia"/>
        </w:rPr>
        <w:t>、</w:t>
      </w:r>
      <w:r>
        <w:rPr>
          <w:rFonts w:hint="eastAsia"/>
        </w:rPr>
        <w:t>30</w:t>
      </w:r>
      <w:r>
        <w:rPr>
          <w:rFonts w:hint="eastAsia"/>
        </w:rPr>
        <w:t>単位以上修得」という基礎資格で専修免許状を取得した後に、修士学位を取得したとしても、免許状の基礎資格の記載を変えることはできません。そのことは本人に伝えておく必要があります。</w:t>
      </w:r>
    </w:p>
    <w:p w:rsidR="00FB768C" w:rsidRDefault="00FB768C" w:rsidP="00FB768C">
      <w:pPr>
        <w:ind w:leftChars="202" w:left="424" w:firstLineChars="100" w:firstLine="210"/>
      </w:pPr>
      <w:r>
        <w:rPr>
          <w:rFonts w:hint="eastAsia"/>
        </w:rPr>
        <w:t>基礎資格の記載を変更することができない根拠としては免許法</w:t>
      </w:r>
      <w:r>
        <w:rPr>
          <w:rFonts w:hint="eastAsia"/>
        </w:rPr>
        <w:t>15</w:t>
      </w:r>
      <w:r>
        <w:rPr>
          <w:rFonts w:hint="eastAsia"/>
        </w:rPr>
        <w:t>条に定められている免許状の書換事由が本籍地と氏名に限定されているからです。</w:t>
      </w:r>
    </w:p>
    <w:p w:rsidR="00FB768C" w:rsidRDefault="00FB768C" w:rsidP="002E13F9">
      <w:pPr>
        <w:ind w:leftChars="67" w:left="141"/>
      </w:pPr>
    </w:p>
    <w:p w:rsidR="002E13F9" w:rsidRPr="00BC18B0" w:rsidRDefault="002E13F9" w:rsidP="002E13F9">
      <w:pPr>
        <w:ind w:leftChars="67" w:left="141"/>
      </w:pPr>
      <w:r>
        <w:rPr>
          <w:rFonts w:hint="eastAsia"/>
        </w:rPr>
        <w:t>■</w:t>
      </w:r>
      <w:r w:rsidR="00165289">
        <w:rPr>
          <w:rFonts w:hint="eastAsia"/>
        </w:rPr>
        <w:t>備考</w:t>
      </w:r>
      <w:r>
        <w:rPr>
          <w:rFonts w:hint="eastAsia"/>
        </w:rPr>
        <w:t>第</w:t>
      </w:r>
      <w:r>
        <w:rPr>
          <w:rFonts w:hint="eastAsia"/>
        </w:rPr>
        <w:t>2</w:t>
      </w:r>
      <w:r>
        <w:rPr>
          <w:rFonts w:hint="eastAsia"/>
        </w:rPr>
        <w:t>号の</w:t>
      </w:r>
      <w:r>
        <w:rPr>
          <w:rFonts w:hint="eastAsia"/>
        </w:rPr>
        <w:t>3</w:t>
      </w:r>
      <w:r>
        <w:rPr>
          <w:rFonts w:hint="eastAsia"/>
        </w:rPr>
        <w:t>関係</w:t>
      </w:r>
    </w:p>
    <w:p w:rsidR="002E13F9" w:rsidRDefault="002E13F9" w:rsidP="002E13F9">
      <w:pPr>
        <w:ind w:leftChars="202" w:left="424" w:firstLineChars="100" w:firstLine="210"/>
      </w:pPr>
      <w:r>
        <w:rPr>
          <w:rFonts w:hint="eastAsia"/>
        </w:rPr>
        <w:t>「短期大学士の学位を有することと同等以上の資格」とは</w:t>
      </w:r>
      <w:r>
        <w:rPr>
          <w:rFonts w:hint="eastAsia"/>
        </w:rPr>
        <w:t>2</w:t>
      </w:r>
      <w:r>
        <w:rPr>
          <w:rFonts w:hint="eastAsia"/>
        </w:rPr>
        <w:t>年次の</w:t>
      </w:r>
      <w:r>
        <w:rPr>
          <w:rFonts w:hint="eastAsia"/>
        </w:rPr>
        <w:t>3</w:t>
      </w:r>
      <w:r>
        <w:rPr>
          <w:rFonts w:hint="eastAsia"/>
        </w:rPr>
        <w:t>月</w:t>
      </w:r>
      <w:r>
        <w:rPr>
          <w:rFonts w:hint="eastAsia"/>
        </w:rPr>
        <w:t>31</w:t>
      </w:r>
      <w:r>
        <w:rPr>
          <w:rFonts w:hint="eastAsia"/>
        </w:rPr>
        <w:t>日（学年終了日又は暦年終了日）まで在学し、</w:t>
      </w:r>
      <w:r>
        <w:rPr>
          <w:rFonts w:hint="eastAsia"/>
        </w:rPr>
        <w:t>62</w:t>
      </w:r>
      <w:r w:rsidR="00FB768C">
        <w:rPr>
          <w:rFonts w:hint="eastAsia"/>
        </w:rPr>
        <w:t>単位以上修得していることをいいます</w:t>
      </w:r>
      <w:r>
        <w:rPr>
          <w:rFonts w:hint="eastAsia"/>
        </w:rPr>
        <w:t>。</w:t>
      </w:r>
    </w:p>
    <w:p w:rsidR="002E13F9" w:rsidRDefault="002E13F9" w:rsidP="002E13F9">
      <w:pPr>
        <w:ind w:leftChars="135" w:left="283"/>
      </w:pPr>
    </w:p>
    <w:p w:rsidR="002E13F9" w:rsidRDefault="002E13F9" w:rsidP="002E13F9">
      <w:pPr>
        <w:ind w:leftChars="135" w:left="283"/>
      </w:pPr>
      <w:r>
        <w:rPr>
          <w:rFonts w:hint="eastAsia"/>
        </w:rPr>
        <w:t>☆ハンドブック解釈事例（</w:t>
      </w:r>
      <w:r>
        <w:rPr>
          <w:rFonts w:hint="eastAsia"/>
        </w:rPr>
        <w:t>289</w:t>
      </w:r>
      <w:r>
        <w:rPr>
          <w:rFonts w:hint="eastAsia"/>
        </w:rPr>
        <w:t>頁）</w:t>
      </w:r>
    </w:p>
    <w:p w:rsidR="002E13F9" w:rsidRDefault="002E13F9" w:rsidP="002E13F9">
      <w:pPr>
        <w:ind w:leftChars="270" w:left="567"/>
      </w:pPr>
      <w:r>
        <w:rPr>
          <w:rFonts w:hint="eastAsia"/>
        </w:rPr>
        <w:t>◎短期大学士の学位を有することと同等以上の資格</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2E13F9" w:rsidTr="00FC61FD">
        <w:tc>
          <w:tcPr>
            <w:tcW w:w="8924" w:type="dxa"/>
            <w:tcBorders>
              <w:top w:val="dotDash" w:sz="4" w:space="0" w:color="auto"/>
              <w:left w:val="dotDash" w:sz="4" w:space="0" w:color="auto"/>
              <w:bottom w:val="dotDash" w:sz="4" w:space="0" w:color="auto"/>
              <w:right w:val="dotDash" w:sz="4" w:space="0" w:color="auto"/>
            </w:tcBorders>
          </w:tcPr>
          <w:p w:rsidR="002E13F9" w:rsidRDefault="002E13F9" w:rsidP="00BD72E4">
            <w:pPr>
              <w:ind w:leftChars="46" w:left="296" w:hangingChars="95" w:hanging="199"/>
            </w:pPr>
            <w:r>
              <w:rPr>
                <w:rFonts w:hint="eastAsia"/>
              </w:rPr>
              <w:t>Q</w:t>
            </w:r>
            <w:r>
              <w:rPr>
                <w:rFonts w:hint="eastAsia"/>
              </w:rPr>
              <w:t xml:space="preserve">　「文部科学大臣が短期大学士の学位を有することと同等以上の資格を有すると認め」る場合として、「大学に</w:t>
            </w:r>
            <w:r>
              <w:rPr>
                <w:rFonts w:hint="eastAsia"/>
              </w:rPr>
              <w:t>2</w:t>
            </w:r>
            <w:r>
              <w:rPr>
                <w:rFonts w:hint="eastAsia"/>
              </w:rPr>
              <w:t>年以上在学し、</w:t>
            </w:r>
            <w:r>
              <w:rPr>
                <w:rFonts w:hint="eastAsia"/>
              </w:rPr>
              <w:t>62</w:t>
            </w:r>
            <w:r>
              <w:rPr>
                <w:rFonts w:hint="eastAsia"/>
              </w:rPr>
              <w:t>単位以上を修得した場合」が認められているが、当該要件には、更に具体的な要件があるのか。</w:t>
            </w:r>
          </w:p>
          <w:p w:rsidR="002E13F9" w:rsidRDefault="002E13F9" w:rsidP="00BD72E4">
            <w:pPr>
              <w:ind w:leftChars="46" w:left="296" w:hangingChars="95" w:hanging="199"/>
            </w:pPr>
            <w:r>
              <w:rPr>
                <w:rFonts w:hint="eastAsia"/>
              </w:rPr>
              <w:t xml:space="preserve">　　例えば、</w:t>
            </w:r>
            <w:r>
              <w:rPr>
                <w:rFonts w:hint="eastAsia"/>
              </w:rPr>
              <w:t>2</w:t>
            </w:r>
            <w:r>
              <w:rPr>
                <w:rFonts w:hint="eastAsia"/>
              </w:rPr>
              <w:t>年以上在学とは、</w:t>
            </w:r>
            <w:r>
              <w:rPr>
                <w:rFonts w:hint="eastAsia"/>
              </w:rPr>
              <w:t>2</w:t>
            </w:r>
            <w:r>
              <w:rPr>
                <w:rFonts w:hint="eastAsia"/>
              </w:rPr>
              <w:t>年次の</w:t>
            </w:r>
            <w:r>
              <w:rPr>
                <w:rFonts w:hint="eastAsia"/>
              </w:rPr>
              <w:t>3</w:t>
            </w:r>
            <w:r>
              <w:rPr>
                <w:rFonts w:hint="eastAsia"/>
              </w:rPr>
              <w:t>月</w:t>
            </w:r>
            <w:r>
              <w:rPr>
                <w:rFonts w:hint="eastAsia"/>
              </w:rPr>
              <w:t>8</w:t>
            </w:r>
            <w:r>
              <w:rPr>
                <w:rFonts w:hint="eastAsia"/>
              </w:rPr>
              <w:t>日（大学の各学年における授業終了日）まででよいのか、それとも、</w:t>
            </w:r>
            <w:r>
              <w:rPr>
                <w:rFonts w:hint="eastAsia"/>
              </w:rPr>
              <w:t>2</w:t>
            </w:r>
            <w:r>
              <w:rPr>
                <w:rFonts w:hint="eastAsia"/>
              </w:rPr>
              <w:t>年次の</w:t>
            </w:r>
            <w:r>
              <w:rPr>
                <w:rFonts w:hint="eastAsia"/>
              </w:rPr>
              <w:t>3</w:t>
            </w:r>
            <w:r>
              <w:rPr>
                <w:rFonts w:hint="eastAsia"/>
              </w:rPr>
              <w:t>月</w:t>
            </w:r>
            <w:r>
              <w:rPr>
                <w:rFonts w:hint="eastAsia"/>
              </w:rPr>
              <w:t>31</w:t>
            </w:r>
            <w:r>
              <w:rPr>
                <w:rFonts w:hint="eastAsia"/>
              </w:rPr>
              <w:t>日（学年終了日又は暦年終了日）まで在学することを要するのか。</w:t>
            </w:r>
          </w:p>
          <w:p w:rsidR="002E13F9" w:rsidRPr="00BB0D06" w:rsidRDefault="002E13F9" w:rsidP="00BD72E4">
            <w:pPr>
              <w:ind w:leftChars="46" w:left="296" w:hangingChars="95" w:hanging="199"/>
              <w:rPr>
                <w:rFonts w:ascii="HG丸ｺﾞｼｯｸM-PRO"/>
                <w:spacing w:val="2"/>
              </w:rPr>
            </w:pPr>
            <w:r>
              <w:rPr>
                <w:rFonts w:hint="eastAsia"/>
              </w:rPr>
              <w:t xml:space="preserve">　　また、</w:t>
            </w:r>
            <w:r>
              <w:rPr>
                <w:rFonts w:hint="eastAsia"/>
              </w:rPr>
              <w:t>62</w:t>
            </w:r>
            <w:r>
              <w:rPr>
                <w:rFonts w:hint="eastAsia"/>
              </w:rPr>
              <w:t>単位以上とは、大学が</w:t>
            </w:r>
            <w:r>
              <w:rPr>
                <w:rFonts w:hint="eastAsia"/>
              </w:rPr>
              <w:t>2</w:t>
            </w:r>
            <w:r>
              <w:rPr>
                <w:rFonts w:hint="eastAsia"/>
              </w:rPr>
              <w:t>年次までに必修としている単位を含んで</w:t>
            </w:r>
            <w:r>
              <w:rPr>
                <w:rFonts w:hint="eastAsia"/>
              </w:rPr>
              <w:t>62</w:t>
            </w:r>
            <w:r>
              <w:rPr>
                <w:rFonts w:hint="eastAsia"/>
              </w:rPr>
              <w:t>単位以上を必要とするのか、それとも、単に修得単位が</w:t>
            </w:r>
            <w:r>
              <w:rPr>
                <w:rFonts w:hint="eastAsia"/>
              </w:rPr>
              <w:t>62</w:t>
            </w:r>
            <w:r>
              <w:rPr>
                <w:rFonts w:hint="eastAsia"/>
              </w:rPr>
              <w:t>単位以上あればよいのか。</w:t>
            </w:r>
          </w:p>
          <w:p w:rsidR="002E13F9" w:rsidRDefault="002E13F9" w:rsidP="00BD72E4"/>
          <w:p w:rsidR="002E13F9" w:rsidRDefault="002E13F9" w:rsidP="00BD72E4">
            <w:pPr>
              <w:ind w:leftChars="46" w:left="296" w:hangingChars="95" w:hanging="199"/>
            </w:pPr>
            <w:r>
              <w:rPr>
                <w:rFonts w:hint="eastAsia"/>
              </w:rPr>
              <w:t>A</w:t>
            </w:r>
            <w:r>
              <w:rPr>
                <w:rFonts w:hint="eastAsia"/>
              </w:rPr>
              <w:t xml:space="preserve">　</w:t>
            </w:r>
            <w:r>
              <w:rPr>
                <w:rFonts w:hint="eastAsia"/>
              </w:rPr>
              <w:t xml:space="preserve"> </w:t>
            </w:r>
            <w:r>
              <w:rPr>
                <w:rFonts w:hint="eastAsia"/>
              </w:rPr>
              <w:t xml:space="preserve">前段　</w:t>
            </w:r>
            <w:r>
              <w:rPr>
                <w:rFonts w:hint="eastAsia"/>
              </w:rPr>
              <w:t>3</w:t>
            </w:r>
            <w:r>
              <w:rPr>
                <w:rFonts w:hint="eastAsia"/>
              </w:rPr>
              <w:t>月</w:t>
            </w:r>
            <w:r>
              <w:rPr>
                <w:rFonts w:hint="eastAsia"/>
              </w:rPr>
              <w:t>31</w:t>
            </w:r>
            <w:r>
              <w:rPr>
                <w:rFonts w:hint="eastAsia"/>
              </w:rPr>
              <w:t>日まで在学することを要する。</w:t>
            </w:r>
          </w:p>
          <w:p w:rsidR="002E13F9" w:rsidRDefault="002E13F9" w:rsidP="00BD72E4">
            <w:pPr>
              <w:ind w:leftChars="253" w:left="951" w:hangingChars="200" w:hanging="420"/>
            </w:pPr>
            <w:r>
              <w:rPr>
                <w:rFonts w:hint="eastAsia"/>
              </w:rPr>
              <w:t xml:space="preserve">後段　</w:t>
            </w:r>
            <w:r>
              <w:rPr>
                <w:rFonts w:hint="eastAsia"/>
              </w:rPr>
              <w:t>2</w:t>
            </w:r>
            <w:r>
              <w:rPr>
                <w:rFonts w:hint="eastAsia"/>
              </w:rPr>
              <w:t>年以上在学するとは文字通り</w:t>
            </w:r>
            <w:r>
              <w:rPr>
                <w:rFonts w:hint="eastAsia"/>
              </w:rPr>
              <w:t>2</w:t>
            </w:r>
            <w:r>
              <w:rPr>
                <w:rFonts w:hint="eastAsia"/>
              </w:rPr>
              <w:t>年間大学に在学することであり、当該期間において修得した単位が</w:t>
            </w:r>
            <w:r>
              <w:rPr>
                <w:rFonts w:hint="eastAsia"/>
              </w:rPr>
              <w:t>62</w:t>
            </w:r>
            <w:r>
              <w:rPr>
                <w:rFonts w:hint="eastAsia"/>
              </w:rPr>
              <w:t>単位以上なければならない。</w:t>
            </w:r>
          </w:p>
        </w:tc>
      </w:tr>
    </w:tbl>
    <w:p w:rsidR="002E13F9" w:rsidRDefault="002E13F9" w:rsidP="002E13F9"/>
    <w:p w:rsidR="00FB768C" w:rsidRDefault="00FB768C" w:rsidP="00FB768C">
      <w:pPr>
        <w:ind w:leftChars="135" w:left="283" w:firstLineChars="100" w:firstLine="210"/>
      </w:pPr>
      <w:r>
        <w:rPr>
          <w:rFonts w:hint="eastAsia"/>
        </w:rPr>
        <w:t>除籍・退学者から学力に関する証明書の発行請求があった場合</w:t>
      </w:r>
      <w:r w:rsidR="00E33CEB">
        <w:rPr>
          <w:rFonts w:hint="eastAsia"/>
        </w:rPr>
        <w:t>で上記の要件に該当する場合</w:t>
      </w:r>
      <w:r>
        <w:rPr>
          <w:rFonts w:hint="eastAsia"/>
        </w:rPr>
        <w:t>、基礎資格欄に「</w:t>
      </w:r>
      <w:r>
        <w:rPr>
          <w:rFonts w:hint="eastAsia"/>
        </w:rPr>
        <w:t>2</w:t>
      </w:r>
      <w:r>
        <w:rPr>
          <w:rFonts w:hint="eastAsia"/>
        </w:rPr>
        <w:t>年以上在学</w:t>
      </w:r>
      <w:r>
        <w:rPr>
          <w:rFonts w:hint="eastAsia"/>
        </w:rPr>
        <w:t>62</w:t>
      </w:r>
      <w:r>
        <w:rPr>
          <w:rFonts w:hint="eastAsia"/>
        </w:rPr>
        <w:t>単位修得」と記載することがあります。</w:t>
      </w:r>
    </w:p>
    <w:p w:rsidR="00FB768C" w:rsidRDefault="00FB768C" w:rsidP="00FB768C">
      <w:pPr>
        <w:ind w:leftChars="135" w:left="283" w:firstLineChars="100" w:firstLine="210"/>
      </w:pPr>
    </w:p>
    <w:p w:rsidR="002E13F9" w:rsidRDefault="002E13F9" w:rsidP="002E13F9">
      <w:pPr>
        <w:ind w:leftChars="67" w:left="141"/>
      </w:pPr>
      <w:r>
        <w:rPr>
          <w:rFonts w:hint="eastAsia"/>
        </w:rPr>
        <w:t>■備考第</w:t>
      </w:r>
      <w:r>
        <w:rPr>
          <w:rFonts w:hint="eastAsia"/>
        </w:rPr>
        <w:t>4</w:t>
      </w:r>
      <w:r>
        <w:rPr>
          <w:rFonts w:hint="eastAsia"/>
        </w:rPr>
        <w:t xml:space="preserve">号関係　</w:t>
      </w:r>
    </w:p>
    <w:p w:rsidR="00D86A13" w:rsidRDefault="00D86A13" w:rsidP="00D86A13">
      <w:pPr>
        <w:ind w:leftChars="135" w:left="283" w:firstLineChars="100" w:firstLine="210"/>
      </w:pPr>
      <w:r>
        <w:rPr>
          <w:rFonts w:hint="eastAsia"/>
        </w:rPr>
        <w:t>教育職員免許法第</w:t>
      </w:r>
      <w:r>
        <w:rPr>
          <w:rFonts w:hint="eastAsia"/>
        </w:rPr>
        <w:t>66</w:t>
      </w:r>
      <w:r>
        <w:rPr>
          <w:rFonts w:hint="eastAsia"/>
        </w:rPr>
        <w:t>条の</w:t>
      </w:r>
      <w:r>
        <w:rPr>
          <w:rFonts w:hint="eastAsia"/>
        </w:rPr>
        <w:t>6</w:t>
      </w:r>
      <w:r>
        <w:rPr>
          <w:rFonts w:hint="eastAsia"/>
        </w:rPr>
        <w:t>に定める科目です。</w:t>
      </w:r>
    </w:p>
    <w:p w:rsidR="00D86A13" w:rsidRDefault="00D86A13" w:rsidP="00D86A13">
      <w:pPr>
        <w:ind w:leftChars="135" w:left="283" w:firstLineChars="100" w:firstLine="210"/>
      </w:pPr>
      <w:r>
        <w:rPr>
          <w:rFonts w:hint="eastAsia"/>
        </w:rPr>
        <w:t>もともとは昭和</w:t>
      </w:r>
      <w:r>
        <w:rPr>
          <w:rFonts w:hint="eastAsia"/>
        </w:rPr>
        <w:t>63</w:t>
      </w:r>
      <w:r>
        <w:rPr>
          <w:rFonts w:hint="eastAsia"/>
        </w:rPr>
        <w:t>年改正法により登場した科目分類です。条文の変遷は表のあとに記載しておりますが、創設当時は</w:t>
      </w:r>
      <w:r>
        <w:rPr>
          <w:rFonts w:hint="eastAsia"/>
        </w:rPr>
        <w:t>66</w:t>
      </w:r>
      <w:r>
        <w:rPr>
          <w:rFonts w:hint="eastAsia"/>
        </w:rPr>
        <w:t>条の</w:t>
      </w:r>
      <w:r>
        <w:rPr>
          <w:rFonts w:hint="eastAsia"/>
        </w:rPr>
        <w:t>3</w:t>
      </w:r>
      <w:r>
        <w:rPr>
          <w:rFonts w:hint="eastAsia"/>
        </w:rPr>
        <w:t>であったのが、条文の追加により、</w:t>
      </w:r>
      <w:r>
        <w:rPr>
          <w:rFonts w:hint="eastAsia"/>
        </w:rPr>
        <w:t>66</w:t>
      </w:r>
      <w:r>
        <w:rPr>
          <w:rFonts w:hint="eastAsia"/>
        </w:rPr>
        <w:t>条の</w:t>
      </w:r>
      <w:r>
        <w:rPr>
          <w:rFonts w:hint="eastAsia"/>
        </w:rPr>
        <w:t>4</w:t>
      </w:r>
      <w:r>
        <w:rPr>
          <w:rFonts w:hint="eastAsia"/>
        </w:rPr>
        <w:t>、</w:t>
      </w:r>
      <w:r>
        <w:rPr>
          <w:rFonts w:hint="eastAsia"/>
        </w:rPr>
        <w:t>66</w:t>
      </w:r>
      <w:r>
        <w:rPr>
          <w:rFonts w:hint="eastAsia"/>
        </w:rPr>
        <w:t>条の</w:t>
      </w:r>
      <w:r>
        <w:rPr>
          <w:rFonts w:hint="eastAsia"/>
        </w:rPr>
        <w:t>5</w:t>
      </w:r>
      <w:r>
        <w:rPr>
          <w:rFonts w:hint="eastAsia"/>
        </w:rPr>
        <w:t>、</w:t>
      </w:r>
      <w:r>
        <w:rPr>
          <w:rFonts w:hint="eastAsia"/>
        </w:rPr>
        <w:t>66</w:t>
      </w:r>
      <w:r>
        <w:rPr>
          <w:rFonts w:hint="eastAsia"/>
        </w:rPr>
        <w:t>条の</w:t>
      </w:r>
      <w:r>
        <w:rPr>
          <w:rFonts w:hint="eastAsia"/>
        </w:rPr>
        <w:t>6</w:t>
      </w:r>
      <w:r>
        <w:rPr>
          <w:rFonts w:hint="eastAsia"/>
        </w:rPr>
        <w:t>となりました。昭和</w:t>
      </w:r>
      <w:r>
        <w:rPr>
          <w:rFonts w:hint="eastAsia"/>
        </w:rPr>
        <w:t>63</w:t>
      </w:r>
      <w:r>
        <w:rPr>
          <w:rFonts w:hint="eastAsia"/>
        </w:rPr>
        <w:t>年改正法では「体育」「日本国憲法」の</w:t>
      </w:r>
      <w:r>
        <w:rPr>
          <w:rFonts w:hint="eastAsia"/>
        </w:rPr>
        <w:t>2</w:t>
      </w:r>
      <w:r>
        <w:rPr>
          <w:rFonts w:hint="eastAsia"/>
        </w:rPr>
        <w:t>科目だけで</w:t>
      </w:r>
      <w:r w:rsidR="00E33CEB">
        <w:rPr>
          <w:rFonts w:hint="eastAsia"/>
        </w:rPr>
        <w:t>した</w:t>
      </w:r>
      <w:r>
        <w:rPr>
          <w:rFonts w:hint="eastAsia"/>
        </w:rPr>
        <w:t>が、平成</w:t>
      </w:r>
      <w:r>
        <w:rPr>
          <w:rFonts w:hint="eastAsia"/>
        </w:rPr>
        <w:t>10</w:t>
      </w:r>
      <w:r>
        <w:rPr>
          <w:rFonts w:hint="eastAsia"/>
        </w:rPr>
        <w:t>年改正法で新たに「情報機器の操作」「外国語コミュニケーション」の</w:t>
      </w:r>
      <w:r>
        <w:rPr>
          <w:rFonts w:hint="eastAsia"/>
        </w:rPr>
        <w:t>2</w:t>
      </w:r>
      <w:r>
        <w:rPr>
          <w:rFonts w:hint="eastAsia"/>
        </w:rPr>
        <w:t>科目が加わり、現在は</w:t>
      </w:r>
      <w:r>
        <w:rPr>
          <w:rFonts w:hint="eastAsia"/>
        </w:rPr>
        <w:t>4</w:t>
      </w:r>
      <w:r>
        <w:rPr>
          <w:rFonts w:hint="eastAsia"/>
        </w:rPr>
        <w:t>科目となっています。</w:t>
      </w:r>
    </w:p>
    <w:p w:rsidR="00D86A13" w:rsidRDefault="00D86A13" w:rsidP="002E13F9">
      <w:pPr>
        <w:ind w:leftChars="135" w:left="283"/>
      </w:pPr>
    </w:p>
    <w:p w:rsidR="001D673A" w:rsidRDefault="001D673A">
      <w:pPr>
        <w:widowControl/>
        <w:jc w:val="left"/>
      </w:pPr>
      <w:r>
        <w:br w:type="page"/>
      </w:r>
    </w:p>
    <w:p w:rsidR="002E13F9" w:rsidRDefault="002E13F9" w:rsidP="002E13F9">
      <w:pPr>
        <w:ind w:leftChars="135" w:left="283"/>
      </w:pPr>
      <w:r>
        <w:rPr>
          <w:rFonts w:hint="eastAsia"/>
        </w:rPr>
        <w:lastRenderedPageBreak/>
        <w:t>☆旧法・新法の比較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3260"/>
      </w:tblGrid>
      <w:tr w:rsidR="002E13F9" w:rsidTr="009D0E6D">
        <w:tc>
          <w:tcPr>
            <w:tcW w:w="1560" w:type="dxa"/>
          </w:tcPr>
          <w:p w:rsidR="002E13F9" w:rsidRDefault="002E13F9" w:rsidP="00BD72E4">
            <w:pPr>
              <w:ind w:left="184" w:firstLine="227"/>
            </w:pPr>
          </w:p>
        </w:tc>
        <w:tc>
          <w:tcPr>
            <w:tcW w:w="2693" w:type="dxa"/>
          </w:tcPr>
          <w:p w:rsidR="002E13F9" w:rsidRDefault="002E13F9" w:rsidP="00BD72E4">
            <w:pPr>
              <w:jc w:val="center"/>
              <w:rPr>
                <w:lang w:eastAsia="zh-CN"/>
              </w:rPr>
            </w:pPr>
            <w:r>
              <w:rPr>
                <w:rFonts w:hint="eastAsia"/>
                <w:lang w:eastAsia="zh-CN"/>
              </w:rPr>
              <w:t>旧法（昭和</w:t>
            </w:r>
            <w:r>
              <w:rPr>
                <w:rFonts w:hint="eastAsia"/>
                <w:lang w:eastAsia="zh-CN"/>
              </w:rPr>
              <w:t>63</w:t>
            </w:r>
            <w:r>
              <w:rPr>
                <w:rFonts w:hint="eastAsia"/>
                <w:lang w:eastAsia="zh-CN"/>
              </w:rPr>
              <w:t>年改正法）</w:t>
            </w:r>
          </w:p>
        </w:tc>
        <w:tc>
          <w:tcPr>
            <w:tcW w:w="3260" w:type="dxa"/>
          </w:tcPr>
          <w:p w:rsidR="002E13F9" w:rsidRDefault="002E13F9" w:rsidP="00BD72E4">
            <w:pPr>
              <w:jc w:val="center"/>
            </w:pPr>
            <w:r>
              <w:rPr>
                <w:rFonts w:hint="eastAsia"/>
              </w:rPr>
              <w:t>新法（平成</w:t>
            </w:r>
            <w:r>
              <w:rPr>
                <w:rFonts w:hint="eastAsia"/>
              </w:rPr>
              <w:t>10</w:t>
            </w:r>
            <w:r>
              <w:rPr>
                <w:rFonts w:hint="eastAsia"/>
              </w:rPr>
              <w:t>年改正法）</w:t>
            </w:r>
          </w:p>
        </w:tc>
      </w:tr>
      <w:tr w:rsidR="002E13F9" w:rsidTr="009D0E6D">
        <w:tc>
          <w:tcPr>
            <w:tcW w:w="1560" w:type="dxa"/>
          </w:tcPr>
          <w:p w:rsidR="002E13F9" w:rsidRDefault="002E13F9" w:rsidP="00BD72E4">
            <w:r>
              <w:rPr>
                <w:rFonts w:hint="eastAsia"/>
              </w:rPr>
              <w:t>科目</w:t>
            </w:r>
          </w:p>
        </w:tc>
        <w:tc>
          <w:tcPr>
            <w:tcW w:w="2693" w:type="dxa"/>
          </w:tcPr>
          <w:p w:rsidR="002E13F9" w:rsidRDefault="002E13F9" w:rsidP="00BD72E4">
            <w:pPr>
              <w:rPr>
                <w:lang w:eastAsia="zh-CN"/>
              </w:rPr>
            </w:pPr>
            <w:r>
              <w:rPr>
                <w:rFonts w:hint="eastAsia"/>
                <w:lang w:eastAsia="zh-CN"/>
              </w:rPr>
              <w:t>「体育」</w:t>
            </w:r>
          </w:p>
          <w:p w:rsidR="002E13F9" w:rsidRDefault="002E13F9" w:rsidP="00BD72E4">
            <w:pPr>
              <w:rPr>
                <w:lang w:eastAsia="zh-CN"/>
              </w:rPr>
            </w:pPr>
            <w:r>
              <w:rPr>
                <w:rFonts w:hint="eastAsia"/>
                <w:lang w:eastAsia="zh-CN"/>
              </w:rPr>
              <w:t>「日本国憲法」</w:t>
            </w:r>
          </w:p>
          <w:p w:rsidR="002E13F9" w:rsidRDefault="002E13F9" w:rsidP="00BD72E4">
            <w:pPr>
              <w:ind w:left="184" w:firstLine="227"/>
              <w:rPr>
                <w:lang w:eastAsia="zh-CN"/>
              </w:rPr>
            </w:pPr>
          </w:p>
        </w:tc>
        <w:tc>
          <w:tcPr>
            <w:tcW w:w="3260" w:type="dxa"/>
          </w:tcPr>
          <w:p w:rsidR="002E13F9" w:rsidRDefault="002E13F9" w:rsidP="00BD72E4">
            <w:pPr>
              <w:rPr>
                <w:lang w:eastAsia="zh-CN"/>
              </w:rPr>
            </w:pPr>
            <w:r>
              <w:rPr>
                <w:rFonts w:hint="eastAsia"/>
                <w:lang w:eastAsia="zh-CN"/>
              </w:rPr>
              <w:t>「体育」</w:t>
            </w:r>
          </w:p>
          <w:p w:rsidR="002E13F9" w:rsidRDefault="002E13F9" w:rsidP="00BD72E4">
            <w:pPr>
              <w:rPr>
                <w:lang w:eastAsia="zh-CN"/>
              </w:rPr>
            </w:pPr>
            <w:r>
              <w:rPr>
                <w:rFonts w:hint="eastAsia"/>
                <w:lang w:eastAsia="zh-CN"/>
              </w:rPr>
              <w:t>「日本国憲法」</w:t>
            </w:r>
          </w:p>
          <w:p w:rsidR="002E13F9" w:rsidRDefault="002E13F9" w:rsidP="00BD72E4">
            <w:r>
              <w:rPr>
                <w:rFonts w:hint="eastAsia"/>
              </w:rPr>
              <w:t>「外国語コミュニケーション」</w:t>
            </w:r>
          </w:p>
          <w:p w:rsidR="002E13F9" w:rsidRDefault="002E13F9" w:rsidP="00BD72E4">
            <w:r>
              <w:rPr>
                <w:rFonts w:hint="eastAsia"/>
              </w:rPr>
              <w:t>「情報機器の操作」</w:t>
            </w:r>
          </w:p>
        </w:tc>
      </w:tr>
      <w:tr w:rsidR="002E13F9" w:rsidTr="009D0E6D">
        <w:tc>
          <w:tcPr>
            <w:tcW w:w="1560" w:type="dxa"/>
          </w:tcPr>
          <w:p w:rsidR="002E13F9" w:rsidRDefault="002E13F9" w:rsidP="00BD72E4">
            <w:r>
              <w:rPr>
                <w:rFonts w:hint="eastAsia"/>
              </w:rPr>
              <w:t>課程認定申請</w:t>
            </w:r>
          </w:p>
        </w:tc>
        <w:tc>
          <w:tcPr>
            <w:tcW w:w="2693" w:type="dxa"/>
          </w:tcPr>
          <w:p w:rsidR="002E13F9" w:rsidRDefault="002E13F9" w:rsidP="00BD72E4">
            <w:r>
              <w:rPr>
                <w:rFonts w:hint="eastAsia"/>
              </w:rPr>
              <w:t>申請項目になかった</w:t>
            </w:r>
          </w:p>
          <w:p w:rsidR="002E13F9" w:rsidRDefault="002E13F9" w:rsidP="00BD72E4">
            <w:r>
              <w:rPr>
                <w:rFonts w:hint="eastAsia"/>
              </w:rPr>
              <w:t>大学の判断で科目を設定</w:t>
            </w:r>
          </w:p>
        </w:tc>
        <w:tc>
          <w:tcPr>
            <w:tcW w:w="3260" w:type="dxa"/>
          </w:tcPr>
          <w:p w:rsidR="002E13F9" w:rsidRDefault="002E13F9" w:rsidP="00BD72E4">
            <w:r>
              <w:rPr>
                <w:rFonts w:hint="eastAsia"/>
              </w:rPr>
              <w:t>様式あり</w:t>
            </w:r>
          </w:p>
          <w:p w:rsidR="002E13F9" w:rsidRDefault="002E13F9" w:rsidP="00BD72E4">
            <w:r>
              <w:rPr>
                <w:rFonts w:hint="eastAsia"/>
              </w:rPr>
              <w:t>課程認定審査</w:t>
            </w:r>
            <w:r w:rsidR="00E33CEB">
              <w:rPr>
                <w:rFonts w:hint="eastAsia"/>
              </w:rPr>
              <w:t>時に確認</w:t>
            </w:r>
            <w:r>
              <w:rPr>
                <w:rFonts w:hint="eastAsia"/>
              </w:rPr>
              <w:t>を受ける</w:t>
            </w:r>
          </w:p>
        </w:tc>
      </w:tr>
      <w:tr w:rsidR="002E13F9" w:rsidTr="009D0E6D">
        <w:tc>
          <w:tcPr>
            <w:tcW w:w="1560" w:type="dxa"/>
          </w:tcPr>
          <w:p w:rsidR="002E13F9" w:rsidRDefault="002E13F9" w:rsidP="00BD72E4">
            <w:r>
              <w:rPr>
                <w:rFonts w:hint="eastAsia"/>
              </w:rPr>
              <w:t>変更届</w:t>
            </w:r>
          </w:p>
        </w:tc>
        <w:tc>
          <w:tcPr>
            <w:tcW w:w="2693" w:type="dxa"/>
          </w:tcPr>
          <w:p w:rsidR="002E13F9" w:rsidRDefault="002E13F9" w:rsidP="00BD72E4">
            <w:r>
              <w:rPr>
                <w:rFonts w:hint="eastAsia"/>
              </w:rPr>
              <w:t>なし</w:t>
            </w:r>
          </w:p>
        </w:tc>
        <w:tc>
          <w:tcPr>
            <w:tcW w:w="3260" w:type="dxa"/>
          </w:tcPr>
          <w:p w:rsidR="002E13F9" w:rsidRDefault="002E13F9" w:rsidP="00BD72E4">
            <w:r>
              <w:rPr>
                <w:rFonts w:hint="eastAsia"/>
              </w:rPr>
              <w:t>あり</w:t>
            </w:r>
          </w:p>
        </w:tc>
      </w:tr>
    </w:tbl>
    <w:p w:rsidR="002E13F9" w:rsidRDefault="002E13F9" w:rsidP="002E13F9"/>
    <w:p w:rsidR="002E13F9" w:rsidRDefault="002E13F9" w:rsidP="002E13F9">
      <w:pPr>
        <w:ind w:leftChars="135" w:left="283"/>
      </w:pPr>
      <w:r>
        <w:rPr>
          <w:rFonts w:hint="eastAsia"/>
        </w:rPr>
        <w:t>☆条文の変遷</w:t>
      </w:r>
    </w:p>
    <w:p w:rsidR="002E13F9" w:rsidRDefault="002E13F9" w:rsidP="002E13F9">
      <w:pPr>
        <w:ind w:firstLineChars="327" w:firstLine="687"/>
      </w:pPr>
      <w:r>
        <w:rPr>
          <w:rFonts w:hint="eastAsia"/>
        </w:rPr>
        <w:t>66</w:t>
      </w:r>
      <w:r>
        <w:rPr>
          <w:rFonts w:hint="eastAsia"/>
        </w:rPr>
        <w:t>条の</w:t>
      </w:r>
      <w:r>
        <w:rPr>
          <w:rFonts w:hint="eastAsia"/>
        </w:rPr>
        <w:t>3</w:t>
      </w:r>
      <w:r>
        <w:rPr>
          <w:rFonts w:hint="eastAsia"/>
        </w:rPr>
        <w:t xml:space="preserve">（平成元年）・・・・旧法　　→　</w:t>
      </w:r>
      <w:r>
        <w:rPr>
          <w:rFonts w:hint="eastAsia"/>
        </w:rPr>
        <w:t>66</w:t>
      </w:r>
      <w:r>
        <w:rPr>
          <w:rFonts w:hint="eastAsia"/>
        </w:rPr>
        <w:t>条の</w:t>
      </w:r>
      <w:r>
        <w:rPr>
          <w:rFonts w:hint="eastAsia"/>
        </w:rPr>
        <w:t>4</w:t>
      </w:r>
      <w:r>
        <w:rPr>
          <w:rFonts w:hint="eastAsia"/>
        </w:rPr>
        <w:t>（平成</w:t>
      </w:r>
      <w:r>
        <w:rPr>
          <w:rFonts w:hint="eastAsia"/>
        </w:rPr>
        <w:t>3</w:t>
      </w:r>
      <w:r>
        <w:rPr>
          <w:rFonts w:hint="eastAsia"/>
        </w:rPr>
        <w:t>年）・・・・旧法　→</w:t>
      </w:r>
    </w:p>
    <w:p w:rsidR="002E13F9" w:rsidRPr="00B66165" w:rsidRDefault="002E13F9" w:rsidP="002E13F9">
      <w:pPr>
        <w:ind w:firstLineChars="327" w:firstLine="687"/>
      </w:pPr>
      <w:r>
        <w:rPr>
          <w:rFonts w:hint="eastAsia"/>
        </w:rPr>
        <w:t>66</w:t>
      </w:r>
      <w:r>
        <w:rPr>
          <w:rFonts w:hint="eastAsia"/>
        </w:rPr>
        <w:t>条の</w:t>
      </w:r>
      <w:r>
        <w:rPr>
          <w:rFonts w:hint="eastAsia"/>
        </w:rPr>
        <w:t>5</w:t>
      </w:r>
      <w:r>
        <w:rPr>
          <w:rFonts w:hint="eastAsia"/>
        </w:rPr>
        <w:t>（平成</w:t>
      </w:r>
      <w:r>
        <w:rPr>
          <w:rFonts w:hint="eastAsia"/>
        </w:rPr>
        <w:t>10</w:t>
      </w:r>
      <w:r>
        <w:rPr>
          <w:rFonts w:hint="eastAsia"/>
        </w:rPr>
        <w:t xml:space="preserve">年）・・・新法　　→　</w:t>
      </w:r>
      <w:r>
        <w:rPr>
          <w:rFonts w:hint="eastAsia"/>
        </w:rPr>
        <w:t>66</w:t>
      </w:r>
      <w:r>
        <w:rPr>
          <w:rFonts w:hint="eastAsia"/>
        </w:rPr>
        <w:t>条の</w:t>
      </w:r>
      <w:r>
        <w:rPr>
          <w:rFonts w:hint="eastAsia"/>
        </w:rPr>
        <w:t>6</w:t>
      </w:r>
      <w:r>
        <w:rPr>
          <w:rFonts w:hint="eastAsia"/>
        </w:rPr>
        <w:t>（平成</w:t>
      </w:r>
      <w:r>
        <w:rPr>
          <w:rFonts w:hint="eastAsia"/>
        </w:rPr>
        <w:t>14</w:t>
      </w:r>
      <w:r>
        <w:rPr>
          <w:rFonts w:hint="eastAsia"/>
        </w:rPr>
        <w:t>年～）・・新法</w:t>
      </w:r>
      <w:r>
        <w:rPr>
          <w:rFonts w:hint="eastAsia"/>
        </w:rPr>
        <w:t xml:space="preserve"> </w:t>
      </w:r>
    </w:p>
    <w:p w:rsidR="002E13F9" w:rsidRDefault="002E13F9" w:rsidP="002E13F9">
      <w:pPr>
        <w:ind w:leftChars="100" w:left="210"/>
        <w:rPr>
          <w:b/>
        </w:rPr>
      </w:pPr>
    </w:p>
    <w:p w:rsidR="002E13F9" w:rsidRPr="00EF334F" w:rsidRDefault="002E13F9" w:rsidP="002E13F9">
      <w:pPr>
        <w:ind w:leftChars="100" w:left="210"/>
        <w:rPr>
          <w:b/>
        </w:rPr>
      </w:pPr>
      <w:r>
        <w:rPr>
          <w:rFonts w:hint="eastAsia"/>
          <w:b/>
        </w:rPr>
        <w:t>（ア</w:t>
      </w:r>
      <w:r w:rsidRPr="00EF334F">
        <w:rPr>
          <w:rFonts w:hint="eastAsia"/>
          <w:b/>
        </w:rPr>
        <w:t>）課程認定の有無を問わない科目である</w:t>
      </w:r>
    </w:p>
    <w:p w:rsidR="002E13F9" w:rsidRDefault="002E13F9" w:rsidP="002E13F9">
      <w:pPr>
        <w:ind w:leftChars="200" w:left="420" w:firstLineChars="100" w:firstLine="210"/>
      </w:pPr>
      <w:r>
        <w:rPr>
          <w:rFonts w:hint="eastAsia"/>
        </w:rPr>
        <w:t>免許法第</w:t>
      </w:r>
      <w:r>
        <w:rPr>
          <w:rFonts w:hint="eastAsia"/>
        </w:rPr>
        <w:t>5</w:t>
      </w:r>
      <w:r>
        <w:rPr>
          <w:rFonts w:hint="eastAsia"/>
        </w:rPr>
        <w:t>条別表第</w:t>
      </w:r>
      <w:r>
        <w:rPr>
          <w:rFonts w:hint="eastAsia"/>
        </w:rPr>
        <w:t>1</w:t>
      </w:r>
      <w:r>
        <w:rPr>
          <w:rFonts w:hint="eastAsia"/>
        </w:rPr>
        <w:t>備考第</w:t>
      </w:r>
      <w:r>
        <w:rPr>
          <w:rFonts w:hint="eastAsia"/>
        </w:rPr>
        <w:t>5</w:t>
      </w:r>
      <w:r>
        <w:rPr>
          <w:rFonts w:hint="eastAsia"/>
        </w:rPr>
        <w:t>号には「</w:t>
      </w:r>
      <w:r>
        <w:t>第</w:t>
      </w:r>
      <w:r w:rsidR="00632A61">
        <w:rPr>
          <w:rFonts w:hint="eastAsia"/>
        </w:rPr>
        <w:t>三</w:t>
      </w:r>
      <w:r>
        <w:t>欄に定める科目の単位は、次のいずれかに該当するものでなければならない</w:t>
      </w:r>
      <w:r>
        <w:rPr>
          <w:rFonts w:hint="eastAsia"/>
        </w:rPr>
        <w:t>。」とあり、そのイには、「文部科学大臣が第</w:t>
      </w:r>
      <w:r>
        <w:rPr>
          <w:rFonts w:hint="eastAsia"/>
        </w:rPr>
        <w:t>16</w:t>
      </w:r>
      <w:r>
        <w:rPr>
          <w:rFonts w:hint="eastAsia"/>
        </w:rPr>
        <w:t>条の</w:t>
      </w:r>
      <w:r>
        <w:rPr>
          <w:rFonts w:hint="eastAsia"/>
        </w:rPr>
        <w:t>3</w:t>
      </w:r>
      <w:r>
        <w:rPr>
          <w:rFonts w:hint="eastAsia"/>
        </w:rPr>
        <w:t>第</w:t>
      </w:r>
      <w:r>
        <w:rPr>
          <w:rFonts w:hint="eastAsia"/>
        </w:rPr>
        <w:t>3</w:t>
      </w:r>
      <w:r w:rsidRPr="00F85D74">
        <w:rPr>
          <w:rFonts w:hint="eastAsia"/>
        </w:rPr>
        <w:t>項の政令で定める審議会等に諮問して免許状の授与の所要資格を得させるために適当と認める課程（以下「認定課程」という。）において修得したもの」</w:t>
      </w:r>
      <w:r>
        <w:rPr>
          <w:rFonts w:hint="eastAsia"/>
        </w:rPr>
        <w:t>と規定されています。</w:t>
      </w:r>
      <w:r w:rsidR="00D11AD0">
        <w:rPr>
          <w:rFonts w:hint="eastAsia"/>
        </w:rPr>
        <w:t>条</w:t>
      </w:r>
      <w:r>
        <w:rPr>
          <w:rFonts w:hint="eastAsia"/>
        </w:rPr>
        <w:t>文中、審議会とあるのは中央教育審議会のことです。つまり、課程認定申請を行い、課程認定を受けた大学の課程認定を</w:t>
      </w:r>
      <w:r w:rsidR="00691250">
        <w:rPr>
          <w:rFonts w:hint="eastAsia"/>
        </w:rPr>
        <w:t>受けた科目を修得しなければ免許状取得には使用できないということが</w:t>
      </w:r>
      <w:r>
        <w:rPr>
          <w:rFonts w:hint="eastAsia"/>
        </w:rPr>
        <w:t>この条文で規定されています。</w:t>
      </w:r>
    </w:p>
    <w:p w:rsidR="002E13F9" w:rsidRDefault="002E13F9" w:rsidP="002E13F9">
      <w:pPr>
        <w:ind w:leftChars="200" w:left="420" w:firstLineChars="100" w:firstLine="210"/>
      </w:pPr>
      <w:r>
        <w:rPr>
          <w:rFonts w:hint="eastAsia"/>
        </w:rPr>
        <w:t>第</w:t>
      </w:r>
      <w:r w:rsidR="00632A61">
        <w:rPr>
          <w:rFonts w:hint="eastAsia"/>
        </w:rPr>
        <w:t>三</w:t>
      </w:r>
      <w:r>
        <w:rPr>
          <w:rFonts w:hint="eastAsia"/>
        </w:rPr>
        <w:t>欄に定める科目とは、別表第</w:t>
      </w:r>
      <w:r>
        <w:rPr>
          <w:rFonts w:hint="eastAsia"/>
        </w:rPr>
        <w:t>1</w:t>
      </w:r>
      <w:r>
        <w:rPr>
          <w:rFonts w:hint="eastAsia"/>
        </w:rPr>
        <w:t>をご覧のとおり、「教科</w:t>
      </w:r>
      <w:r w:rsidR="009D0E6D">
        <w:rPr>
          <w:rFonts w:hint="eastAsia"/>
        </w:rPr>
        <w:t>及び</w:t>
      </w:r>
      <w:r>
        <w:rPr>
          <w:rFonts w:hint="eastAsia"/>
        </w:rPr>
        <w:t>教職に関する科目」「特別支援教育に関する科目」ですので、免許状施行規則第</w:t>
      </w:r>
      <w:r>
        <w:rPr>
          <w:rFonts w:hint="eastAsia"/>
        </w:rPr>
        <w:t>66</w:t>
      </w:r>
      <w:r>
        <w:rPr>
          <w:rFonts w:hint="eastAsia"/>
        </w:rPr>
        <w:t>条の</w:t>
      </w:r>
      <w:r>
        <w:rPr>
          <w:rFonts w:hint="eastAsia"/>
        </w:rPr>
        <w:t>6</w:t>
      </w:r>
      <w:r>
        <w:rPr>
          <w:rFonts w:hint="eastAsia"/>
        </w:rPr>
        <w:t>に定める科目については第</w:t>
      </w:r>
      <w:r w:rsidR="00632A61">
        <w:rPr>
          <w:rFonts w:hint="eastAsia"/>
        </w:rPr>
        <w:t>三</w:t>
      </w:r>
      <w:r w:rsidR="00691250">
        <w:rPr>
          <w:rFonts w:hint="eastAsia"/>
        </w:rPr>
        <w:t>欄に定める科目ではありません。よって</w:t>
      </w:r>
      <w:r>
        <w:rPr>
          <w:rFonts w:hint="eastAsia"/>
        </w:rPr>
        <w:t>課程認定</w:t>
      </w:r>
      <w:r w:rsidR="00691250">
        <w:rPr>
          <w:rFonts w:hint="eastAsia"/>
        </w:rPr>
        <w:t>申請時に記載した</w:t>
      </w:r>
      <w:r>
        <w:rPr>
          <w:rFonts w:hint="eastAsia"/>
        </w:rPr>
        <w:t>科目でなくてもよいということになります。</w:t>
      </w:r>
    </w:p>
    <w:p w:rsidR="002E13F9" w:rsidRDefault="002E13F9" w:rsidP="002E13F9">
      <w:pPr>
        <w:ind w:leftChars="103" w:left="216" w:firstLineChars="200" w:firstLine="420"/>
      </w:pPr>
      <w:r>
        <w:rPr>
          <w:rFonts w:hint="eastAsia"/>
        </w:rPr>
        <w:t>このことは法令上明らかですが、次のとおり、</w:t>
      </w:r>
      <w:r w:rsidR="0003144B" w:rsidRPr="0003144B">
        <w:rPr>
          <w:rFonts w:hint="eastAsia"/>
        </w:rPr>
        <w:t>Q</w:t>
      </w:r>
      <w:r w:rsidR="0003144B" w:rsidRPr="0003144B">
        <w:t>＆</w:t>
      </w:r>
      <w:r w:rsidR="0003144B" w:rsidRPr="0003144B">
        <w:rPr>
          <w:rFonts w:hint="eastAsia"/>
        </w:rPr>
        <w:t>A</w:t>
      </w:r>
      <w:r w:rsidR="0003144B">
        <w:rPr>
          <w:rFonts w:ascii="Arial" w:hAnsi="Arial" w:cs="Arial"/>
        </w:rPr>
        <w:t>で</w:t>
      </w:r>
      <w:r w:rsidR="0003144B">
        <w:rPr>
          <w:rFonts w:ascii="Arial" w:hAnsi="Arial" w:cs="Arial" w:hint="eastAsia"/>
        </w:rPr>
        <w:t>の</w:t>
      </w:r>
      <w:r w:rsidR="0003144B">
        <w:rPr>
          <w:rFonts w:ascii="Arial" w:hAnsi="Arial" w:cs="Arial"/>
        </w:rPr>
        <w:t>文科省の回答からも明確です。</w:t>
      </w:r>
    </w:p>
    <w:p w:rsidR="002E13F9" w:rsidRDefault="002E13F9" w:rsidP="002E13F9"/>
    <w:p w:rsidR="002E13F9" w:rsidRPr="00D033AE" w:rsidRDefault="002E13F9" w:rsidP="002E13F9">
      <w:pPr>
        <w:ind w:leftChars="200" w:left="420"/>
        <w:rPr>
          <w:rFonts w:ascii="HG丸ｺﾞｼｯｸM-PRO"/>
        </w:rPr>
      </w:pPr>
      <w:r>
        <w:rPr>
          <w:rFonts w:ascii="HG丸ｺﾞｼｯｸM-PRO" w:hint="eastAsia"/>
        </w:rPr>
        <w:t>☆</w:t>
      </w:r>
      <w:r w:rsidRPr="0065499B">
        <w:t>07/8/10</w:t>
      </w:r>
      <w:r w:rsidRPr="00D033AE">
        <w:rPr>
          <w:rFonts w:ascii="HG丸ｺﾞｼｯｸM-PRO" w:hint="eastAsia"/>
        </w:rPr>
        <w:t xml:space="preserve">　文科省回答</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7"/>
      </w:tblGrid>
      <w:tr w:rsidR="002E13F9" w:rsidTr="00BD72E4">
        <w:tc>
          <w:tcPr>
            <w:tcW w:w="9037" w:type="dxa"/>
            <w:tcBorders>
              <w:top w:val="dotDash" w:sz="4" w:space="0" w:color="auto"/>
              <w:left w:val="dotDash" w:sz="4" w:space="0" w:color="auto"/>
              <w:bottom w:val="dotDash" w:sz="4" w:space="0" w:color="auto"/>
              <w:right w:val="dotDash" w:sz="4" w:space="0" w:color="auto"/>
            </w:tcBorders>
          </w:tcPr>
          <w:p w:rsidR="002E13F9" w:rsidRDefault="002E13F9" w:rsidP="00BD72E4">
            <w:pPr>
              <w:ind w:leftChars="55" w:left="325" w:hangingChars="100" w:hanging="210"/>
            </w:pPr>
            <w:r>
              <w:rPr>
                <w:rFonts w:hint="eastAsia"/>
              </w:rPr>
              <w:t>Q</w:t>
            </w:r>
            <w:r>
              <w:rPr>
                <w:rFonts w:hint="eastAsia"/>
              </w:rPr>
              <w:t xml:space="preserve">　</w:t>
            </w:r>
            <w:r>
              <w:t>平成</w:t>
            </w:r>
            <w:r>
              <w:rPr>
                <w:rFonts w:hint="eastAsia"/>
              </w:rPr>
              <w:t>18</w:t>
            </w:r>
            <w:r>
              <w:t>年度都道府県教育委員会免許事務担当者会議質疑事項一覧の問</w:t>
            </w:r>
            <w:r>
              <w:rPr>
                <w:rFonts w:hint="eastAsia"/>
              </w:rPr>
              <w:t>53</w:t>
            </w:r>
            <w:r>
              <w:t>に「教育職員免許法別表第</w:t>
            </w:r>
            <w:r>
              <w:rPr>
                <w:rFonts w:hint="eastAsia"/>
              </w:rPr>
              <w:t>1</w:t>
            </w:r>
            <w:r>
              <w:t>備考第</w:t>
            </w:r>
            <w:r>
              <w:rPr>
                <w:rFonts w:hint="eastAsia"/>
              </w:rPr>
              <w:t>4</w:t>
            </w:r>
            <w:r w:rsidRPr="00881FC8">
              <w:t>号に規定する科目は、課程認定の内外を</w:t>
            </w:r>
            <w:r>
              <w:t>問わず、大学において修得すれば足りるとあるが、・・・」とあ</w:t>
            </w:r>
            <w:r>
              <w:rPr>
                <w:rFonts w:hint="eastAsia"/>
              </w:rPr>
              <w:t>る</w:t>
            </w:r>
            <w:r w:rsidRPr="00881FC8">
              <w:t>。</w:t>
            </w:r>
          </w:p>
          <w:p w:rsidR="002E13F9" w:rsidRDefault="002E13F9" w:rsidP="00BD72E4">
            <w:pPr>
              <w:ind w:leftChars="155" w:left="325" w:firstLineChars="100" w:firstLine="210"/>
            </w:pPr>
            <w:r>
              <w:rPr>
                <w:rFonts w:hint="eastAsia"/>
              </w:rPr>
              <w:t>66</w:t>
            </w:r>
            <w:r>
              <w:t>条の</w:t>
            </w:r>
            <w:r>
              <w:rPr>
                <w:rFonts w:hint="eastAsia"/>
              </w:rPr>
              <w:t>6</w:t>
            </w:r>
            <w:r w:rsidRPr="00881FC8">
              <w:t>に関する科目が課程認定を受けていない科目であっても免許状取</w:t>
            </w:r>
            <w:r>
              <w:t>得に使用できるとする根拠は、免許法第</w:t>
            </w:r>
            <w:r>
              <w:rPr>
                <w:rFonts w:hint="eastAsia"/>
              </w:rPr>
              <w:t>5</w:t>
            </w:r>
            <w:r>
              <w:t>条別表第</w:t>
            </w:r>
            <w:r>
              <w:rPr>
                <w:rFonts w:hint="eastAsia"/>
              </w:rPr>
              <w:t>1</w:t>
            </w:r>
            <w:r>
              <w:t>備考第</w:t>
            </w:r>
            <w:r>
              <w:rPr>
                <w:rFonts w:hint="eastAsia"/>
              </w:rPr>
              <w:t>5</w:t>
            </w:r>
            <w:r>
              <w:t>号の「第</w:t>
            </w:r>
            <w:r>
              <w:rPr>
                <w:rFonts w:hint="eastAsia"/>
              </w:rPr>
              <w:t>3</w:t>
            </w:r>
            <w:r w:rsidRPr="00881FC8">
              <w:t>欄に定める科目の単位は、認定課程において修得したものである</w:t>
            </w:r>
            <w:r>
              <w:t>こと」の範囲外であるからという解釈</w:t>
            </w:r>
            <w:r>
              <w:rPr>
                <w:rFonts w:hint="eastAsia"/>
              </w:rPr>
              <w:t>であるから</w:t>
            </w:r>
            <w:r>
              <w:t>か</w:t>
            </w:r>
            <w:r>
              <w:rPr>
                <w:rFonts w:hint="eastAsia"/>
              </w:rPr>
              <w:t>。</w:t>
            </w:r>
          </w:p>
          <w:p w:rsidR="002E13F9" w:rsidRPr="00881FC8" w:rsidRDefault="002E13F9" w:rsidP="00BD72E4">
            <w:pPr>
              <w:ind w:leftChars="155" w:left="325" w:firstLineChars="100" w:firstLine="210"/>
            </w:pPr>
            <w:r>
              <w:t>つまり、教科・教職・又は科目は第</w:t>
            </w:r>
            <w:r>
              <w:rPr>
                <w:rFonts w:hint="eastAsia"/>
              </w:rPr>
              <w:t>3</w:t>
            </w:r>
            <w:r>
              <w:t>欄に定める科目なので認定課程での科目の修得が必要だが、</w:t>
            </w:r>
            <w:r>
              <w:rPr>
                <w:rFonts w:hint="eastAsia"/>
              </w:rPr>
              <w:t>66</w:t>
            </w:r>
            <w:r>
              <w:t>条の</w:t>
            </w:r>
            <w:r>
              <w:rPr>
                <w:rFonts w:hint="eastAsia"/>
              </w:rPr>
              <w:t>6</w:t>
            </w:r>
            <w:r w:rsidRPr="00881FC8">
              <w:t>はここに含まれないからとい</w:t>
            </w:r>
            <w:r>
              <w:t>う解釈から課程認定外の科目でも使用できるという解釈でよいか</w:t>
            </w:r>
            <w:r>
              <w:rPr>
                <w:rFonts w:hint="eastAsia"/>
              </w:rPr>
              <w:t>。</w:t>
            </w:r>
          </w:p>
          <w:p w:rsidR="002E13F9" w:rsidRPr="00881FC8" w:rsidRDefault="002E13F9" w:rsidP="00BD72E4"/>
          <w:p w:rsidR="002E13F9" w:rsidRDefault="002E13F9" w:rsidP="00BD72E4">
            <w:pPr>
              <w:ind w:leftChars="55" w:left="115"/>
            </w:pPr>
            <w:r>
              <w:rPr>
                <w:rFonts w:hint="eastAsia"/>
              </w:rPr>
              <w:t>A</w:t>
            </w:r>
            <w:r>
              <w:rPr>
                <w:rFonts w:hint="eastAsia"/>
              </w:rPr>
              <w:t xml:space="preserve">　</w:t>
            </w:r>
            <w:r>
              <w:t>貴見解のとおり</w:t>
            </w:r>
            <w:r w:rsidRPr="00881FC8">
              <w:t>。</w:t>
            </w:r>
          </w:p>
        </w:tc>
      </w:tr>
    </w:tbl>
    <w:p w:rsidR="002E13F9" w:rsidRDefault="002E13F9" w:rsidP="002E13F9"/>
    <w:p w:rsidR="002E13F9" w:rsidRPr="00A87DEB" w:rsidRDefault="002E13F9" w:rsidP="002E13F9">
      <w:pPr>
        <w:ind w:leftChars="200" w:left="420"/>
      </w:pPr>
      <w:r>
        <w:rPr>
          <w:rFonts w:hint="eastAsia"/>
        </w:rPr>
        <w:t xml:space="preserve">　また、平成</w:t>
      </w:r>
      <w:r>
        <w:rPr>
          <w:rFonts w:hint="eastAsia"/>
        </w:rPr>
        <w:t>22</w:t>
      </w:r>
      <w:r>
        <w:rPr>
          <w:rFonts w:hint="eastAsia"/>
        </w:rPr>
        <w:t>年度改訂版手引きの</w:t>
      </w:r>
      <w:r>
        <w:rPr>
          <w:rFonts w:hint="eastAsia"/>
        </w:rPr>
        <w:t>Q</w:t>
      </w:r>
      <w:r>
        <w:rPr>
          <w:rFonts w:hint="eastAsia"/>
        </w:rPr>
        <w:t>＆</w:t>
      </w:r>
      <w:r>
        <w:rPr>
          <w:rFonts w:hint="eastAsia"/>
        </w:rPr>
        <w:t>A</w:t>
      </w:r>
      <w:r>
        <w:rPr>
          <w:rFonts w:hint="eastAsia"/>
        </w:rPr>
        <w:t>にも記載があります</w:t>
      </w:r>
      <w:r w:rsidRPr="00A87DEB">
        <w:rPr>
          <w:rFonts w:hint="eastAsia"/>
        </w:rPr>
        <w:t>。</w:t>
      </w:r>
    </w:p>
    <w:p w:rsidR="002E13F9" w:rsidRDefault="002E13F9" w:rsidP="002E13F9"/>
    <w:p w:rsidR="002E13F9" w:rsidRDefault="002E13F9" w:rsidP="002E13F9">
      <w:pPr>
        <w:ind w:leftChars="200" w:left="420"/>
      </w:pPr>
      <w:r>
        <w:rPr>
          <w:rFonts w:hint="eastAsia"/>
        </w:rPr>
        <w:t>☆平成</w:t>
      </w:r>
      <w:r>
        <w:rPr>
          <w:rFonts w:hint="eastAsia"/>
        </w:rPr>
        <w:t>22</w:t>
      </w:r>
      <w:r w:rsidRPr="00A87DEB">
        <w:rPr>
          <w:rFonts w:hint="eastAsia"/>
        </w:rPr>
        <w:t>年度改訂版</w:t>
      </w:r>
      <w:r>
        <w:rPr>
          <w:rFonts w:hint="eastAsia"/>
        </w:rPr>
        <w:t>手引き</w:t>
      </w:r>
      <w:r w:rsidRPr="00A87DEB">
        <w:rPr>
          <w:rFonts w:hint="eastAsia"/>
        </w:rPr>
        <w:t>（</w:t>
      </w:r>
      <w:r>
        <w:rPr>
          <w:rFonts w:hint="eastAsia"/>
        </w:rPr>
        <w:t>242</w:t>
      </w:r>
      <w:r>
        <w:rPr>
          <w:rFonts w:hint="eastAsia"/>
        </w:rPr>
        <w:t>頁）【抜粋】</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2E13F9" w:rsidTr="00BD72E4">
        <w:tc>
          <w:tcPr>
            <w:tcW w:w="9015" w:type="dxa"/>
            <w:tcBorders>
              <w:top w:val="dotDash" w:sz="4" w:space="0" w:color="auto"/>
              <w:left w:val="dotDash" w:sz="4" w:space="0" w:color="auto"/>
              <w:bottom w:val="dotDash" w:sz="4" w:space="0" w:color="auto"/>
              <w:right w:val="dotDash" w:sz="4" w:space="0" w:color="auto"/>
            </w:tcBorders>
          </w:tcPr>
          <w:p w:rsidR="002E13F9" w:rsidRDefault="002E13F9" w:rsidP="00BD72E4">
            <w:pPr>
              <w:ind w:leftChars="55" w:left="325" w:hangingChars="100" w:hanging="210"/>
            </w:pPr>
            <w:r>
              <w:rPr>
                <w:rFonts w:hint="eastAsia"/>
              </w:rPr>
              <w:t>Q</w:t>
            </w:r>
            <w:r>
              <w:rPr>
                <w:rFonts w:hint="eastAsia"/>
              </w:rPr>
              <w:t xml:space="preserve">　施行規則第</w:t>
            </w:r>
            <w:r>
              <w:rPr>
                <w:rFonts w:hint="eastAsia"/>
              </w:rPr>
              <w:t>66</w:t>
            </w:r>
            <w:r>
              <w:rPr>
                <w:rFonts w:hint="eastAsia"/>
              </w:rPr>
              <w:t>条の</w:t>
            </w:r>
            <w:r>
              <w:rPr>
                <w:rFonts w:hint="eastAsia"/>
              </w:rPr>
              <w:t>6</w:t>
            </w:r>
            <w:r>
              <w:rPr>
                <w:rFonts w:hint="eastAsia"/>
              </w:rPr>
              <w:t>に定める科目は、認定課程を有しない学科等における科目でもよいか。</w:t>
            </w:r>
          </w:p>
          <w:p w:rsidR="002E13F9" w:rsidRDefault="002E13F9" w:rsidP="00BD72E4">
            <w:pPr>
              <w:ind w:leftChars="54" w:left="113"/>
            </w:pPr>
          </w:p>
          <w:p w:rsidR="002E13F9" w:rsidRDefault="002E13F9" w:rsidP="00BD72E4">
            <w:pPr>
              <w:ind w:leftChars="54" w:left="113"/>
            </w:pPr>
            <w:r>
              <w:rPr>
                <w:rFonts w:hint="eastAsia"/>
              </w:rPr>
              <w:t>A</w:t>
            </w:r>
            <w:r>
              <w:rPr>
                <w:rFonts w:hint="eastAsia"/>
              </w:rPr>
              <w:t xml:space="preserve">　貴見のとおり。</w:t>
            </w:r>
          </w:p>
        </w:tc>
      </w:tr>
    </w:tbl>
    <w:p w:rsidR="002E13F9" w:rsidRDefault="002E13F9" w:rsidP="002E13F9"/>
    <w:p w:rsidR="002E13F9" w:rsidRDefault="002E13F9" w:rsidP="002E13F9">
      <w:pPr>
        <w:ind w:leftChars="200" w:left="420" w:firstLineChars="100" w:firstLine="210"/>
      </w:pPr>
      <w:r>
        <w:rPr>
          <w:rFonts w:hint="eastAsia"/>
        </w:rPr>
        <w:t>施行規則第</w:t>
      </w:r>
      <w:r>
        <w:rPr>
          <w:rFonts w:hint="eastAsia"/>
        </w:rPr>
        <w:t>66</w:t>
      </w:r>
      <w:r>
        <w:rPr>
          <w:rFonts w:hint="eastAsia"/>
        </w:rPr>
        <w:t>条の</w:t>
      </w:r>
      <w:r>
        <w:rPr>
          <w:rFonts w:hint="eastAsia"/>
        </w:rPr>
        <w:t>6</w:t>
      </w:r>
      <w:r>
        <w:rPr>
          <w:rFonts w:hint="eastAsia"/>
        </w:rPr>
        <w:t>に定める科目については、別表第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の学校種ごとに教員たるにふさわしい資質能力を身に付けるための単位のまとまりとは別に、およそ教員と</w:t>
      </w:r>
      <w:r>
        <w:rPr>
          <w:rFonts w:hint="eastAsia"/>
        </w:rPr>
        <w:lastRenderedPageBreak/>
        <w:t>なる者に必要な一般教育としての位置付けで設けられたものであり、別表第</w:t>
      </w:r>
      <w:r>
        <w:rPr>
          <w:rFonts w:hint="eastAsia"/>
        </w:rPr>
        <w:t>1</w:t>
      </w:r>
      <w:r>
        <w:rPr>
          <w:rFonts w:hint="eastAsia"/>
        </w:rPr>
        <w:t>、別表第</w:t>
      </w:r>
      <w:r>
        <w:rPr>
          <w:rFonts w:hint="eastAsia"/>
        </w:rPr>
        <w:t>2</w:t>
      </w:r>
      <w:r>
        <w:rPr>
          <w:rFonts w:hint="eastAsia"/>
        </w:rPr>
        <w:t>及び別表第</w:t>
      </w:r>
      <w:r>
        <w:rPr>
          <w:rFonts w:hint="eastAsia"/>
        </w:rPr>
        <w:t>2</w:t>
      </w:r>
      <w:r>
        <w:rPr>
          <w:rFonts w:hint="eastAsia"/>
        </w:rPr>
        <w:t>の</w:t>
      </w:r>
      <w:r>
        <w:rPr>
          <w:rFonts w:hint="eastAsia"/>
        </w:rPr>
        <w:t>2</w:t>
      </w:r>
      <w:r>
        <w:rPr>
          <w:rFonts w:hint="eastAsia"/>
        </w:rPr>
        <w:t>に定める単位とは別に考えられています。</w:t>
      </w:r>
    </w:p>
    <w:p w:rsidR="002E13F9" w:rsidRDefault="002E13F9" w:rsidP="002E13F9"/>
    <w:p w:rsidR="002E13F9" w:rsidRPr="00C85500" w:rsidRDefault="002E13F9" w:rsidP="002E13F9">
      <w:pPr>
        <w:ind w:leftChars="100" w:left="630" w:hangingChars="199" w:hanging="420"/>
        <w:rPr>
          <w:b/>
        </w:rPr>
      </w:pPr>
      <w:r>
        <w:rPr>
          <w:rFonts w:hint="eastAsia"/>
          <w:b/>
        </w:rPr>
        <w:t>（イ）平成</w:t>
      </w:r>
      <w:r>
        <w:rPr>
          <w:rFonts w:hint="eastAsia"/>
          <w:b/>
        </w:rPr>
        <w:t>10</w:t>
      </w:r>
      <w:r w:rsidRPr="00C85500">
        <w:rPr>
          <w:rFonts w:hint="eastAsia"/>
          <w:b/>
        </w:rPr>
        <w:t>年改正法により追加となった「</w:t>
      </w:r>
      <w:r>
        <w:rPr>
          <w:rFonts w:hint="eastAsia"/>
          <w:b/>
        </w:rPr>
        <w:t>情報機器の操作」「外国語コミュニケーション」については、平成</w:t>
      </w:r>
      <w:r>
        <w:rPr>
          <w:rFonts w:hint="eastAsia"/>
          <w:b/>
        </w:rPr>
        <w:t>10</w:t>
      </w:r>
      <w:r>
        <w:rPr>
          <w:rFonts w:hint="eastAsia"/>
          <w:b/>
        </w:rPr>
        <w:t>年</w:t>
      </w:r>
      <w:r>
        <w:rPr>
          <w:rFonts w:hint="eastAsia"/>
          <w:b/>
        </w:rPr>
        <w:t>7</w:t>
      </w:r>
      <w:r>
        <w:rPr>
          <w:rFonts w:hint="eastAsia"/>
          <w:b/>
        </w:rPr>
        <w:t>月</w:t>
      </w:r>
      <w:r>
        <w:rPr>
          <w:rFonts w:hint="eastAsia"/>
          <w:b/>
        </w:rPr>
        <w:t>1</w:t>
      </w:r>
      <w:r w:rsidRPr="00C85500">
        <w:rPr>
          <w:rFonts w:hint="eastAsia"/>
          <w:b/>
        </w:rPr>
        <w:t>日前に修得した単位でも使用可能。</w:t>
      </w:r>
    </w:p>
    <w:p w:rsidR="002E13F9" w:rsidRDefault="002E13F9" w:rsidP="002E13F9">
      <w:pPr>
        <w:ind w:leftChars="200" w:left="630" w:hangingChars="100" w:hanging="210"/>
      </w:pPr>
      <w:r>
        <w:rPr>
          <w:rFonts w:hint="eastAsia"/>
        </w:rPr>
        <w:t xml:space="preserve">　　課程認定の有無を問わない科目であるので、科目名称・内容から判断して、</w:t>
      </w:r>
      <w:r>
        <w:rPr>
          <w:rFonts w:hint="eastAsia"/>
        </w:rPr>
        <w:t>66</w:t>
      </w:r>
      <w:r>
        <w:rPr>
          <w:rFonts w:hint="eastAsia"/>
        </w:rPr>
        <w:t>条の</w:t>
      </w:r>
      <w:r>
        <w:rPr>
          <w:rFonts w:hint="eastAsia"/>
        </w:rPr>
        <w:t>6</w:t>
      </w:r>
      <w:r>
        <w:rPr>
          <w:rFonts w:hint="eastAsia"/>
        </w:rPr>
        <w:t>に相当すると判断できれば使用できます。</w:t>
      </w:r>
      <w:r>
        <w:rPr>
          <w:rFonts w:hint="eastAsia"/>
        </w:rPr>
        <w:t>66</w:t>
      </w:r>
      <w:r>
        <w:rPr>
          <w:rFonts w:hint="eastAsia"/>
        </w:rPr>
        <w:t>条の</w:t>
      </w:r>
      <w:r>
        <w:rPr>
          <w:rFonts w:hint="eastAsia"/>
        </w:rPr>
        <w:t>6</w:t>
      </w:r>
      <w:r>
        <w:rPr>
          <w:rFonts w:hint="eastAsia"/>
        </w:rPr>
        <w:t>に新法・旧法という区分はありません。</w:t>
      </w:r>
    </w:p>
    <w:p w:rsidR="002E13F9" w:rsidRDefault="002E13F9" w:rsidP="002E13F9">
      <w:pPr>
        <w:ind w:leftChars="100" w:left="210"/>
      </w:pPr>
    </w:p>
    <w:p w:rsidR="002E13F9" w:rsidRDefault="002E13F9" w:rsidP="002E13F9">
      <w:pPr>
        <w:ind w:leftChars="300" w:left="630"/>
      </w:pPr>
      <w:r>
        <w:rPr>
          <w:rFonts w:hint="eastAsia"/>
        </w:rPr>
        <w:t>☆平成</w:t>
      </w:r>
      <w:r>
        <w:rPr>
          <w:rFonts w:hint="eastAsia"/>
        </w:rPr>
        <w:t>11</w:t>
      </w:r>
      <w:r>
        <w:rPr>
          <w:rFonts w:hint="eastAsia"/>
        </w:rPr>
        <w:t>年</w:t>
      </w:r>
      <w:r>
        <w:rPr>
          <w:rFonts w:hint="eastAsia"/>
        </w:rPr>
        <w:t>10</w:t>
      </w:r>
      <w:r>
        <w:rPr>
          <w:rFonts w:hint="eastAsia"/>
        </w:rPr>
        <w:t>月</w:t>
      </w:r>
      <w:r>
        <w:rPr>
          <w:rFonts w:hint="eastAsia"/>
        </w:rPr>
        <w:t>5</w:t>
      </w:r>
      <w:r w:rsidR="00692B5E">
        <w:rPr>
          <w:rFonts w:hint="eastAsia"/>
        </w:rPr>
        <w:t>日付け事務連絡</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5"/>
      </w:tblGrid>
      <w:tr w:rsidR="002E13F9" w:rsidTr="007B2471">
        <w:tc>
          <w:tcPr>
            <w:tcW w:w="8725" w:type="dxa"/>
            <w:tcBorders>
              <w:top w:val="dotDash" w:sz="4" w:space="0" w:color="auto"/>
              <w:left w:val="dotDash" w:sz="4" w:space="0" w:color="auto"/>
              <w:bottom w:val="dotDash" w:sz="4" w:space="0" w:color="auto"/>
              <w:right w:val="dotDash" w:sz="4" w:space="0" w:color="auto"/>
            </w:tcBorders>
          </w:tcPr>
          <w:p w:rsidR="002E13F9" w:rsidRDefault="002E13F9" w:rsidP="00BD72E4">
            <w:pPr>
              <w:ind w:leftChars="59" w:left="754" w:hangingChars="300" w:hanging="630"/>
            </w:pPr>
            <w:r>
              <w:rPr>
                <w:rFonts w:hint="eastAsia"/>
              </w:rPr>
              <w:t>問</w:t>
            </w:r>
            <w:r>
              <w:rPr>
                <w:rFonts w:hint="eastAsia"/>
              </w:rPr>
              <w:t xml:space="preserve">46 </w:t>
            </w:r>
            <w:r>
              <w:rPr>
                <w:rFonts w:hint="eastAsia"/>
              </w:rPr>
              <w:t xml:space="preserve">　改正規則施行前における外国語コミュニケーション相当科目の修得単位の扱い</w:t>
            </w:r>
          </w:p>
          <w:p w:rsidR="002E13F9" w:rsidRDefault="002E13F9" w:rsidP="00BD72E4">
            <w:pPr>
              <w:ind w:leftChars="158" w:left="332"/>
            </w:pPr>
            <w:r>
              <w:rPr>
                <w:rFonts w:hint="eastAsia"/>
              </w:rPr>
              <w:t xml:space="preserve">　新設置の外国語コミュニケーションについては、改正規則が施行された平成</w:t>
            </w:r>
            <w:r>
              <w:rPr>
                <w:rFonts w:hint="eastAsia"/>
              </w:rPr>
              <w:t>10</w:t>
            </w:r>
            <w:r>
              <w:rPr>
                <w:rFonts w:hint="eastAsia"/>
              </w:rPr>
              <w:t>年</w:t>
            </w:r>
            <w:r>
              <w:rPr>
                <w:rFonts w:hint="eastAsia"/>
              </w:rPr>
              <w:t>7</w:t>
            </w:r>
            <w:r>
              <w:rPr>
                <w:rFonts w:hint="eastAsia"/>
              </w:rPr>
              <w:t>月</w:t>
            </w:r>
            <w:r>
              <w:rPr>
                <w:rFonts w:hint="eastAsia"/>
              </w:rPr>
              <w:t>1</w:t>
            </w:r>
            <w:r>
              <w:rPr>
                <w:rFonts w:hint="eastAsia"/>
              </w:rPr>
              <w:t>日前に修得したこれに相当する単位も使用できるか。</w:t>
            </w:r>
          </w:p>
          <w:p w:rsidR="002E13F9" w:rsidRDefault="002E13F9" w:rsidP="00BD72E4"/>
          <w:p w:rsidR="002E13F9" w:rsidRDefault="002E13F9" w:rsidP="00BD72E4">
            <w:pPr>
              <w:ind w:leftChars="58" w:left="122"/>
            </w:pPr>
            <w:r>
              <w:rPr>
                <w:rFonts w:hint="eastAsia"/>
              </w:rPr>
              <w:t>（回答）</w:t>
            </w:r>
          </w:p>
          <w:p w:rsidR="002E13F9" w:rsidRDefault="002E13F9" w:rsidP="00BD72E4">
            <w:pPr>
              <w:ind w:firstLineChars="118" w:firstLine="248"/>
            </w:pPr>
            <w:r>
              <w:rPr>
                <w:rFonts w:hint="eastAsia"/>
              </w:rPr>
              <w:t xml:space="preserve">　使用できる。</w:t>
            </w:r>
          </w:p>
        </w:tc>
      </w:tr>
    </w:tbl>
    <w:p w:rsidR="002E13F9" w:rsidRDefault="002E13F9" w:rsidP="002E13F9"/>
    <w:p w:rsidR="00E80C64" w:rsidRDefault="00E80C64" w:rsidP="00036D9C">
      <w:pPr>
        <w:widowControl/>
        <w:jc w:val="left"/>
        <w:rPr>
          <w:rFonts w:asciiTheme="majorEastAsia" w:eastAsiaTheme="majorEastAsia" w:hAnsiTheme="majorEastAsia"/>
        </w:rPr>
      </w:pPr>
    </w:p>
    <w:p w:rsidR="002E13F9" w:rsidRPr="00036D9C" w:rsidRDefault="00E80C64" w:rsidP="00036D9C">
      <w:pPr>
        <w:widowControl/>
        <w:jc w:val="left"/>
        <w:rPr>
          <w:rFonts w:asciiTheme="majorEastAsia" w:eastAsiaTheme="majorEastAsia" w:hAnsiTheme="majorEastAsia"/>
        </w:rPr>
      </w:pPr>
      <w:r>
        <w:rPr>
          <w:rFonts w:asciiTheme="majorEastAsia" w:eastAsiaTheme="majorEastAsia" w:hAnsiTheme="majorEastAsia" w:hint="eastAsia"/>
          <w:u w:val="thick"/>
        </w:rPr>
        <w:t>５</w:t>
      </w:r>
      <w:r w:rsidR="002E13F9" w:rsidRPr="00723E25">
        <w:rPr>
          <w:rFonts w:asciiTheme="majorEastAsia" w:eastAsiaTheme="majorEastAsia" w:hAnsiTheme="majorEastAsia" w:hint="eastAsia"/>
          <w:u w:val="thick"/>
        </w:rPr>
        <w:t>．免許法第５条別表第１備考第５号イ</w:t>
      </w:r>
      <w:r w:rsidR="00677D5A">
        <w:rPr>
          <w:rFonts w:asciiTheme="majorEastAsia" w:eastAsiaTheme="majorEastAsia" w:hAnsiTheme="majorEastAsia" w:hint="eastAsia"/>
          <w:u w:val="thick"/>
        </w:rPr>
        <w:t>の解釈</w:t>
      </w:r>
      <w:r w:rsidR="002E13F9" w:rsidRPr="00723E25">
        <w:rPr>
          <w:rFonts w:asciiTheme="majorEastAsia" w:eastAsiaTheme="majorEastAsia" w:hAnsiTheme="majorEastAsia" w:hint="eastAsia"/>
          <w:u w:val="thick"/>
        </w:rPr>
        <w:t>から</w:t>
      </w:r>
      <w:r w:rsidR="00677D5A">
        <w:rPr>
          <w:rFonts w:asciiTheme="majorEastAsia" w:eastAsiaTheme="majorEastAsia" w:hAnsiTheme="majorEastAsia" w:hint="eastAsia"/>
          <w:u w:val="thick"/>
        </w:rPr>
        <w:t>導かれる</w:t>
      </w:r>
      <w:r w:rsidR="002E13F9" w:rsidRPr="00723E25">
        <w:rPr>
          <w:rFonts w:asciiTheme="majorEastAsia" w:eastAsiaTheme="majorEastAsia" w:hAnsiTheme="majorEastAsia" w:hint="eastAsia"/>
          <w:u w:val="thick"/>
        </w:rPr>
        <w:t>履修方法</w:t>
      </w:r>
    </w:p>
    <w:p w:rsidR="002E13F9" w:rsidRDefault="002E13F9" w:rsidP="002E13F9"/>
    <w:p w:rsidR="00373FFD" w:rsidRDefault="00373FFD" w:rsidP="002E13F9">
      <w:r>
        <w:rPr>
          <w:rFonts w:hint="eastAsia"/>
        </w:rPr>
        <w:t xml:space="preserve">　</w:t>
      </w:r>
      <w:r w:rsidR="00D914B6">
        <w:rPr>
          <w:rFonts w:hint="eastAsia"/>
        </w:rPr>
        <w:t>ここまでで別表第</w:t>
      </w:r>
      <w:r w:rsidR="00D914B6">
        <w:rPr>
          <w:rFonts w:hint="eastAsia"/>
        </w:rPr>
        <w:t>1</w:t>
      </w:r>
      <w:r w:rsidR="00D914B6">
        <w:rPr>
          <w:rFonts w:hint="eastAsia"/>
        </w:rPr>
        <w:t>のおおよその説明は終わりました。ここからは別表第</w:t>
      </w:r>
      <w:r w:rsidR="00D914B6">
        <w:rPr>
          <w:rFonts w:hint="eastAsia"/>
        </w:rPr>
        <w:t>1</w:t>
      </w:r>
      <w:r w:rsidR="00D914B6">
        <w:rPr>
          <w:rFonts w:hint="eastAsia"/>
        </w:rPr>
        <w:t>備考第</w:t>
      </w:r>
      <w:r w:rsidR="00D914B6">
        <w:rPr>
          <w:rFonts w:hint="eastAsia"/>
        </w:rPr>
        <w:t>5</w:t>
      </w:r>
      <w:r w:rsidR="00D914B6" w:rsidRPr="0044476D">
        <w:rPr>
          <w:rFonts w:hint="eastAsia"/>
        </w:rPr>
        <w:t>号イ</w:t>
      </w:r>
      <w:r w:rsidR="00D914B6">
        <w:rPr>
          <w:rFonts w:hint="eastAsia"/>
        </w:rPr>
        <w:t>から導かれる解釈についての説明です。</w:t>
      </w:r>
    </w:p>
    <w:p w:rsidR="00D914B6" w:rsidRDefault="00D914B6" w:rsidP="002E13F9"/>
    <w:p w:rsidR="002E13F9" w:rsidRDefault="002E13F9" w:rsidP="002E13F9">
      <w:r>
        <w:rPr>
          <w:rFonts w:hint="eastAsia"/>
        </w:rPr>
        <w:t>（</w:t>
      </w:r>
      <w:r>
        <w:rPr>
          <w:rFonts w:hint="eastAsia"/>
        </w:rPr>
        <w:t>1</w:t>
      </w:r>
      <w:r>
        <w:rPr>
          <w:rFonts w:hint="eastAsia"/>
        </w:rPr>
        <w:t>）他学年履修</w:t>
      </w:r>
    </w:p>
    <w:p w:rsidR="002E13F9" w:rsidRPr="004250A1" w:rsidRDefault="002E13F9" w:rsidP="002E13F9">
      <w:pPr>
        <w:ind w:leftChars="200" w:left="420"/>
      </w:pPr>
      <w:r>
        <w:rPr>
          <w:rFonts w:hint="eastAsia"/>
        </w:rPr>
        <w:t>☆</w:t>
      </w:r>
      <w:r w:rsidR="008E79EE">
        <w:rPr>
          <w:rFonts w:hint="eastAsia"/>
          <w:szCs w:val="21"/>
        </w:rPr>
        <w:t>『教職課程認定申請の手引き（平成</w:t>
      </w:r>
      <w:r w:rsidR="008E79EE">
        <w:rPr>
          <w:szCs w:val="21"/>
        </w:rPr>
        <w:t>25</w:t>
      </w:r>
      <w:r w:rsidR="008E79EE">
        <w:rPr>
          <w:rFonts w:hint="eastAsia"/>
          <w:szCs w:val="21"/>
        </w:rPr>
        <w:t>年度改訂版）』</w:t>
      </w:r>
      <w:r w:rsidRPr="004250A1">
        <w:rPr>
          <w:rFonts w:hint="eastAsia"/>
        </w:rPr>
        <w:t>（</w:t>
      </w:r>
      <w:r>
        <w:rPr>
          <w:rFonts w:hint="eastAsia"/>
        </w:rPr>
        <w:t>191</w:t>
      </w:r>
      <w:r w:rsidRPr="004250A1">
        <w:rPr>
          <w:rFonts w:hint="eastAsia"/>
        </w:rPr>
        <w:t>頁）</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7"/>
      </w:tblGrid>
      <w:tr w:rsidR="002E13F9" w:rsidRPr="004250A1" w:rsidTr="00BD72E4">
        <w:trPr>
          <w:trHeight w:val="126"/>
        </w:trPr>
        <w:tc>
          <w:tcPr>
            <w:tcW w:w="9037" w:type="dxa"/>
            <w:tcBorders>
              <w:top w:val="dotDash" w:sz="4" w:space="0" w:color="auto"/>
              <w:left w:val="dotDash" w:sz="4" w:space="0" w:color="auto"/>
              <w:bottom w:val="nil"/>
              <w:right w:val="dotDash" w:sz="4" w:space="0" w:color="auto"/>
            </w:tcBorders>
          </w:tcPr>
          <w:p w:rsidR="002E13F9" w:rsidRPr="004250A1" w:rsidRDefault="002E13F9" w:rsidP="00BD72E4">
            <w:pPr>
              <w:ind w:leftChars="52" w:left="319" w:hangingChars="100" w:hanging="210"/>
            </w:pPr>
            <w:r w:rsidRPr="004250A1">
              <w:rPr>
                <w:rFonts w:hint="eastAsia"/>
              </w:rPr>
              <w:t>Q</w:t>
            </w:r>
            <w:r w:rsidRPr="004250A1">
              <w:rPr>
                <w:rFonts w:hint="eastAsia"/>
              </w:rPr>
              <w:t xml:space="preserve">　例えば、</w:t>
            </w:r>
            <w:r w:rsidRPr="004250A1">
              <w:rPr>
                <w:rFonts w:hint="eastAsia"/>
              </w:rPr>
              <w:t>A</w:t>
            </w:r>
            <w:r w:rsidRPr="004250A1">
              <w:rPr>
                <w:rFonts w:hint="eastAsia"/>
              </w:rPr>
              <w:t>学科において、平成</w:t>
            </w:r>
            <w:r w:rsidRPr="004250A1">
              <w:rPr>
                <w:rFonts w:hint="eastAsia"/>
              </w:rPr>
              <w:t>19</w:t>
            </w:r>
            <w:r w:rsidRPr="004250A1">
              <w:rPr>
                <w:rFonts w:hint="eastAsia"/>
              </w:rPr>
              <w:t>年度に小一種免の課程認定を申請し、平成</w:t>
            </w:r>
            <w:r w:rsidRPr="004250A1">
              <w:rPr>
                <w:rFonts w:hint="eastAsia"/>
              </w:rPr>
              <w:t>20</w:t>
            </w:r>
            <w:r w:rsidRPr="004250A1">
              <w:rPr>
                <w:rFonts w:hint="eastAsia"/>
              </w:rPr>
              <w:t>年度に小一種免の認定を受け、当該年度の入学生（</w:t>
            </w:r>
            <w:r w:rsidRPr="004250A1">
              <w:rPr>
                <w:rFonts w:hint="eastAsia"/>
              </w:rPr>
              <w:t>H20</w:t>
            </w:r>
            <w:r w:rsidRPr="004250A1">
              <w:rPr>
                <w:rFonts w:hint="eastAsia"/>
              </w:rPr>
              <w:t>年学生）の教育課程から、その認定課程を適用する場合、平成</w:t>
            </w:r>
            <w:r w:rsidRPr="004250A1">
              <w:rPr>
                <w:rFonts w:hint="eastAsia"/>
              </w:rPr>
              <w:t>19</w:t>
            </w:r>
            <w:r w:rsidRPr="004250A1">
              <w:rPr>
                <w:rFonts w:hint="eastAsia"/>
              </w:rPr>
              <w:t>年度以前の入学生（</w:t>
            </w:r>
            <w:r w:rsidRPr="004250A1">
              <w:rPr>
                <w:rFonts w:hint="eastAsia"/>
              </w:rPr>
              <w:t>H19</w:t>
            </w:r>
            <w:r w:rsidRPr="004250A1">
              <w:rPr>
                <w:rFonts w:hint="eastAsia"/>
              </w:rPr>
              <w:t>年以前学生）が小免を取得したいときはどのようにすればよいのか。</w:t>
            </w:r>
          </w:p>
          <w:p w:rsidR="002E13F9" w:rsidRPr="004250A1" w:rsidRDefault="002E13F9" w:rsidP="00BD72E4"/>
        </w:tc>
      </w:tr>
      <w:tr w:rsidR="002E13F9" w:rsidRPr="004250A1" w:rsidTr="00BD72E4">
        <w:trPr>
          <w:trHeight w:val="1776"/>
        </w:trPr>
        <w:tc>
          <w:tcPr>
            <w:tcW w:w="9037" w:type="dxa"/>
            <w:tcBorders>
              <w:top w:val="nil"/>
              <w:left w:val="dotDash" w:sz="4" w:space="0" w:color="auto"/>
              <w:bottom w:val="nil"/>
              <w:right w:val="dotDash" w:sz="4" w:space="0" w:color="auto"/>
            </w:tcBorders>
          </w:tcPr>
          <w:p w:rsidR="002E13F9" w:rsidRPr="004250A1" w:rsidRDefault="002E13F9" w:rsidP="00BD72E4">
            <w:pPr>
              <w:ind w:leftChars="52" w:left="319" w:hangingChars="100" w:hanging="210"/>
            </w:pPr>
            <w:r w:rsidRPr="004250A1">
              <w:rPr>
                <w:rFonts w:hint="eastAsia"/>
              </w:rPr>
              <w:t>A</w:t>
            </w:r>
            <w:r w:rsidRPr="004250A1">
              <w:rPr>
                <w:rFonts w:hint="eastAsia"/>
              </w:rPr>
              <w:t xml:space="preserve">　このような場合、認定を受けたのは、</w:t>
            </w:r>
            <w:r w:rsidRPr="004250A1">
              <w:rPr>
                <w:rFonts w:hint="eastAsia"/>
              </w:rPr>
              <w:t>H20</w:t>
            </w:r>
            <w:r w:rsidRPr="004250A1">
              <w:rPr>
                <w:rFonts w:hint="eastAsia"/>
              </w:rPr>
              <w:t>年学生の教育課程であり、</w:t>
            </w:r>
            <w:r w:rsidRPr="004250A1">
              <w:rPr>
                <w:rFonts w:hint="eastAsia"/>
              </w:rPr>
              <w:t>H19</w:t>
            </w:r>
            <w:r w:rsidRPr="004250A1">
              <w:rPr>
                <w:rFonts w:hint="eastAsia"/>
              </w:rPr>
              <w:t>年以前学生の教育課程は認定を受けていないが、</w:t>
            </w:r>
            <w:r w:rsidRPr="004250A1">
              <w:rPr>
                <w:rFonts w:hint="eastAsia"/>
              </w:rPr>
              <w:t>A</w:t>
            </w:r>
            <w:r w:rsidRPr="004250A1">
              <w:rPr>
                <w:rFonts w:hint="eastAsia"/>
              </w:rPr>
              <w:t>学科の認定課程の有無により、以下の（ⅰ）（ⅱ）のように異なる。</w:t>
            </w:r>
          </w:p>
          <w:p w:rsidR="002E13F9" w:rsidRPr="004250A1" w:rsidRDefault="002E13F9" w:rsidP="00BD72E4">
            <w:pPr>
              <w:ind w:leftChars="155" w:left="745" w:hangingChars="200" w:hanging="420"/>
            </w:pPr>
            <w:r w:rsidRPr="004250A1">
              <w:rPr>
                <w:rFonts w:hint="eastAsia"/>
              </w:rPr>
              <w:t>（ⅰ）</w:t>
            </w:r>
            <w:r w:rsidRPr="004250A1">
              <w:rPr>
                <w:rFonts w:hint="eastAsia"/>
              </w:rPr>
              <w:t>A</w:t>
            </w:r>
            <w:r w:rsidRPr="004250A1">
              <w:rPr>
                <w:rFonts w:hint="eastAsia"/>
              </w:rPr>
              <w:t>学科が、小一種免の認定を受ける前に、いずれの免許状の種類の教職課程も有していない場合は、備</w:t>
            </w:r>
            <w:r w:rsidRPr="004250A1">
              <w:rPr>
                <w:rFonts w:hint="eastAsia"/>
              </w:rPr>
              <w:t>5</w:t>
            </w:r>
            <w:r w:rsidRPr="004250A1">
              <w:rPr>
                <w:rFonts w:hint="eastAsia"/>
              </w:rPr>
              <w:t>ロにより、</w:t>
            </w:r>
            <w:r w:rsidRPr="004250A1">
              <w:rPr>
                <w:rFonts w:hint="eastAsia"/>
              </w:rPr>
              <w:t>H19</w:t>
            </w:r>
            <w:r w:rsidRPr="004250A1">
              <w:rPr>
                <w:rFonts w:hint="eastAsia"/>
              </w:rPr>
              <w:t>年以前学生の教育課程の授業科目を、</w:t>
            </w:r>
            <w:r w:rsidRPr="004250A1">
              <w:rPr>
                <w:rFonts w:hint="eastAsia"/>
              </w:rPr>
              <w:t>A</w:t>
            </w:r>
            <w:r w:rsidRPr="004250A1">
              <w:rPr>
                <w:rFonts w:hint="eastAsia"/>
              </w:rPr>
              <w:t>学科を有する大学の判断により、「教科に関する科目」として認めることができる（「教職に関する科目」「教科又は教職に関する科目」としては認めることができない。）</w:t>
            </w:r>
          </w:p>
        </w:tc>
      </w:tr>
      <w:tr w:rsidR="002E13F9" w:rsidRPr="004250A1" w:rsidTr="00BD72E4">
        <w:trPr>
          <w:trHeight w:val="1369"/>
        </w:trPr>
        <w:tc>
          <w:tcPr>
            <w:tcW w:w="9037" w:type="dxa"/>
            <w:tcBorders>
              <w:top w:val="nil"/>
              <w:left w:val="dotDash" w:sz="4" w:space="0" w:color="auto"/>
              <w:bottom w:val="dotDash" w:sz="4" w:space="0" w:color="auto"/>
              <w:right w:val="dotDash" w:sz="4" w:space="0" w:color="auto"/>
            </w:tcBorders>
          </w:tcPr>
          <w:p w:rsidR="002E13F9" w:rsidRPr="004250A1" w:rsidRDefault="002E13F9" w:rsidP="00BD72E4">
            <w:pPr>
              <w:ind w:leftChars="155" w:left="745" w:hangingChars="200" w:hanging="420"/>
            </w:pPr>
            <w:r w:rsidRPr="004250A1">
              <w:rPr>
                <w:rFonts w:hint="eastAsia"/>
              </w:rPr>
              <w:t>（ⅱ）</w:t>
            </w:r>
            <w:r w:rsidRPr="004250A1">
              <w:rPr>
                <w:rFonts w:hint="eastAsia"/>
              </w:rPr>
              <w:t>A</w:t>
            </w:r>
            <w:r w:rsidRPr="004250A1">
              <w:rPr>
                <w:rFonts w:hint="eastAsia"/>
              </w:rPr>
              <w:t>学科が、小一種免の認定を受ける前に、少なくともいずれかの免許状の種類の教職課程を有している場合は、備</w:t>
            </w:r>
            <w:r w:rsidRPr="004250A1">
              <w:rPr>
                <w:rFonts w:hint="eastAsia"/>
              </w:rPr>
              <w:t>5</w:t>
            </w:r>
            <w:r w:rsidRPr="004250A1">
              <w:rPr>
                <w:rFonts w:hint="eastAsia"/>
              </w:rPr>
              <w:t>ロの適用が認められないため、</w:t>
            </w:r>
            <w:r w:rsidRPr="004250A1">
              <w:rPr>
                <w:rFonts w:hint="eastAsia"/>
              </w:rPr>
              <w:t>H1</w:t>
            </w:r>
            <w:r>
              <w:rPr>
                <w:rFonts w:hint="eastAsia"/>
              </w:rPr>
              <w:t>9</w:t>
            </w:r>
            <w:r w:rsidRPr="004250A1">
              <w:rPr>
                <w:rFonts w:hint="eastAsia"/>
              </w:rPr>
              <w:t>年</w:t>
            </w:r>
            <w:r w:rsidRPr="004250A1">
              <w:rPr>
                <w:rFonts w:ascii="HG丸ｺﾞｼｯｸM-PRO" w:hint="eastAsia"/>
              </w:rPr>
              <w:t>以</w:t>
            </w:r>
            <w:r w:rsidRPr="004250A1">
              <w:rPr>
                <w:rFonts w:hint="eastAsia"/>
              </w:rPr>
              <w:t>前学生の教育課程の授業科目の単位を修得しても、小一種免取得のための単位にはならない。</w:t>
            </w:r>
          </w:p>
          <w:p w:rsidR="002E13F9" w:rsidRPr="004250A1" w:rsidRDefault="002E13F9" w:rsidP="00BD72E4">
            <w:pPr>
              <w:ind w:leftChars="139" w:left="319" w:hangingChars="13" w:hanging="27"/>
            </w:pPr>
            <w:r w:rsidRPr="004250A1">
              <w:rPr>
                <w:rFonts w:hint="eastAsia"/>
              </w:rPr>
              <w:t xml:space="preserve">　よって、（ⅰ）の場合は、「教職に関する科目」「教科又は教職に関する科目」、（ⅱ）の場合は、「教科に関する科目」「教職に関する科目」「教科又は教職に関する科目」の単位を修得するためには、</w:t>
            </w:r>
            <w:r w:rsidRPr="004250A1">
              <w:rPr>
                <w:rFonts w:hint="eastAsia"/>
              </w:rPr>
              <w:t>N20</w:t>
            </w:r>
            <w:r w:rsidRPr="004250A1">
              <w:rPr>
                <w:rFonts w:hint="eastAsia"/>
              </w:rPr>
              <w:t>年学生の教育課程の授業科目を履修し、その単位を修得しなければならない。</w:t>
            </w:r>
          </w:p>
        </w:tc>
      </w:tr>
    </w:tbl>
    <w:p w:rsidR="002E13F9" w:rsidRDefault="002E13F9" w:rsidP="002E13F9">
      <w:pPr>
        <w:ind w:leftChars="200" w:left="420"/>
      </w:pPr>
    </w:p>
    <w:p w:rsidR="002E13F9" w:rsidRDefault="002E13F9" w:rsidP="002E13F9">
      <w:pPr>
        <w:ind w:leftChars="200" w:left="420"/>
      </w:pPr>
      <w:r>
        <w:rPr>
          <w:rFonts w:hint="eastAsia"/>
        </w:rPr>
        <w:t xml:space="preserve">　他学年履修という言葉は正式に使われているわけではありませんが、</w:t>
      </w:r>
      <w:r>
        <w:rPr>
          <w:rFonts w:hint="eastAsia"/>
        </w:rPr>
        <w:t>2007</w:t>
      </w:r>
      <w:r>
        <w:rPr>
          <w:rFonts w:hint="eastAsia"/>
        </w:rPr>
        <w:t>年の研修会時に文科省の事務官の方がこのような表現を使われたのでこの表現を使用しております。</w:t>
      </w:r>
    </w:p>
    <w:p w:rsidR="002E13F9" w:rsidRDefault="002E13F9" w:rsidP="002E13F9">
      <w:pPr>
        <w:ind w:leftChars="200" w:left="420"/>
      </w:pPr>
      <w:r>
        <w:rPr>
          <w:rFonts w:hint="eastAsia"/>
        </w:rPr>
        <w:t xml:space="preserve">　どういった事例が他学年履修にあたるかと申しますと、上記の事例のとおり、入学した翌年度の学年から初めて教職課程が設置された場合や、認定課程が追加された場合において、課程認定を受けた学年のカリキュラムで履修して免許状取得を行うといったことを他学年履修とよんでいます。</w:t>
      </w:r>
    </w:p>
    <w:p w:rsidR="002E13F9" w:rsidRDefault="00D914B6" w:rsidP="002E13F9">
      <w:pPr>
        <w:ind w:leftChars="200" w:left="420"/>
      </w:pPr>
      <w:r>
        <w:rPr>
          <w:rFonts w:hint="eastAsia"/>
        </w:rPr>
        <w:lastRenderedPageBreak/>
        <w:t xml:space="preserve">　先ほど</w:t>
      </w:r>
      <w:r w:rsidR="002E13F9">
        <w:rPr>
          <w:rFonts w:hint="eastAsia"/>
        </w:rPr>
        <w:t>備考第</w:t>
      </w:r>
      <w:r w:rsidR="002E13F9">
        <w:rPr>
          <w:rFonts w:hint="eastAsia"/>
        </w:rPr>
        <w:t>5</w:t>
      </w:r>
      <w:r w:rsidR="002E13F9">
        <w:rPr>
          <w:rFonts w:hint="eastAsia"/>
        </w:rPr>
        <w:t>号イの説明を</w:t>
      </w:r>
      <w:r>
        <w:rPr>
          <w:rFonts w:hint="eastAsia"/>
        </w:rPr>
        <w:t>行いました</w:t>
      </w:r>
      <w:r w:rsidR="002E13F9">
        <w:rPr>
          <w:rFonts w:hint="eastAsia"/>
        </w:rPr>
        <w:t>が、入学した年度と翌年度入学生の科目が同一科目名称・内容・担当者であっても、認定を受ける前に修得した科目であれば免許状取得には使用できません。</w:t>
      </w:r>
    </w:p>
    <w:p w:rsidR="002E13F9" w:rsidRDefault="002E13F9" w:rsidP="002E13F9">
      <w:pPr>
        <w:ind w:leftChars="200" w:left="420"/>
      </w:pPr>
      <w:r>
        <w:rPr>
          <w:rFonts w:hint="eastAsia"/>
        </w:rPr>
        <w:t xml:space="preserve">　ただ</w:t>
      </w:r>
      <w:r w:rsidR="00D914B6">
        <w:rPr>
          <w:rFonts w:hint="eastAsia"/>
        </w:rPr>
        <w:t>し、上記事例の（ⅰ）にあるように、全く教職課程のない学科等</w:t>
      </w:r>
      <w:r>
        <w:rPr>
          <w:rFonts w:hint="eastAsia"/>
        </w:rPr>
        <w:t>に初めて教職課程を設置した場合は、教科に関する科目については、備考第</w:t>
      </w:r>
      <w:r>
        <w:rPr>
          <w:rFonts w:hint="eastAsia"/>
        </w:rPr>
        <w:t>5</w:t>
      </w:r>
      <w:r w:rsidR="00D914B6">
        <w:rPr>
          <w:rFonts w:hint="eastAsia"/>
        </w:rPr>
        <w:t>号ロの規定により単位を認定することができます</w:t>
      </w:r>
      <w:r>
        <w:rPr>
          <w:rFonts w:hint="eastAsia"/>
        </w:rPr>
        <w:t>。</w:t>
      </w:r>
    </w:p>
    <w:p w:rsidR="002E13F9" w:rsidRDefault="002E13F9" w:rsidP="002E13F9">
      <w:pPr>
        <w:ind w:leftChars="200" w:left="420"/>
      </w:pPr>
      <w:r>
        <w:rPr>
          <w:rFonts w:hint="eastAsia"/>
        </w:rPr>
        <w:t xml:space="preserve">　他学年履修を行うにあたっては、当然のことながら学則において他学年の科目が履修できる旨の規定がされていることが必要です。</w:t>
      </w:r>
    </w:p>
    <w:p w:rsidR="002E13F9" w:rsidRDefault="002E13F9" w:rsidP="002E13F9">
      <w:pPr>
        <w:ind w:leftChars="200" w:left="420"/>
      </w:pPr>
    </w:p>
    <w:p w:rsidR="0068118E" w:rsidRDefault="0068118E" w:rsidP="0068118E">
      <w:pPr>
        <w:ind w:leftChars="202" w:left="424"/>
        <w:rPr>
          <w:szCs w:val="21"/>
        </w:rPr>
      </w:pPr>
      <w:r>
        <w:rPr>
          <w:rFonts w:hint="eastAsia"/>
          <w:szCs w:val="21"/>
        </w:rPr>
        <w:t>▼『教職課程認定申請の手引き（平成</w:t>
      </w:r>
      <w:r>
        <w:rPr>
          <w:szCs w:val="21"/>
        </w:rPr>
        <w:t>22</w:t>
      </w:r>
      <w:r>
        <w:rPr>
          <w:rFonts w:hint="eastAsia"/>
          <w:szCs w:val="21"/>
        </w:rPr>
        <w:t>年度改訂版）』</w:t>
      </w:r>
      <w:r>
        <w:rPr>
          <w:szCs w:val="21"/>
        </w:rPr>
        <w:t>235</w:t>
      </w:r>
      <w:r>
        <w:rPr>
          <w:rFonts w:hint="eastAsia"/>
          <w:szCs w:val="21"/>
        </w:rPr>
        <w:t>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8118E" w:rsidTr="0068118E">
        <w:tc>
          <w:tcPr>
            <w:tcW w:w="9066" w:type="dxa"/>
            <w:tcBorders>
              <w:top w:val="dotDash" w:sz="4" w:space="0" w:color="auto"/>
              <w:left w:val="dotDash" w:sz="4" w:space="0" w:color="auto"/>
              <w:bottom w:val="dotDash" w:sz="4" w:space="0" w:color="auto"/>
              <w:right w:val="dotDash" w:sz="4" w:space="0" w:color="auto"/>
            </w:tcBorders>
          </w:tcPr>
          <w:p w:rsidR="0068118E" w:rsidRDefault="0068118E">
            <w:pPr>
              <w:ind w:leftChars="18" w:left="183" w:hangingChars="69" w:hanging="145"/>
              <w:rPr>
                <w:szCs w:val="21"/>
              </w:rPr>
            </w:pPr>
            <w:r>
              <w:rPr>
                <w:szCs w:val="21"/>
              </w:rPr>
              <w:t>Q</w:t>
            </w:r>
            <w:r>
              <w:rPr>
                <w:rFonts w:hint="eastAsia"/>
                <w:szCs w:val="21"/>
              </w:rPr>
              <w:t xml:space="preserve">　課程認定を受ける前の学科等（認定課程を有していない学科等のこと）において履修した授業科目の内容が、当該学科等が課程認定を受けた後において開設されている授業科目の内容と同一の場合、備</w:t>
            </w:r>
            <w:r>
              <w:rPr>
                <w:szCs w:val="21"/>
              </w:rPr>
              <w:t>5</w:t>
            </w:r>
            <w:r>
              <w:rPr>
                <w:rFonts w:hint="eastAsia"/>
                <w:szCs w:val="21"/>
              </w:rPr>
              <w:t>ロを適用することができるか。</w:t>
            </w:r>
          </w:p>
          <w:p w:rsidR="0068118E" w:rsidRDefault="0068118E">
            <w:pPr>
              <w:ind w:leftChars="18" w:left="183" w:hangingChars="69" w:hanging="145"/>
              <w:rPr>
                <w:szCs w:val="21"/>
              </w:rPr>
            </w:pPr>
          </w:p>
          <w:p w:rsidR="0068118E" w:rsidRDefault="0068118E">
            <w:pPr>
              <w:ind w:leftChars="18" w:left="183" w:hangingChars="69" w:hanging="145"/>
              <w:rPr>
                <w:szCs w:val="21"/>
              </w:rPr>
            </w:pPr>
            <w:r>
              <w:rPr>
                <w:szCs w:val="21"/>
              </w:rPr>
              <w:t>A</w:t>
            </w:r>
            <w:r>
              <w:rPr>
                <w:rFonts w:hint="eastAsia"/>
                <w:szCs w:val="21"/>
              </w:rPr>
              <w:t xml:space="preserve">　できる。</w:t>
            </w:r>
          </w:p>
        </w:tc>
      </w:tr>
    </w:tbl>
    <w:p w:rsidR="0068118E" w:rsidRDefault="0068118E" w:rsidP="0068118E">
      <w:pPr>
        <w:rPr>
          <w:rFonts w:cs="Times New Roman"/>
          <w:sz w:val="20"/>
        </w:rPr>
      </w:pPr>
    </w:p>
    <w:p w:rsidR="0068118E" w:rsidRDefault="0068118E" w:rsidP="0068118E">
      <w:pPr>
        <w:ind w:leftChars="202" w:left="424"/>
        <w:rPr>
          <w:szCs w:val="21"/>
        </w:rPr>
      </w:pPr>
      <w:r>
        <w:rPr>
          <w:rFonts w:hint="eastAsia"/>
          <w:szCs w:val="21"/>
        </w:rPr>
        <w:t>★具体例）龍谷大学理工学部数理情報学科・電子情報学科</w:t>
      </w:r>
    </w:p>
    <w:p w:rsidR="0068118E" w:rsidRDefault="0068118E" w:rsidP="0068118E">
      <w:pPr>
        <w:ind w:leftChars="269" w:left="708" w:hangingChars="68" w:hanging="143"/>
        <w:rPr>
          <w:szCs w:val="21"/>
        </w:rPr>
      </w:pPr>
      <w:r>
        <w:rPr>
          <w:rFonts w:hint="eastAsia"/>
          <w:szCs w:val="21"/>
        </w:rPr>
        <w:t>○</w:t>
      </w:r>
      <w:r>
        <w:rPr>
          <w:szCs w:val="21"/>
        </w:rPr>
        <w:t>2000</w:t>
      </w:r>
      <w:r>
        <w:rPr>
          <w:rFonts w:hint="eastAsia"/>
          <w:szCs w:val="21"/>
        </w:rPr>
        <w:t>（平成</w:t>
      </w:r>
      <w:r>
        <w:rPr>
          <w:szCs w:val="21"/>
        </w:rPr>
        <w:t>12</w:t>
      </w:r>
      <w:r>
        <w:rPr>
          <w:rFonts w:hint="eastAsia"/>
          <w:szCs w:val="21"/>
        </w:rPr>
        <w:t>）年度に数理情報学科においては、中高一種免・数学の課程認定を、電子情報学科においては高一種免・工業の課程認定を受けた。</w:t>
      </w:r>
    </w:p>
    <w:p w:rsidR="0068118E" w:rsidRDefault="0068118E" w:rsidP="0068118E">
      <w:pPr>
        <w:ind w:leftChars="269" w:left="708" w:hangingChars="68" w:hanging="143"/>
        <w:rPr>
          <w:szCs w:val="21"/>
        </w:rPr>
      </w:pPr>
      <w:r>
        <w:rPr>
          <w:rFonts w:hint="eastAsia"/>
          <w:szCs w:val="21"/>
        </w:rPr>
        <w:t>○</w:t>
      </w:r>
      <w:r>
        <w:rPr>
          <w:szCs w:val="21"/>
        </w:rPr>
        <w:t>2001</w:t>
      </w:r>
      <w:r>
        <w:rPr>
          <w:rFonts w:hint="eastAsia"/>
          <w:szCs w:val="21"/>
        </w:rPr>
        <w:t>（平成</w:t>
      </w:r>
      <w:r>
        <w:rPr>
          <w:szCs w:val="21"/>
        </w:rPr>
        <w:t>13</w:t>
      </w:r>
      <w:r>
        <w:rPr>
          <w:rFonts w:hint="eastAsia"/>
          <w:szCs w:val="21"/>
        </w:rPr>
        <w:t>）年度に上記の課程認定に加え、両学科において新教科である高一種免・情報の課程認定を受けた。</w:t>
      </w:r>
    </w:p>
    <w:p w:rsidR="0068118E" w:rsidRDefault="0068118E" w:rsidP="0068118E">
      <w:pPr>
        <w:ind w:leftChars="270" w:left="567"/>
        <w:rPr>
          <w:szCs w:val="21"/>
        </w:rPr>
      </w:pPr>
      <w:r>
        <w:rPr>
          <w:rFonts w:hint="eastAsia"/>
          <w:szCs w:val="21"/>
        </w:rPr>
        <w:t>○</w:t>
      </w:r>
      <w:r>
        <w:rPr>
          <w:szCs w:val="21"/>
        </w:rPr>
        <w:t>2000</w:t>
      </w:r>
      <w:r>
        <w:rPr>
          <w:rFonts w:hint="eastAsia"/>
          <w:szCs w:val="21"/>
        </w:rPr>
        <w:t>（平成</w:t>
      </w:r>
      <w:r>
        <w:rPr>
          <w:szCs w:val="21"/>
        </w:rPr>
        <w:t>12</w:t>
      </w:r>
      <w:r>
        <w:rPr>
          <w:rFonts w:hint="eastAsia"/>
          <w:szCs w:val="21"/>
        </w:rPr>
        <w:t>）年度入学生に高一種免・情報の履修を認めることとした。</w:t>
      </w:r>
    </w:p>
    <w:p w:rsidR="0068118E" w:rsidRDefault="0068118E" w:rsidP="0068118E">
      <w:pPr>
        <w:ind w:leftChars="265" w:left="707" w:hangingChars="72" w:hanging="151"/>
        <w:rPr>
          <w:szCs w:val="21"/>
        </w:rPr>
      </w:pPr>
      <w:r>
        <w:rPr>
          <w:rFonts w:hint="eastAsia"/>
          <w:szCs w:val="21"/>
        </w:rPr>
        <w:t>○ただし、</w:t>
      </w:r>
      <w:r>
        <w:rPr>
          <w:szCs w:val="21"/>
        </w:rPr>
        <w:t>2000</w:t>
      </w:r>
      <w:r>
        <w:rPr>
          <w:rFonts w:hint="eastAsia"/>
          <w:szCs w:val="21"/>
        </w:rPr>
        <w:t>（平成</w:t>
      </w:r>
      <w:r>
        <w:rPr>
          <w:szCs w:val="21"/>
        </w:rPr>
        <w:t>12</w:t>
      </w:r>
      <w:r>
        <w:rPr>
          <w:rFonts w:hint="eastAsia"/>
          <w:szCs w:val="21"/>
        </w:rPr>
        <w:t>）年度入学生が</w:t>
      </w:r>
      <w:r>
        <w:rPr>
          <w:szCs w:val="21"/>
        </w:rPr>
        <w:t>1</w:t>
      </w:r>
      <w:r>
        <w:rPr>
          <w:rFonts w:hint="eastAsia"/>
          <w:szCs w:val="21"/>
        </w:rPr>
        <w:t>年次に修得した単位の中に、情報の教科に関する科目も含まれていたが、履修時に情報の教科に関する科目としての認定を受けていないことから、再度取り直しとした。</w:t>
      </w:r>
    </w:p>
    <w:p w:rsidR="0068118E" w:rsidRDefault="0068118E" w:rsidP="0068118E">
      <w:pPr>
        <w:ind w:leftChars="265" w:left="707" w:hangingChars="72" w:hanging="151"/>
        <w:rPr>
          <w:szCs w:val="21"/>
        </w:rPr>
      </w:pPr>
      <w:r>
        <w:rPr>
          <w:rFonts w:hint="eastAsia"/>
          <w:szCs w:val="21"/>
        </w:rPr>
        <w:t>○情報の課程認定を受ける前に数学</w:t>
      </w:r>
      <w:r>
        <w:rPr>
          <w:szCs w:val="21"/>
        </w:rPr>
        <w:t>/</w:t>
      </w:r>
      <w:r>
        <w:rPr>
          <w:rFonts w:hint="eastAsia"/>
          <w:szCs w:val="21"/>
        </w:rPr>
        <w:t>工業の課程認定を受けていたため、備</w:t>
      </w:r>
      <w:r>
        <w:rPr>
          <w:szCs w:val="21"/>
        </w:rPr>
        <w:t>5</w:t>
      </w:r>
      <w:r>
        <w:rPr>
          <w:rFonts w:hint="eastAsia"/>
          <w:szCs w:val="21"/>
        </w:rPr>
        <w:t>ロの適用はできない。</w:t>
      </w:r>
    </w:p>
    <w:p w:rsidR="0068118E" w:rsidRDefault="0068118E" w:rsidP="0068118E">
      <w:pPr>
        <w:rPr>
          <w:szCs w:val="21"/>
        </w:rPr>
      </w:pPr>
    </w:p>
    <w:p w:rsidR="0068118E" w:rsidRDefault="0068118E" w:rsidP="0068118E">
      <w:pPr>
        <w:ind w:leftChars="202" w:left="424" w:firstLineChars="100" w:firstLine="210"/>
        <w:rPr>
          <w:szCs w:val="21"/>
        </w:rPr>
      </w:pPr>
      <w:r>
        <w:rPr>
          <w:rFonts w:hint="eastAsia"/>
          <w:szCs w:val="21"/>
        </w:rPr>
        <w:t>他学年履修を行うにあたっては、当然のことながら学則において他学年の科目が履修できる旨の規定がされていることが必要です。</w:t>
      </w:r>
    </w:p>
    <w:p w:rsidR="0068118E" w:rsidRDefault="0068118E" w:rsidP="0068118E">
      <w:pPr>
        <w:ind w:leftChars="200" w:left="420"/>
        <w:rPr>
          <w:szCs w:val="21"/>
        </w:rPr>
      </w:pPr>
    </w:p>
    <w:p w:rsidR="0068118E" w:rsidRDefault="0068118E" w:rsidP="0068118E">
      <w:pPr>
        <w:ind w:leftChars="202" w:left="424"/>
        <w:rPr>
          <w:szCs w:val="21"/>
        </w:rPr>
      </w:pPr>
      <w:r>
        <w:rPr>
          <w:rFonts w:hint="eastAsia"/>
          <w:szCs w:val="21"/>
        </w:rPr>
        <w:t>⇒平成</w:t>
      </w:r>
      <w:r>
        <w:rPr>
          <w:szCs w:val="21"/>
        </w:rPr>
        <w:t>13</w:t>
      </w:r>
      <w:r>
        <w:rPr>
          <w:rFonts w:hint="eastAsia"/>
          <w:szCs w:val="21"/>
        </w:rPr>
        <w:t>年度龍谷大学学則</w:t>
      </w:r>
    </w:p>
    <w:tbl>
      <w:tblPr>
        <w:tblStyle w:val="a7"/>
        <w:tblW w:w="0" w:type="auto"/>
        <w:tblInd w:w="562" w:type="dxa"/>
        <w:tblLook w:val="04A0" w:firstRow="1" w:lastRow="0" w:firstColumn="1" w:lastColumn="0" w:noHBand="0" w:noVBand="1"/>
      </w:tblPr>
      <w:tblGrid>
        <w:gridCol w:w="9185"/>
      </w:tblGrid>
      <w:tr w:rsidR="0068118E" w:rsidTr="0068118E">
        <w:tc>
          <w:tcPr>
            <w:tcW w:w="9185" w:type="dxa"/>
            <w:tcBorders>
              <w:top w:val="single" w:sz="4" w:space="0" w:color="auto"/>
              <w:left w:val="single" w:sz="4" w:space="0" w:color="auto"/>
              <w:bottom w:val="single" w:sz="4" w:space="0" w:color="auto"/>
              <w:right w:val="single" w:sz="4" w:space="0" w:color="auto"/>
            </w:tcBorders>
            <w:hideMark/>
          </w:tcPr>
          <w:p w:rsidR="0068118E" w:rsidRDefault="0068118E">
            <w:pPr>
              <w:ind w:leftChars="700" w:left="1470"/>
              <w:rPr>
                <w:szCs w:val="21"/>
              </w:rPr>
            </w:pPr>
            <w:r>
              <w:rPr>
                <w:rFonts w:hint="eastAsia"/>
                <w:szCs w:val="21"/>
              </w:rPr>
              <w:t>附　則</w:t>
            </w:r>
          </w:p>
          <w:p w:rsidR="0068118E" w:rsidRDefault="0068118E">
            <w:pPr>
              <w:ind w:leftChars="-13" w:left="183" w:hangingChars="100" w:hanging="210"/>
              <w:rPr>
                <w:szCs w:val="21"/>
              </w:rPr>
            </w:pPr>
            <w:r>
              <w:rPr>
                <w:szCs w:val="21"/>
              </w:rPr>
              <w:t>1</w:t>
            </w:r>
            <w:r>
              <w:rPr>
                <w:rFonts w:hint="eastAsia"/>
                <w:szCs w:val="21"/>
              </w:rPr>
              <w:t xml:space="preserve">　この学則は，平成</w:t>
            </w:r>
            <w:r>
              <w:rPr>
                <w:szCs w:val="21"/>
              </w:rPr>
              <w:t>13</w:t>
            </w:r>
            <w:r>
              <w:rPr>
                <w:rFonts w:hint="eastAsia"/>
                <w:szCs w:val="21"/>
              </w:rPr>
              <w:t>年</w:t>
            </w:r>
            <w:r>
              <w:rPr>
                <w:szCs w:val="21"/>
              </w:rPr>
              <w:t>4</w:t>
            </w:r>
            <w:r>
              <w:rPr>
                <w:rFonts w:hint="eastAsia"/>
                <w:szCs w:val="21"/>
              </w:rPr>
              <w:t>月</w:t>
            </w:r>
            <w:r>
              <w:rPr>
                <w:szCs w:val="21"/>
              </w:rPr>
              <w:t>1</w:t>
            </w:r>
            <w:r>
              <w:rPr>
                <w:rFonts w:hint="eastAsia"/>
                <w:szCs w:val="21"/>
              </w:rPr>
              <w:t>日から施行する。</w:t>
            </w:r>
          </w:p>
          <w:p w:rsidR="0068118E" w:rsidRDefault="0068118E">
            <w:pPr>
              <w:ind w:leftChars="-13" w:left="183" w:hangingChars="100" w:hanging="210"/>
              <w:rPr>
                <w:szCs w:val="21"/>
              </w:rPr>
            </w:pPr>
            <w:r>
              <w:rPr>
                <w:szCs w:val="21"/>
              </w:rPr>
              <w:t>2</w:t>
            </w:r>
            <w:r>
              <w:rPr>
                <w:rFonts w:hint="eastAsia"/>
                <w:szCs w:val="21"/>
              </w:rPr>
              <w:t xml:space="preserve">　平成</w:t>
            </w:r>
            <w:r>
              <w:rPr>
                <w:szCs w:val="21"/>
              </w:rPr>
              <w:t>12</w:t>
            </w:r>
            <w:r>
              <w:rPr>
                <w:rFonts w:hint="eastAsia"/>
                <w:szCs w:val="21"/>
              </w:rPr>
              <w:t>年度以前の入学生に対して、教授会が履修を認める必要があると判断するときは、教授会が定める授業科目の履修を認めることができるものとする。</w:t>
            </w:r>
          </w:p>
          <w:p w:rsidR="0068118E" w:rsidRDefault="0068118E">
            <w:pPr>
              <w:ind w:leftChars="-13" w:left="183" w:hangingChars="100" w:hanging="210"/>
              <w:rPr>
                <w:szCs w:val="21"/>
              </w:rPr>
            </w:pPr>
            <w:r>
              <w:rPr>
                <w:szCs w:val="21"/>
              </w:rPr>
              <w:t>3</w:t>
            </w:r>
            <w:r>
              <w:rPr>
                <w:rFonts w:hint="eastAsia"/>
                <w:szCs w:val="21"/>
              </w:rPr>
              <w:t xml:space="preserve">　《略》</w:t>
            </w:r>
          </w:p>
          <w:p w:rsidR="0068118E" w:rsidRDefault="0068118E">
            <w:pPr>
              <w:ind w:leftChars="-13" w:left="183" w:hangingChars="100" w:hanging="210"/>
              <w:rPr>
                <w:szCs w:val="21"/>
              </w:rPr>
            </w:pPr>
            <w:r>
              <w:rPr>
                <w:szCs w:val="21"/>
              </w:rPr>
              <w:t>4</w:t>
            </w:r>
            <w:r>
              <w:rPr>
                <w:rFonts w:hint="eastAsia"/>
                <w:szCs w:val="21"/>
              </w:rPr>
              <w:t xml:space="preserve">　第</w:t>
            </w:r>
            <w:r>
              <w:rPr>
                <w:szCs w:val="21"/>
              </w:rPr>
              <w:t>29</w:t>
            </w:r>
            <w:r>
              <w:rPr>
                <w:rFonts w:hint="eastAsia"/>
                <w:szCs w:val="21"/>
              </w:rPr>
              <w:t>条第</w:t>
            </w:r>
            <w:r>
              <w:rPr>
                <w:szCs w:val="21"/>
              </w:rPr>
              <w:t>2</w:t>
            </w:r>
            <w:r>
              <w:rPr>
                <w:rFonts w:hint="eastAsia"/>
                <w:szCs w:val="21"/>
              </w:rPr>
              <w:t>項の理工学部数理情報学科、電子情報学科の高等学校一種免許状「情報」については、平成</w:t>
            </w:r>
            <w:r>
              <w:rPr>
                <w:szCs w:val="21"/>
              </w:rPr>
              <w:t>12</w:t>
            </w:r>
            <w:r>
              <w:rPr>
                <w:rFonts w:hint="eastAsia"/>
                <w:szCs w:val="21"/>
              </w:rPr>
              <w:t>年度入学生から適用する。</w:t>
            </w:r>
          </w:p>
        </w:tc>
      </w:tr>
    </w:tbl>
    <w:p w:rsidR="0068118E" w:rsidRDefault="0068118E" w:rsidP="0068118E">
      <w:pPr>
        <w:ind w:leftChars="147" w:left="309"/>
        <w:rPr>
          <w:rFonts w:cs="Times New Roman"/>
          <w:szCs w:val="21"/>
        </w:rPr>
      </w:pPr>
    </w:p>
    <w:p w:rsidR="0068118E" w:rsidRDefault="0068118E" w:rsidP="0068118E">
      <w:pPr>
        <w:ind w:leftChars="202" w:left="424"/>
        <w:rPr>
          <w:szCs w:val="21"/>
        </w:rPr>
      </w:pPr>
      <w:r>
        <w:rPr>
          <w:rFonts w:hint="eastAsia"/>
          <w:szCs w:val="21"/>
        </w:rPr>
        <w:t>▼平成</w:t>
      </w:r>
      <w:r>
        <w:rPr>
          <w:szCs w:val="21"/>
        </w:rPr>
        <w:t>25</w:t>
      </w:r>
      <w:r>
        <w:rPr>
          <w:rFonts w:hint="eastAsia"/>
          <w:szCs w:val="21"/>
        </w:rPr>
        <w:t>年度教職課程認定申請説明会資料（</w:t>
      </w:r>
      <w:r>
        <w:rPr>
          <w:szCs w:val="21"/>
        </w:rPr>
        <w:t>14/03/19</w:t>
      </w:r>
      <w:r>
        <w:rPr>
          <w:rFonts w:hint="eastAsia"/>
          <w:szCs w:val="21"/>
        </w:rPr>
        <w:t xml:space="preserve">）質問と回答　</w:t>
      </w:r>
      <w:r>
        <w:rPr>
          <w:szCs w:val="21"/>
        </w:rPr>
        <w:t>No18</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68118E" w:rsidTr="0068118E">
        <w:tc>
          <w:tcPr>
            <w:tcW w:w="9066" w:type="dxa"/>
            <w:tcBorders>
              <w:top w:val="dotDash" w:sz="4" w:space="0" w:color="auto"/>
              <w:left w:val="dotDash" w:sz="4" w:space="0" w:color="auto"/>
              <w:bottom w:val="dotDash" w:sz="4" w:space="0" w:color="auto"/>
              <w:right w:val="dotDash" w:sz="4" w:space="0" w:color="auto"/>
            </w:tcBorders>
          </w:tcPr>
          <w:p w:rsidR="0068118E" w:rsidRDefault="0068118E">
            <w:pPr>
              <w:ind w:leftChars="18" w:left="183" w:hangingChars="69" w:hanging="145"/>
              <w:rPr>
                <w:szCs w:val="21"/>
              </w:rPr>
            </w:pPr>
            <w:r>
              <w:rPr>
                <w:szCs w:val="21"/>
              </w:rPr>
              <w:t>Q</w:t>
            </w:r>
            <w:r>
              <w:rPr>
                <w:rFonts w:hint="eastAsia"/>
                <w:szCs w:val="21"/>
              </w:rPr>
              <w:t xml:space="preserve">　平成</w:t>
            </w:r>
            <w:r>
              <w:rPr>
                <w:szCs w:val="21"/>
              </w:rPr>
              <w:t>26</w:t>
            </w:r>
            <w:r>
              <w:rPr>
                <w:rFonts w:hint="eastAsia"/>
                <w:szCs w:val="21"/>
              </w:rPr>
              <w:t>年度における教職課程認定申請の結果、もし認可が得られなかった場合、平成</w:t>
            </w:r>
            <w:r>
              <w:rPr>
                <w:szCs w:val="21"/>
              </w:rPr>
              <w:t>27</w:t>
            </w:r>
            <w:r>
              <w:rPr>
                <w:rFonts w:hint="eastAsia"/>
                <w:szCs w:val="21"/>
              </w:rPr>
              <w:t>年度入学生については教員免許を取得することはできないのか。</w:t>
            </w:r>
          </w:p>
          <w:p w:rsidR="0068118E" w:rsidRDefault="0068118E">
            <w:pPr>
              <w:ind w:leftChars="91" w:left="191" w:firstLineChars="100" w:firstLine="210"/>
              <w:rPr>
                <w:szCs w:val="21"/>
              </w:rPr>
            </w:pPr>
            <w:r>
              <w:rPr>
                <w:rFonts w:hint="eastAsia"/>
                <w:szCs w:val="21"/>
              </w:rPr>
              <w:t>また、翌年度の再課程申請で認可された場合、カリキュラムの工夫によっては、平成</w:t>
            </w:r>
            <w:r>
              <w:rPr>
                <w:szCs w:val="21"/>
              </w:rPr>
              <w:t>27</w:t>
            </w:r>
            <w:r>
              <w:rPr>
                <w:rFonts w:hint="eastAsia"/>
                <w:szCs w:val="21"/>
              </w:rPr>
              <w:t>年度入学生についても教員免許を取得させることは可能であるのか。</w:t>
            </w:r>
          </w:p>
          <w:p w:rsidR="0068118E" w:rsidRDefault="0068118E">
            <w:pPr>
              <w:ind w:leftChars="18" w:left="183" w:hangingChars="69" w:hanging="145"/>
              <w:rPr>
                <w:szCs w:val="21"/>
              </w:rPr>
            </w:pPr>
          </w:p>
          <w:p w:rsidR="0068118E" w:rsidRDefault="0068118E">
            <w:pPr>
              <w:ind w:leftChars="18" w:left="183" w:hangingChars="69" w:hanging="145"/>
              <w:rPr>
                <w:szCs w:val="21"/>
              </w:rPr>
            </w:pPr>
            <w:r>
              <w:rPr>
                <w:szCs w:val="21"/>
              </w:rPr>
              <w:t>A</w:t>
            </w:r>
            <w:r>
              <w:rPr>
                <w:rFonts w:hint="eastAsia"/>
                <w:szCs w:val="21"/>
              </w:rPr>
              <w:t xml:space="preserve">　現行制度において、教職課程認定は、学則に定められた組織のうち、定員を置く最小単位（学科や専攻など）に対して行うこととなっており、各学科等の目的・性格（学科等名称、学科等の設置理念及び学位（又は学位の分野）などと免許状の教科等との相当関係について審査の上、その学科等において免許状の教科等の専門性が担保されることが確認されて初め</w:t>
            </w:r>
            <w:r>
              <w:rPr>
                <w:rFonts w:hint="eastAsia"/>
                <w:szCs w:val="21"/>
              </w:rPr>
              <w:lastRenderedPageBreak/>
              <w:t>て認定されるものです。</w:t>
            </w:r>
          </w:p>
          <w:p w:rsidR="0068118E" w:rsidRDefault="0068118E">
            <w:pPr>
              <w:ind w:leftChars="90" w:left="189" w:firstLineChars="100" w:firstLine="210"/>
              <w:rPr>
                <w:szCs w:val="21"/>
              </w:rPr>
            </w:pPr>
            <w:r>
              <w:rPr>
                <w:rFonts w:hint="eastAsia"/>
                <w:szCs w:val="21"/>
              </w:rPr>
              <w:t>教職課程認定を受けていない年度の学生や課程認定を受けていない学科等に所属する学生が、教員免許状を取得できるかのように広報及び履修指導することは、課程認定制度の趣旨に鑑みて適正とは言えません。</w:t>
            </w:r>
          </w:p>
          <w:p w:rsidR="0068118E" w:rsidRDefault="0068118E">
            <w:pPr>
              <w:ind w:leftChars="90" w:left="189" w:firstLineChars="100" w:firstLine="210"/>
              <w:rPr>
                <w:szCs w:val="21"/>
              </w:rPr>
            </w:pPr>
            <w:r>
              <w:rPr>
                <w:rFonts w:hint="eastAsia"/>
                <w:szCs w:val="21"/>
              </w:rPr>
              <w:t>大学においては、教職課程認定申請にあたって、手引きを御熟読の上、教職課程認定基準や申請の手続き等について十分に御理解いただいた上で申請することが肝要であり、申請後に取り下げ等を行わなければならない事態が起こらないように十分に御準備ください。</w:t>
            </w:r>
          </w:p>
        </w:tc>
      </w:tr>
    </w:tbl>
    <w:p w:rsidR="002E13F9" w:rsidRDefault="002E13F9" w:rsidP="002E13F9"/>
    <w:p w:rsidR="008E79EE" w:rsidRDefault="008E79EE" w:rsidP="00B17D82">
      <w:pPr>
        <w:ind w:leftChars="202" w:left="424" w:firstLineChars="100" w:firstLine="210"/>
      </w:pPr>
      <w:r>
        <w:rPr>
          <w:rFonts w:hint="eastAsia"/>
        </w:rPr>
        <w:t>上記回答のとおり、</w:t>
      </w:r>
      <w:r>
        <w:rPr>
          <w:rFonts w:hint="eastAsia"/>
          <w:szCs w:val="21"/>
        </w:rPr>
        <w:t>課程認定制度の趣旨に鑑みて適正な取り扱いではないものの、</w:t>
      </w:r>
      <w:r>
        <w:rPr>
          <w:rFonts w:hint="eastAsia"/>
        </w:rPr>
        <w:t>備考第</w:t>
      </w:r>
      <w:r>
        <w:rPr>
          <w:rFonts w:hint="eastAsia"/>
        </w:rPr>
        <w:t>5</w:t>
      </w:r>
      <w:r>
        <w:rPr>
          <w:rFonts w:hint="eastAsia"/>
        </w:rPr>
        <w:t>号イの規定に</w:t>
      </w:r>
      <w:r w:rsidR="00B17D82">
        <w:rPr>
          <w:rFonts w:hint="eastAsia"/>
        </w:rPr>
        <w:t>は</w:t>
      </w:r>
      <w:r w:rsidR="00B17D82">
        <w:t>反し</w:t>
      </w:r>
      <w:r w:rsidR="00B17D82">
        <w:rPr>
          <w:rFonts w:hint="eastAsia"/>
        </w:rPr>
        <w:t>ません。</w:t>
      </w:r>
    </w:p>
    <w:p w:rsidR="00B17D82" w:rsidRPr="008E79EE" w:rsidRDefault="00B17D82" w:rsidP="00B17D82">
      <w:pPr>
        <w:ind w:leftChars="202" w:left="424" w:firstLineChars="100" w:firstLine="210"/>
        <w:rPr>
          <w:szCs w:val="21"/>
        </w:rPr>
      </w:pPr>
    </w:p>
    <w:p w:rsidR="002E13F9" w:rsidRDefault="002E13F9" w:rsidP="002E13F9">
      <w:pPr>
        <w:ind w:left="283" w:hangingChars="135" w:hanging="283"/>
      </w:pPr>
      <w:r>
        <w:rPr>
          <w:rFonts w:hint="eastAsia"/>
        </w:rPr>
        <w:t>（</w:t>
      </w:r>
      <w:r>
        <w:rPr>
          <w:rFonts w:hint="eastAsia"/>
        </w:rPr>
        <w:t>2</w:t>
      </w:r>
      <w:r>
        <w:rPr>
          <w:rFonts w:hint="eastAsia"/>
        </w:rPr>
        <w:t>）中高の教職課程のある学科等と高校のみ教職課程しかない学科等が混在する場合の教職に関する科目の有効性</w:t>
      </w:r>
    </w:p>
    <w:p w:rsidR="0068118E" w:rsidRDefault="0068118E" w:rsidP="00B17D82">
      <w:pPr>
        <w:ind w:leftChars="202" w:left="424"/>
        <w:rPr>
          <w:szCs w:val="21"/>
        </w:rPr>
      </w:pPr>
      <w:r>
        <w:rPr>
          <w:rFonts w:hint="eastAsia"/>
          <w:szCs w:val="21"/>
        </w:rPr>
        <w:t>▼教員免許ハンドブック</w:t>
      </w:r>
      <w:r>
        <w:rPr>
          <w:szCs w:val="20"/>
          <w:bdr w:val="single" w:sz="4" w:space="0" w:color="auto" w:frame="1"/>
        </w:rPr>
        <w:t>1</w:t>
      </w:r>
      <w:r>
        <w:rPr>
          <w:rFonts w:hint="eastAsia"/>
          <w:szCs w:val="21"/>
        </w:rPr>
        <w:t>（解釈事例編</w:t>
      </w:r>
      <w:r>
        <w:rPr>
          <w:szCs w:val="21"/>
        </w:rPr>
        <w:t>275</w:t>
      </w:r>
      <w:r>
        <w:rPr>
          <w:rFonts w:hint="eastAsia"/>
          <w:szCs w:val="21"/>
        </w:rPr>
        <w:t>頁）</w:t>
      </w:r>
    </w:p>
    <w:p w:rsidR="0068118E" w:rsidRDefault="0068118E" w:rsidP="00B17D82">
      <w:pPr>
        <w:ind w:leftChars="270" w:left="567"/>
        <w:rPr>
          <w:szCs w:val="21"/>
        </w:rPr>
      </w:pPr>
      <w:r>
        <w:rPr>
          <w:rFonts w:hint="eastAsia"/>
          <w:szCs w:val="21"/>
        </w:rPr>
        <w:t>◎同一学校種における教職に関する科目の扱い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68118E" w:rsidTr="008512C0">
        <w:tc>
          <w:tcPr>
            <w:tcW w:w="8924" w:type="dxa"/>
            <w:tcBorders>
              <w:top w:val="dotDash" w:sz="4" w:space="0" w:color="auto"/>
              <w:left w:val="dotDash" w:sz="4" w:space="0" w:color="auto"/>
              <w:bottom w:val="dotDash" w:sz="4" w:space="0" w:color="auto"/>
              <w:right w:val="dotDash" w:sz="4" w:space="0" w:color="auto"/>
            </w:tcBorders>
          </w:tcPr>
          <w:p w:rsidR="0068118E" w:rsidRDefault="0068118E">
            <w:pPr>
              <w:ind w:leftChars="-14" w:left="181" w:hangingChars="100" w:hanging="210"/>
              <w:rPr>
                <w:szCs w:val="21"/>
              </w:rPr>
            </w:pPr>
            <w:r>
              <w:rPr>
                <w:szCs w:val="21"/>
              </w:rPr>
              <w:t>Q</w:t>
            </w:r>
            <w:r>
              <w:rPr>
                <w:rFonts w:hint="eastAsia"/>
                <w:szCs w:val="21"/>
              </w:rPr>
              <w:t xml:space="preserve">　中一種免（社会）及び高一種免「地理歴史」「公民」の認定課程を有する法学部法律学科の学生が、法学部で開設されている教職に関する科目（「教科教育法」を除き、教育実習の単位を含む。）を全て修得し、中一種免（国語）及び高一種免（国語）の認定課程を有する文学部国文学科で開設する「国語」の教科に関する科目</w:t>
            </w:r>
            <w:r>
              <w:rPr>
                <w:szCs w:val="21"/>
              </w:rPr>
              <w:t>20</w:t>
            </w:r>
            <w:r>
              <w:rPr>
                <w:rFonts w:hint="eastAsia"/>
                <w:szCs w:val="21"/>
              </w:rPr>
              <w:t>単位と教職に関する科目として国語の教科教育法</w:t>
            </w:r>
            <w:r>
              <w:rPr>
                <w:szCs w:val="21"/>
              </w:rPr>
              <w:t>4</w:t>
            </w:r>
            <w:r>
              <w:rPr>
                <w:rFonts w:hint="eastAsia"/>
                <w:szCs w:val="21"/>
              </w:rPr>
              <w:t>単位を、他学科聴講により修得した場合、法別表第</w:t>
            </w:r>
            <w:r>
              <w:rPr>
                <w:szCs w:val="21"/>
              </w:rPr>
              <w:t>1</w:t>
            </w:r>
            <w:r>
              <w:rPr>
                <w:rFonts w:hint="eastAsia"/>
                <w:szCs w:val="21"/>
              </w:rPr>
              <w:t>の規定により中一種免（国語）及び高一種免（国語）を取得できるか。</w:t>
            </w:r>
          </w:p>
          <w:p w:rsidR="0068118E" w:rsidRDefault="0068118E">
            <w:pPr>
              <w:ind w:leftChars="55" w:left="325" w:hangingChars="100" w:hanging="210"/>
              <w:rPr>
                <w:szCs w:val="21"/>
              </w:rPr>
            </w:pPr>
          </w:p>
          <w:p w:rsidR="0068118E" w:rsidRDefault="0068118E">
            <w:pPr>
              <w:ind w:leftChars="-14" w:left="181" w:hangingChars="100" w:hanging="210"/>
              <w:rPr>
                <w:szCs w:val="21"/>
              </w:rPr>
            </w:pPr>
            <w:r>
              <w:rPr>
                <w:szCs w:val="21"/>
              </w:rPr>
              <w:t>A</w:t>
            </w:r>
            <w:r>
              <w:rPr>
                <w:rFonts w:hint="eastAsia"/>
                <w:szCs w:val="21"/>
              </w:rPr>
              <w:t xml:space="preserve">　教職に関する科目は、教科教育法を除き、課程認定においては学校種の別のみを有するものとされている。このことから、中学校又は高等学校の認定課程における教職に関する科目（教科教育法を除く。）をそれぞれの学校種における他教科の免許状の取得に流用できると解される。</w:t>
            </w:r>
          </w:p>
          <w:p w:rsidR="0068118E" w:rsidRDefault="0068118E">
            <w:pPr>
              <w:ind w:leftChars="90" w:left="189"/>
              <w:rPr>
                <w:szCs w:val="21"/>
              </w:rPr>
            </w:pPr>
            <w:r>
              <w:rPr>
                <w:rFonts w:hint="eastAsia"/>
                <w:szCs w:val="21"/>
              </w:rPr>
              <w:t xml:space="preserve">　本事例の場合、文学部における「教科に関する科目」及び「教科教育法」、法学部における「教職に関する科目（教科教育法を除く。）」により所定の単位を満たし、中一種免（国語）及び高一種免（国語）を取得できる。</w:t>
            </w:r>
          </w:p>
        </w:tc>
      </w:tr>
    </w:tbl>
    <w:p w:rsidR="0068118E" w:rsidRDefault="0068118E" w:rsidP="008512C0">
      <w:pPr>
        <w:rPr>
          <w:rFonts w:ascii="HG丸ｺﾞｼｯｸM-PRO"/>
        </w:rPr>
      </w:pPr>
    </w:p>
    <w:p w:rsidR="002E13F9" w:rsidRDefault="002E13F9" w:rsidP="002E13F9">
      <w:pPr>
        <w:ind w:leftChars="200" w:left="420"/>
        <w:rPr>
          <w:rFonts w:ascii="HG丸ｺﾞｼｯｸM-PRO"/>
        </w:rPr>
      </w:pPr>
      <w:r>
        <w:rPr>
          <w:rFonts w:ascii="HG丸ｺﾞｼｯｸM-PRO" w:hint="eastAsia"/>
        </w:rPr>
        <w:t>☆ハンドブック解釈事例（</w:t>
      </w:r>
      <w:r w:rsidRPr="008A5852">
        <w:t>512</w:t>
      </w:r>
      <w:r>
        <w:rPr>
          <w:rFonts w:ascii="HG丸ｺﾞｼｯｸM-PRO" w:hint="eastAsia"/>
        </w:rPr>
        <w:t>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2E13F9" w:rsidRPr="00BB0D06" w:rsidTr="008512C0">
        <w:tc>
          <w:tcPr>
            <w:tcW w:w="9066" w:type="dxa"/>
            <w:tcBorders>
              <w:top w:val="dotDash" w:sz="4" w:space="0" w:color="auto"/>
              <w:left w:val="dotDash" w:sz="4" w:space="0" w:color="auto"/>
              <w:bottom w:val="dotDash" w:sz="4" w:space="0" w:color="auto"/>
              <w:right w:val="dotDash" w:sz="4" w:space="0" w:color="auto"/>
            </w:tcBorders>
          </w:tcPr>
          <w:p w:rsidR="002E13F9" w:rsidRPr="008A5852" w:rsidRDefault="002E13F9" w:rsidP="00BD72E4">
            <w:pPr>
              <w:ind w:leftChars="55" w:left="325" w:hangingChars="100" w:hanging="210"/>
            </w:pPr>
            <w:r w:rsidRPr="008A5852">
              <w:t>Q</w:t>
            </w:r>
            <w:r>
              <w:t xml:space="preserve">　中一種免（社会）・高一種免（公民）の認定課程を有する</w:t>
            </w:r>
            <w:r>
              <w:rPr>
                <w:rFonts w:hint="eastAsia"/>
              </w:rPr>
              <w:t>a</w:t>
            </w:r>
            <w:r>
              <w:t>学科と高一種免（商業）の認定課程を有する</w:t>
            </w:r>
            <w:r>
              <w:rPr>
                <w:rFonts w:hint="eastAsia"/>
              </w:rPr>
              <w:t>b</w:t>
            </w:r>
            <w:r>
              <w:t>学科を有する</w:t>
            </w:r>
            <w:r>
              <w:rPr>
                <w:rFonts w:hint="eastAsia"/>
              </w:rPr>
              <w:t>C</w:t>
            </w:r>
            <w:r>
              <w:t>学部において、</w:t>
            </w:r>
            <w:r>
              <w:rPr>
                <w:rFonts w:hint="eastAsia"/>
              </w:rPr>
              <w:t>b</w:t>
            </w:r>
            <w:r w:rsidRPr="008A5852">
              <w:t>学科に在学した者が修得した「教職に関する科目」の単位は、中一種免（社会）・高一種免（公民）を取得する場合の単位として使用できるか。</w:t>
            </w:r>
          </w:p>
          <w:p w:rsidR="002E13F9" w:rsidRPr="008A5852" w:rsidRDefault="002E13F9" w:rsidP="00BD72E4">
            <w:pPr>
              <w:ind w:leftChars="55" w:left="325" w:hangingChars="100" w:hanging="210"/>
            </w:pPr>
          </w:p>
          <w:p w:rsidR="002E13F9" w:rsidRPr="00BB0D06" w:rsidRDefault="002E13F9" w:rsidP="00BD72E4">
            <w:pPr>
              <w:ind w:leftChars="55" w:left="325" w:hangingChars="100" w:hanging="210"/>
              <w:rPr>
                <w:rFonts w:ascii="HG丸ｺﾞｼｯｸM-PRO"/>
              </w:rPr>
            </w:pPr>
            <w:r>
              <w:rPr>
                <w:rFonts w:hint="eastAsia"/>
              </w:rPr>
              <w:t>A</w:t>
            </w:r>
            <w:r w:rsidRPr="008A5852">
              <w:t xml:space="preserve">　「教</w:t>
            </w:r>
            <w:r w:rsidRPr="00BB0D06">
              <w:rPr>
                <w:rFonts w:ascii="HG丸ｺﾞｼｯｸM-PRO" w:hint="eastAsia"/>
              </w:rPr>
              <w:t>職に関する科目」の開設が、学部共通である場合には、他学科の課程認定の状況により共通使用できる。</w:t>
            </w:r>
          </w:p>
        </w:tc>
      </w:tr>
    </w:tbl>
    <w:p w:rsidR="002E13F9" w:rsidRDefault="002E13F9" w:rsidP="002E13F9">
      <w:pPr>
        <w:ind w:leftChars="100" w:left="210"/>
        <w:rPr>
          <w:rFonts w:ascii="HG丸ｺﾞｼｯｸM-PRO"/>
        </w:rPr>
      </w:pPr>
    </w:p>
    <w:p w:rsidR="002E13F9" w:rsidRDefault="002E13F9" w:rsidP="002E13F9">
      <w:pPr>
        <w:ind w:leftChars="200" w:left="420"/>
        <w:rPr>
          <w:rFonts w:ascii="HG丸ｺﾞｼｯｸM-PRO"/>
        </w:rPr>
      </w:pPr>
      <w:r>
        <w:rPr>
          <w:rFonts w:ascii="HG丸ｺﾞｼｯｸM-PRO" w:hint="eastAsia"/>
        </w:rPr>
        <w:t xml:space="preserve">　上記の解釈事例は、学部共通を例としておりますが、大学全体で共通の場合も回答は同じかどうかを文科省に確認しました。</w:t>
      </w:r>
    </w:p>
    <w:p w:rsidR="002E13F9" w:rsidRDefault="002E13F9" w:rsidP="002E13F9">
      <w:pPr>
        <w:ind w:leftChars="100" w:left="210"/>
        <w:rPr>
          <w:rFonts w:ascii="HG丸ｺﾞｼｯｸM-PRO"/>
        </w:rPr>
      </w:pPr>
    </w:p>
    <w:p w:rsidR="002E13F9" w:rsidRPr="00890C1C" w:rsidRDefault="002E13F9" w:rsidP="002E13F9">
      <w:pPr>
        <w:ind w:leftChars="200" w:left="420"/>
        <w:rPr>
          <w:lang w:eastAsia="zh-CN"/>
        </w:rPr>
      </w:pPr>
      <w:r>
        <w:rPr>
          <w:rFonts w:ascii="HG丸ｺﾞｼｯｸM-PRO" w:hint="eastAsia"/>
          <w:lang w:eastAsia="zh-CN"/>
        </w:rPr>
        <w:t>☆</w:t>
      </w:r>
      <w:r w:rsidRPr="00890C1C">
        <w:rPr>
          <w:lang w:eastAsia="zh-CN"/>
        </w:rPr>
        <w:t>09/2/10</w:t>
      </w:r>
      <w:r w:rsidRPr="00890C1C">
        <w:rPr>
          <w:lang w:eastAsia="zh-CN"/>
        </w:rPr>
        <w:t>教員免許事務勉強会質問表</w:t>
      </w:r>
      <w:r w:rsidRPr="00890C1C">
        <w:rPr>
          <w:lang w:eastAsia="zh-CN"/>
        </w:rPr>
        <w:t xml:space="preserve"> No.28</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2E13F9" w:rsidRPr="00BB0D06" w:rsidTr="008512C0">
        <w:tc>
          <w:tcPr>
            <w:tcW w:w="9066" w:type="dxa"/>
            <w:tcBorders>
              <w:top w:val="dotDash" w:sz="4" w:space="0" w:color="auto"/>
              <w:left w:val="dotDash" w:sz="4" w:space="0" w:color="auto"/>
              <w:bottom w:val="dotDash" w:sz="4" w:space="0" w:color="auto"/>
              <w:right w:val="dotDash" w:sz="4" w:space="0" w:color="auto"/>
            </w:tcBorders>
          </w:tcPr>
          <w:p w:rsidR="002E13F9" w:rsidRPr="008A5852" w:rsidRDefault="002E13F9" w:rsidP="00BD72E4">
            <w:pPr>
              <w:ind w:leftChars="55" w:left="325" w:hangingChars="100" w:hanging="210"/>
            </w:pPr>
            <w:r w:rsidRPr="008A5852">
              <w:t>Q</w:t>
            </w:r>
            <w:r>
              <w:t xml:space="preserve">　ハンドブック解釈事例</w:t>
            </w:r>
            <w:r>
              <w:rPr>
                <w:rFonts w:hint="eastAsia"/>
              </w:rPr>
              <w:t>512</w:t>
            </w:r>
            <w:r w:rsidRPr="008A5852">
              <w:t>頁の回答の趣旨は、教職に関する科目が中・高共通開講である場合は、高校の認定しかない学科において修得した教職に関する科目であっても中学校教諭免許状取得に使用できるという趣旨だと思います。</w:t>
            </w:r>
          </w:p>
          <w:p w:rsidR="002E13F9" w:rsidRPr="008A5852" w:rsidRDefault="002E13F9" w:rsidP="00BD72E4">
            <w:pPr>
              <w:ind w:leftChars="55" w:left="325" w:hangingChars="100" w:hanging="210"/>
            </w:pPr>
            <w:r w:rsidRPr="008A5852">
              <w:t xml:space="preserve">　　そうであると、高校及び中学の課程認定を受けている学部と、高校のみの課程認定を受けている学部がある大学において、「教職に関する科目」については共通開講である場合、高校のみ課程認定を受けている学部で高校の免許を取得し、卒業後他大学で中学の免教状取得</w:t>
            </w:r>
            <w:r w:rsidRPr="008A5852">
              <w:lastRenderedPageBreak/>
              <w:t>を目指す場合、学力に関する証明書で教職に関する科目の証明書備考欄に中・高で認定を受けている旨を記載すれば中学校教諭免許状取得に使用できると解しますがいかがでしょうか？</w:t>
            </w:r>
          </w:p>
          <w:p w:rsidR="002E13F9" w:rsidRPr="00BB0D06" w:rsidRDefault="002E13F9" w:rsidP="00BD72E4">
            <w:pPr>
              <w:ind w:leftChars="55" w:left="325" w:hangingChars="100" w:hanging="210"/>
              <w:rPr>
                <w:rFonts w:ascii="HG丸ｺﾞｼｯｸM-PRO"/>
              </w:rPr>
            </w:pPr>
          </w:p>
          <w:p w:rsidR="002E13F9" w:rsidRPr="00BB0D06" w:rsidRDefault="002E13F9" w:rsidP="00BD72E4">
            <w:pPr>
              <w:ind w:leftChars="55" w:left="325" w:hangingChars="100" w:hanging="210"/>
              <w:rPr>
                <w:rFonts w:ascii="HG丸ｺﾞｼｯｸM-PRO"/>
              </w:rPr>
            </w:pPr>
            <w:r w:rsidRPr="00BB0D06">
              <w:rPr>
                <w:rFonts w:ascii="HG丸ｺﾞｼｯｸM-PRO" w:hint="eastAsia"/>
              </w:rPr>
              <w:t>Ａ　貴見のとおり。</w:t>
            </w:r>
          </w:p>
        </w:tc>
      </w:tr>
    </w:tbl>
    <w:p w:rsidR="002E13F9" w:rsidRDefault="002E13F9" w:rsidP="002E13F9">
      <w:pPr>
        <w:rPr>
          <w:rFonts w:ascii="HG丸ｺﾞｼｯｸM-PRO"/>
        </w:rPr>
      </w:pPr>
    </w:p>
    <w:p w:rsidR="002E13F9" w:rsidRDefault="002E13F9" w:rsidP="002E13F9">
      <w:pPr>
        <w:ind w:leftChars="100" w:left="420" w:hangingChars="100" w:hanging="210"/>
        <w:rPr>
          <w:rFonts w:ascii="HG丸ｺﾞｼｯｸM-PRO"/>
        </w:rPr>
      </w:pPr>
      <w:r>
        <w:rPr>
          <w:rFonts w:ascii="HG丸ｺﾞｼｯｸM-PRO" w:hint="eastAsia"/>
        </w:rPr>
        <w:t xml:space="preserve">　　つまり、「教職に関する科目」が中・高両方の課程用として認定を受けているのであれば、たとえ</w:t>
      </w:r>
      <w:r w:rsidRPr="008A5852">
        <w:t>1</w:t>
      </w:r>
      <w:r>
        <w:rPr>
          <w:rFonts w:ascii="HG丸ｺﾞｼｯｸM-PRO" w:hint="eastAsia"/>
        </w:rPr>
        <w:t>学科で高校のみの課程しかなかった</w:t>
      </w:r>
      <w:r w:rsidR="00651E3F">
        <w:rPr>
          <w:rFonts w:ascii="HG丸ｺﾞｼｯｸM-PRO" w:hint="eastAsia"/>
        </w:rPr>
        <w:t>としても、共通開設</w:t>
      </w:r>
      <w:r>
        <w:rPr>
          <w:rFonts w:ascii="HG丸ｺﾞｼｯｸM-PRO" w:hint="eastAsia"/>
        </w:rPr>
        <w:t>であるので、中学校の内容も含んだ内</w:t>
      </w:r>
      <w:r w:rsidR="005D1901">
        <w:rPr>
          <w:rFonts w:ascii="HG丸ｺﾞｼｯｸM-PRO" w:hint="eastAsia"/>
        </w:rPr>
        <w:t>容の授業を受けているということで、中・高の免許状取得に使用できるということになりま</w:t>
      </w:r>
      <w:r>
        <w:rPr>
          <w:rFonts w:ascii="HG丸ｺﾞｼｯｸM-PRO" w:hint="eastAsia"/>
        </w:rPr>
        <w:t>す。</w:t>
      </w:r>
    </w:p>
    <w:p w:rsidR="002E13F9" w:rsidRDefault="002E13F9" w:rsidP="002E13F9"/>
    <w:p w:rsidR="002E13F9" w:rsidRDefault="002E13F9" w:rsidP="002E13F9">
      <w:pPr>
        <w:rPr>
          <w:lang w:eastAsia="zh-CN"/>
        </w:rPr>
      </w:pPr>
      <w:r>
        <w:rPr>
          <w:rFonts w:hint="eastAsia"/>
          <w:lang w:eastAsia="zh-CN"/>
        </w:rPr>
        <w:t>（</w:t>
      </w:r>
      <w:r>
        <w:rPr>
          <w:rFonts w:hint="eastAsia"/>
        </w:rPr>
        <w:t>3</w:t>
      </w:r>
      <w:r>
        <w:rPr>
          <w:rFonts w:hint="eastAsia"/>
          <w:lang w:eastAsia="zh-CN"/>
        </w:rPr>
        <w:t>）他学部（他学科）受講</w:t>
      </w:r>
    </w:p>
    <w:p w:rsidR="002E13F9" w:rsidRDefault="002E13F9" w:rsidP="002E13F9">
      <w:pPr>
        <w:ind w:leftChars="200" w:left="420" w:firstLineChars="100" w:firstLine="210"/>
      </w:pPr>
      <w:r>
        <w:rPr>
          <w:rFonts w:hint="eastAsia"/>
        </w:rPr>
        <w:t>次に、自学科で認定を受けていない教科の免許を取得する場合、他学部（他学科）受講により免許状を取得させることがあります。</w:t>
      </w:r>
    </w:p>
    <w:p w:rsidR="002E13F9" w:rsidRDefault="002E13F9" w:rsidP="002E13F9">
      <w:pPr>
        <w:ind w:leftChars="200" w:left="420"/>
      </w:pPr>
      <w:r>
        <w:rPr>
          <w:rFonts w:hint="eastAsia"/>
        </w:rPr>
        <w:t xml:space="preserve">　古くは平成初期の通知に問題がない旨の記載がありますが、他学部（他学科）受講による免許取得が可能な根拠はやはり備考第</w:t>
      </w:r>
      <w:r>
        <w:rPr>
          <w:rFonts w:hint="eastAsia"/>
        </w:rPr>
        <w:t>5</w:t>
      </w:r>
      <w:r>
        <w:rPr>
          <w:rFonts w:hint="eastAsia"/>
        </w:rPr>
        <w:t>号イです。</w:t>
      </w:r>
    </w:p>
    <w:p w:rsidR="002E13F9" w:rsidRDefault="002E13F9" w:rsidP="002E13F9">
      <w:pPr>
        <w:ind w:leftChars="200" w:left="420" w:firstLineChars="100" w:firstLine="210"/>
      </w:pPr>
      <w:r>
        <w:rPr>
          <w:rFonts w:hint="eastAsia"/>
        </w:rPr>
        <w:t>学生の所属学部・学科にかかわらず、課程認定を受けている科目の単位を修得すれば良いという原則から導かれる通知であると思います。</w:t>
      </w:r>
    </w:p>
    <w:p w:rsidR="002E13F9" w:rsidRDefault="002E13F9" w:rsidP="002E13F9"/>
    <w:p w:rsidR="002E13F9" w:rsidRDefault="002E13F9" w:rsidP="002E13F9">
      <w:pPr>
        <w:ind w:leftChars="100" w:left="210"/>
      </w:pPr>
      <w:r>
        <w:rPr>
          <w:rFonts w:hint="eastAsia"/>
        </w:rPr>
        <w:t>○</w:t>
      </w:r>
      <w:r>
        <w:t>新免許基準による教員免許状の授与の手続き等について</w:t>
      </w:r>
      <w:r>
        <w:rPr>
          <w:rFonts w:hint="eastAsia"/>
        </w:rPr>
        <w:t xml:space="preserve">（通知）　</w:t>
      </w:r>
      <w:r w:rsidRPr="00136B59">
        <w:t>（</w:t>
      </w:r>
      <w:r w:rsidRPr="00136B59">
        <w:t>H2.7.20</w:t>
      </w:r>
      <w:r w:rsidRPr="00136B59">
        <w:t>）</w:t>
      </w:r>
    </w:p>
    <w:p w:rsidR="002E13F9" w:rsidRDefault="002E13F9" w:rsidP="002E13F9">
      <w:pPr>
        <w:ind w:leftChars="200" w:left="420" w:firstLine="2"/>
      </w:pPr>
      <w:r>
        <w:rPr>
          <w:rFonts w:hint="eastAsia"/>
        </w:rPr>
        <w:t>3</w:t>
      </w:r>
      <w:r>
        <w:t xml:space="preserve">　いわゆる他学科聴講の取り扱いについて</w:t>
      </w:r>
      <w:r>
        <w:t xml:space="preserve"> </w:t>
      </w:r>
    </w:p>
    <w:p w:rsidR="002E13F9" w:rsidRDefault="002E13F9" w:rsidP="002E13F9">
      <w:pPr>
        <w:ind w:leftChars="300" w:left="630" w:firstLineChars="100" w:firstLine="210"/>
      </w:pPr>
      <w:r>
        <w:t>大学に在学中の者が、いわゆる他学科聴講により、当該者の所属する学科が認定を受けている免許状以外の免許状の授与を受けるために必要な専門教育科目の単位を修得した場合</w:t>
      </w:r>
      <w:r>
        <w:rPr>
          <w:rFonts w:hint="eastAsia"/>
        </w:rPr>
        <w:t>（</w:t>
      </w:r>
      <w:r>
        <w:t>例えば、英語についての中学校教諭一種免許状の課程認定を受けている英文学科所属の学生が、国語についての中学校教諭一種免許状の課程認定を受けている国文学科において、国語についての免許状の授与を受けるために必要な専門教育科目の単位を修得した場合。</w:t>
      </w:r>
      <w:r>
        <w:rPr>
          <w:rFonts w:hint="eastAsia"/>
        </w:rPr>
        <w:t>）</w:t>
      </w:r>
      <w:r>
        <w:t>は、従来から、単位修得を行った当該他学科が認定を受けている免許状についても取得できる取り扱いとなっているが、今後とも同様の取り扱いとすること。</w:t>
      </w:r>
      <w:r>
        <w:t xml:space="preserve"> </w:t>
      </w:r>
    </w:p>
    <w:p w:rsidR="002E13F9" w:rsidRDefault="002E13F9" w:rsidP="002E13F9"/>
    <w:p w:rsidR="008512C0" w:rsidRDefault="008512C0" w:rsidP="008512C0">
      <w:pPr>
        <w:ind w:leftChars="130" w:left="426" w:hangingChars="73" w:hanging="153"/>
        <w:rPr>
          <w:szCs w:val="21"/>
        </w:rPr>
      </w:pPr>
      <w:r>
        <w:rPr>
          <w:rFonts w:hint="eastAsia"/>
          <w:szCs w:val="21"/>
        </w:rPr>
        <w:t>▼平成</w:t>
      </w:r>
      <w:r>
        <w:rPr>
          <w:szCs w:val="21"/>
        </w:rPr>
        <w:t>23</w:t>
      </w:r>
      <w:r>
        <w:rPr>
          <w:rFonts w:hint="eastAsia"/>
          <w:szCs w:val="21"/>
        </w:rPr>
        <w:t>年度教職課程認定に関する事務担当者説明会（</w:t>
      </w:r>
      <w:r>
        <w:rPr>
          <w:szCs w:val="21"/>
        </w:rPr>
        <w:t>12/03/23</w:t>
      </w:r>
      <w:r>
        <w:rPr>
          <w:rFonts w:hint="eastAsia"/>
          <w:szCs w:val="21"/>
        </w:rPr>
        <w:t>）資料「事前質問への回答（法令解釈に係るものを除く）及び訂正」</w:t>
      </w:r>
    </w:p>
    <w:tbl>
      <w:tblPr>
        <w:tblStyle w:val="a7"/>
        <w:tblW w:w="0" w:type="auto"/>
        <w:tblInd w:w="421" w:type="dxa"/>
        <w:tblLook w:val="04A0" w:firstRow="1" w:lastRow="0" w:firstColumn="1" w:lastColumn="0" w:noHBand="0" w:noVBand="1"/>
      </w:tblPr>
      <w:tblGrid>
        <w:gridCol w:w="9207"/>
      </w:tblGrid>
      <w:tr w:rsidR="008512C0" w:rsidTr="008512C0">
        <w:tc>
          <w:tcPr>
            <w:tcW w:w="9207" w:type="dxa"/>
            <w:tcBorders>
              <w:top w:val="dotDash" w:sz="4" w:space="0" w:color="auto"/>
              <w:left w:val="dotDash" w:sz="4" w:space="0" w:color="auto"/>
              <w:bottom w:val="dotDash" w:sz="4" w:space="0" w:color="auto"/>
              <w:right w:val="dotDash" w:sz="4" w:space="0" w:color="auto"/>
            </w:tcBorders>
            <w:hideMark/>
          </w:tcPr>
          <w:p w:rsidR="008512C0" w:rsidRDefault="008512C0">
            <w:pPr>
              <w:rPr>
                <w:szCs w:val="21"/>
              </w:rPr>
            </w:pPr>
            <w:r>
              <w:rPr>
                <w:szCs w:val="21"/>
              </w:rPr>
              <w:t>Q</w:t>
            </w:r>
            <w:r>
              <w:rPr>
                <w:rFonts w:hint="eastAsia"/>
                <w:szCs w:val="21"/>
              </w:rPr>
              <w:t xml:space="preserve">　他学科の学生が教職課程を履修する場合においても、相当関係を求めることとなるのか。</w:t>
            </w:r>
          </w:p>
          <w:p w:rsidR="008512C0" w:rsidRDefault="008512C0">
            <w:pPr>
              <w:rPr>
                <w:szCs w:val="21"/>
              </w:rPr>
            </w:pPr>
            <w:r>
              <w:rPr>
                <w:szCs w:val="21"/>
              </w:rPr>
              <w:t>A</w:t>
            </w:r>
            <w:r>
              <w:rPr>
                <w:rFonts w:hint="eastAsia"/>
                <w:szCs w:val="21"/>
              </w:rPr>
              <w:t xml:space="preserve">　</w:t>
            </w:r>
          </w:p>
          <w:p w:rsidR="008512C0" w:rsidRDefault="008512C0">
            <w:pPr>
              <w:ind w:leftChars="89" w:left="340" w:hangingChars="73" w:hanging="153"/>
              <w:rPr>
                <w:szCs w:val="21"/>
              </w:rPr>
            </w:pPr>
            <w:r>
              <w:rPr>
                <w:rFonts w:hint="eastAsia"/>
                <w:szCs w:val="21"/>
              </w:rPr>
              <w:t>○</w:t>
            </w:r>
            <w:r>
              <w:rPr>
                <w:szCs w:val="21"/>
              </w:rPr>
              <w:t xml:space="preserve"> </w:t>
            </w:r>
            <w:r>
              <w:rPr>
                <w:rFonts w:hint="eastAsia"/>
                <w:szCs w:val="21"/>
              </w:rPr>
              <w:t>学科等の目的・性格と免許教科との相当関係は、当該学科に教職課程を置こうとする場合に課題となるものです。</w:t>
            </w:r>
          </w:p>
          <w:p w:rsidR="008512C0" w:rsidRDefault="008512C0">
            <w:pPr>
              <w:ind w:leftChars="89" w:left="340" w:hangingChars="73" w:hanging="153"/>
              <w:rPr>
                <w:szCs w:val="21"/>
              </w:rPr>
            </w:pPr>
            <w:r>
              <w:rPr>
                <w:rFonts w:hint="eastAsia"/>
                <w:szCs w:val="21"/>
              </w:rPr>
              <w:t>○</w:t>
            </w:r>
            <w:r>
              <w:rPr>
                <w:szCs w:val="21"/>
              </w:rPr>
              <w:t xml:space="preserve"> </w:t>
            </w:r>
            <w:r>
              <w:rPr>
                <w:rFonts w:hint="eastAsia"/>
                <w:szCs w:val="21"/>
              </w:rPr>
              <w:t>一方で、学生によっては、科目等履修などによって、教職課程の単位を修得することも予想されますが、このような学生個人の履修方法についてまで、相当関係の観点から指摘することはありません。</w:t>
            </w:r>
          </w:p>
          <w:p w:rsidR="008512C0" w:rsidRDefault="008512C0">
            <w:pPr>
              <w:ind w:leftChars="89" w:left="340" w:hangingChars="73" w:hanging="153"/>
              <w:rPr>
                <w:szCs w:val="21"/>
              </w:rPr>
            </w:pPr>
            <w:r>
              <w:rPr>
                <w:rFonts w:hint="eastAsia"/>
                <w:szCs w:val="21"/>
              </w:rPr>
              <w:t>○</w:t>
            </w:r>
            <w:r>
              <w:rPr>
                <w:szCs w:val="21"/>
              </w:rPr>
              <w:t xml:space="preserve"> </w:t>
            </w:r>
            <w:r>
              <w:rPr>
                <w:rFonts w:hint="eastAsia"/>
                <w:szCs w:val="21"/>
              </w:rPr>
              <w:t>このような学生については、教員として必要な知識技能を身につけることができるよう、各大学において、適切な履修指導をお願いします。</w:t>
            </w:r>
          </w:p>
        </w:tc>
      </w:tr>
    </w:tbl>
    <w:p w:rsidR="002E13F9" w:rsidRDefault="002E13F9" w:rsidP="002E13F9"/>
    <w:p w:rsidR="008512C0" w:rsidRDefault="008512C0" w:rsidP="008512C0">
      <w:pPr>
        <w:ind w:leftChars="100" w:left="210"/>
        <w:rPr>
          <w:szCs w:val="21"/>
        </w:rPr>
      </w:pPr>
      <w:r>
        <w:rPr>
          <w:rFonts w:hint="eastAsia"/>
          <w:szCs w:val="21"/>
        </w:rPr>
        <w:t>⇒龍谷大学学則</w:t>
      </w:r>
    </w:p>
    <w:p w:rsidR="008512C0" w:rsidRDefault="008512C0" w:rsidP="008512C0">
      <w:pPr>
        <w:ind w:leftChars="200" w:left="630" w:hangingChars="100" w:hanging="210"/>
        <w:rPr>
          <w:szCs w:val="21"/>
        </w:rPr>
      </w:pPr>
      <w:r>
        <w:rPr>
          <w:rFonts w:hint="eastAsia"/>
          <w:szCs w:val="21"/>
        </w:rPr>
        <w:t>第</w:t>
      </w:r>
      <w:r>
        <w:rPr>
          <w:szCs w:val="21"/>
        </w:rPr>
        <w:t>36</w:t>
      </w:r>
      <w:r>
        <w:rPr>
          <w:rFonts w:hint="eastAsia"/>
          <w:szCs w:val="21"/>
        </w:rPr>
        <w:t>条　教授会が教育上有益と認めるときは、他学部専攻科目又は固有科目を、当該学部専攻科目又は固有科目として履修させることができる。</w:t>
      </w:r>
    </w:p>
    <w:p w:rsidR="008512C0" w:rsidRDefault="008512C0" w:rsidP="008512C0">
      <w:pPr>
        <w:ind w:leftChars="200" w:left="630" w:hangingChars="100" w:hanging="210"/>
        <w:rPr>
          <w:rFonts w:ascii="HG丸ｺﾞｼｯｸM-PRO"/>
          <w:szCs w:val="21"/>
        </w:rPr>
      </w:pPr>
      <w:bookmarkStart w:id="10" w:name="j36_k2"/>
      <w:bookmarkEnd w:id="10"/>
      <w:r>
        <w:rPr>
          <w:szCs w:val="21"/>
        </w:rPr>
        <w:t>2</w:t>
      </w:r>
      <w:r>
        <w:rPr>
          <w:rFonts w:hint="eastAsia"/>
          <w:szCs w:val="21"/>
        </w:rPr>
        <w:t xml:space="preserve">　教授会が必要と認めるときは、前項の規定とは別に他の学科・専攻の専攻科目又は固有</w:t>
      </w:r>
      <w:r>
        <w:rPr>
          <w:rFonts w:ascii="HG丸ｺﾞｼｯｸM-PRO" w:hint="eastAsia"/>
          <w:szCs w:val="21"/>
        </w:rPr>
        <w:t>科目を、当該学科・専攻の専攻科目又は固有科目として履修させることができる。</w:t>
      </w:r>
    </w:p>
    <w:p w:rsidR="002E13F9" w:rsidRPr="008512C0" w:rsidRDefault="002E13F9" w:rsidP="002E13F9"/>
    <w:p w:rsidR="002E13F9" w:rsidRDefault="002E13F9" w:rsidP="002E13F9">
      <w:pPr>
        <w:ind w:leftChars="100" w:left="210" w:firstLineChars="100" w:firstLine="210"/>
      </w:pPr>
      <w:r>
        <w:rPr>
          <w:rFonts w:hint="eastAsia"/>
        </w:rPr>
        <w:t>他学科受講で免許状を取得できる根拠は、他学年履修の場合と同じく備考第</w:t>
      </w:r>
      <w:r>
        <w:rPr>
          <w:rFonts w:hint="eastAsia"/>
        </w:rPr>
        <w:t>5</w:t>
      </w:r>
      <w:r>
        <w:rPr>
          <w:rFonts w:hint="eastAsia"/>
        </w:rPr>
        <w:t>号イにあります。ですので、課程認定を受けている学科等において、単位を修得すれば免許状を取得することができます。ただ、法令上は可能であったとしても教育上の課題はあります。そもそも課程認定とは所属学科等の</w:t>
      </w:r>
      <w:r>
        <w:rPr>
          <w:rFonts w:hint="eastAsia"/>
        </w:rPr>
        <w:lastRenderedPageBreak/>
        <w:t>学修内容と免許教科・学校種の間に相当関係があることが前提として認められています。他学科の免許教科・学校種の免許を取得することによって自学科等の学修に影響が出るような履修とならないよう注意する必要があります。そのあたりは学部教授会等で議論いただき、他学科受講による免許状取得の是非を検討されればよいのではないかと思います。</w:t>
      </w:r>
    </w:p>
    <w:p w:rsidR="002E13F9" w:rsidRDefault="002E13F9" w:rsidP="002E13F9"/>
    <w:p w:rsidR="002E13F9" w:rsidRDefault="002E13F9" w:rsidP="002E13F9">
      <w:pPr>
        <w:ind w:leftChars="100" w:left="210" w:firstLineChars="100" w:firstLine="210"/>
      </w:pPr>
      <w:r>
        <w:rPr>
          <w:rFonts w:hint="eastAsia"/>
        </w:rPr>
        <w:t>広報上の注意点として、他学科の免許も当然取れるというような謳い方、もしくは誤解を招く表現</w:t>
      </w:r>
      <w:r w:rsidR="00354CC7">
        <w:rPr>
          <w:rFonts w:hint="eastAsia"/>
        </w:rPr>
        <w:t>は避けたほうがいいと思います。当然のことながら、所属学科等のカリキュラムは当該学科等</w:t>
      </w:r>
      <w:r>
        <w:rPr>
          <w:rFonts w:hint="eastAsia"/>
        </w:rPr>
        <w:t>で認定を受けている免許状も取得できるよう組まれていますが、他学科の免許状も卒業までに修得できるようにはカリキュラムは組まれていないと思います。ですので、履修要項に他学科受講の案内を記載するに際しては、</w:t>
      </w:r>
      <w:r>
        <w:rPr>
          <w:rFonts w:hint="eastAsia"/>
        </w:rPr>
        <w:t>4</w:t>
      </w:r>
      <w:r>
        <w:rPr>
          <w:rFonts w:hint="eastAsia"/>
        </w:rPr>
        <w:t>年間（短大であれば</w:t>
      </w:r>
      <w:r>
        <w:rPr>
          <w:rFonts w:hint="eastAsia"/>
        </w:rPr>
        <w:t>2</w:t>
      </w:r>
      <w:r>
        <w:rPr>
          <w:rFonts w:hint="eastAsia"/>
        </w:rPr>
        <w:t>年間）で必ず取得できるとは限らないという注意喚起は掲載しておく必要があります。</w:t>
      </w:r>
    </w:p>
    <w:p w:rsidR="002E13F9" w:rsidRDefault="002E13F9" w:rsidP="002E13F9">
      <w:pPr>
        <w:ind w:firstLineChars="100" w:firstLine="210"/>
      </w:pPr>
    </w:p>
    <w:p w:rsidR="00D4286D" w:rsidRDefault="00D4286D" w:rsidP="00D4286D">
      <w:pPr>
        <w:rPr>
          <w:szCs w:val="21"/>
        </w:rPr>
      </w:pPr>
      <w:r>
        <w:rPr>
          <w:rFonts w:hint="eastAsia"/>
          <w:szCs w:val="21"/>
        </w:rPr>
        <w:t>★具体例）龍谷大学文学部</w:t>
      </w:r>
    </w:p>
    <w:p w:rsidR="00D4286D" w:rsidRDefault="00D4286D" w:rsidP="00D4286D">
      <w:pPr>
        <w:ind w:leftChars="147" w:left="309"/>
        <w:rPr>
          <w:szCs w:val="21"/>
        </w:rPr>
      </w:pPr>
      <w:r>
        <w:rPr>
          <w:rFonts w:hint="eastAsia"/>
          <w:szCs w:val="21"/>
        </w:rPr>
        <w:t>履修要項より</w:t>
      </w:r>
    </w:p>
    <w:tbl>
      <w:tblPr>
        <w:tblStyle w:val="a7"/>
        <w:tblW w:w="0" w:type="auto"/>
        <w:tblInd w:w="421" w:type="dxa"/>
        <w:tblLook w:val="01E0" w:firstRow="1" w:lastRow="1" w:firstColumn="1" w:lastColumn="1" w:noHBand="0" w:noVBand="0"/>
      </w:tblPr>
      <w:tblGrid>
        <w:gridCol w:w="9326"/>
      </w:tblGrid>
      <w:tr w:rsidR="00D4286D" w:rsidTr="00D4286D">
        <w:tc>
          <w:tcPr>
            <w:tcW w:w="9326" w:type="dxa"/>
            <w:tcBorders>
              <w:top w:val="single" w:sz="4" w:space="0" w:color="auto"/>
              <w:left w:val="single" w:sz="4" w:space="0" w:color="auto"/>
              <w:bottom w:val="single" w:sz="4" w:space="0" w:color="auto"/>
              <w:right w:val="single" w:sz="4" w:space="0" w:color="auto"/>
            </w:tcBorders>
            <w:hideMark/>
          </w:tcPr>
          <w:p w:rsidR="00D4286D" w:rsidRDefault="00D4286D">
            <w:pPr>
              <w:ind w:firstLineChars="100" w:firstLine="210"/>
              <w:rPr>
                <w:szCs w:val="21"/>
              </w:rPr>
            </w:pPr>
            <w:r>
              <w:rPr>
                <w:rFonts w:hint="eastAsia"/>
                <w:szCs w:val="21"/>
              </w:rPr>
              <w:t>所属する学科によって取得できる免許教科が限定されます。</w:t>
            </w:r>
          </w:p>
          <w:p w:rsidR="00D4286D" w:rsidRDefault="00D4286D">
            <w:pPr>
              <w:ind w:firstLineChars="100" w:firstLine="210"/>
              <w:rPr>
                <w:szCs w:val="21"/>
              </w:rPr>
            </w:pPr>
            <w:r>
              <w:rPr>
                <w:rFonts w:hint="eastAsia"/>
                <w:szCs w:val="21"/>
              </w:rPr>
              <w:t>ただし、各自の時間割の組める範囲において、所属学科以外で認定を受けている免許教科の免許状を取得することも可能です。しかし、所属学科で取得できる免許教科以外の教科については、必ずしも時間割を確保していません。その結果、</w:t>
            </w:r>
            <w:r>
              <w:rPr>
                <w:szCs w:val="21"/>
              </w:rPr>
              <w:t>4</w:t>
            </w:r>
            <w:r>
              <w:rPr>
                <w:rFonts w:hint="eastAsia"/>
                <w:szCs w:val="21"/>
              </w:rPr>
              <w:t>年間の在学中に取得できる保証はありません。その上で免許状取得を目指してください。</w:t>
            </w:r>
          </w:p>
        </w:tc>
      </w:tr>
    </w:tbl>
    <w:p w:rsidR="00D4286D" w:rsidRDefault="00D4286D" w:rsidP="00D4286D">
      <w:pPr>
        <w:ind w:leftChars="201" w:left="422"/>
        <w:rPr>
          <w:rFonts w:cs="Times New Roman"/>
          <w:sz w:val="20"/>
        </w:rPr>
      </w:pPr>
    </w:p>
    <w:p w:rsidR="00D4286D" w:rsidRDefault="00D4286D" w:rsidP="00D4286D">
      <w:pPr>
        <w:ind w:leftChars="201" w:left="422"/>
        <w:rPr>
          <w:szCs w:val="21"/>
        </w:rPr>
      </w:pPr>
      <w:r>
        <w:rPr>
          <w:rFonts w:hint="eastAsia"/>
          <w:szCs w:val="21"/>
        </w:rPr>
        <w:t>この記述について、私から文科省に質問をし、以下の回答を得ました。</w:t>
      </w:r>
    </w:p>
    <w:p w:rsidR="00D4286D" w:rsidRDefault="00D4286D" w:rsidP="00D4286D">
      <w:pPr>
        <w:ind w:leftChars="201" w:left="422"/>
        <w:rPr>
          <w:szCs w:val="21"/>
        </w:rPr>
      </w:pPr>
    </w:p>
    <w:p w:rsidR="00D4286D" w:rsidRDefault="00D4286D" w:rsidP="00D4286D">
      <w:pPr>
        <w:ind w:leftChars="201" w:left="422"/>
        <w:rPr>
          <w:szCs w:val="21"/>
        </w:rPr>
      </w:pPr>
      <w:r>
        <w:rPr>
          <w:rFonts w:hint="eastAsia"/>
          <w:szCs w:val="21"/>
        </w:rPr>
        <w:t>▼</w:t>
      </w:r>
      <w:r>
        <w:rPr>
          <w:szCs w:val="21"/>
        </w:rPr>
        <w:t xml:space="preserve">07/6/30 </w:t>
      </w:r>
      <w:r>
        <w:rPr>
          <w:rFonts w:hint="eastAsia"/>
          <w:szCs w:val="21"/>
        </w:rPr>
        <w:t>勉強会時に小林事務官に口頭で質問、口頭で回答。</w:t>
      </w:r>
    </w:p>
    <w:tbl>
      <w:tblPr>
        <w:tblStyle w:val="a7"/>
        <w:tblW w:w="0" w:type="auto"/>
        <w:tblInd w:w="675" w:type="dxa"/>
        <w:tblLook w:val="04A0" w:firstRow="1" w:lastRow="0" w:firstColumn="1" w:lastColumn="0" w:noHBand="0" w:noVBand="1"/>
      </w:tblPr>
      <w:tblGrid>
        <w:gridCol w:w="9072"/>
      </w:tblGrid>
      <w:tr w:rsidR="00D4286D" w:rsidTr="00D4286D">
        <w:tc>
          <w:tcPr>
            <w:tcW w:w="9072" w:type="dxa"/>
            <w:tcBorders>
              <w:top w:val="dotDash" w:sz="4" w:space="0" w:color="auto"/>
              <w:left w:val="dotDash" w:sz="4" w:space="0" w:color="auto"/>
              <w:bottom w:val="dotDash" w:sz="4" w:space="0" w:color="auto"/>
              <w:right w:val="dotDash" w:sz="4" w:space="0" w:color="auto"/>
            </w:tcBorders>
            <w:hideMark/>
          </w:tcPr>
          <w:p w:rsidR="00D4286D" w:rsidRDefault="00D4286D">
            <w:pPr>
              <w:ind w:leftChars="18" w:left="191" w:hangingChars="73" w:hanging="153"/>
              <w:rPr>
                <w:szCs w:val="21"/>
              </w:rPr>
            </w:pPr>
            <w:r>
              <w:rPr>
                <w:szCs w:val="21"/>
              </w:rPr>
              <w:t>Q</w:t>
            </w:r>
            <w:r>
              <w:rPr>
                <w:rFonts w:hint="eastAsia"/>
                <w:szCs w:val="21"/>
              </w:rPr>
              <w:t xml:space="preserve">　所属学科以外の教職課程の授業科目を履修し単位を修得した上で免許状を取得することを大学が認めた場合、そのことを履修要項や受験案内誌に掲載することは差し支えないか。</w:t>
            </w:r>
          </w:p>
          <w:p w:rsidR="00D4286D" w:rsidRDefault="00D4286D">
            <w:pPr>
              <w:ind w:leftChars="18" w:left="191" w:hangingChars="73" w:hanging="153"/>
              <w:rPr>
                <w:szCs w:val="21"/>
              </w:rPr>
            </w:pPr>
            <w:r>
              <w:rPr>
                <w:szCs w:val="21"/>
              </w:rPr>
              <w:t>A</w:t>
            </w:r>
            <w:r>
              <w:rPr>
                <w:rFonts w:hint="eastAsia"/>
                <w:szCs w:val="21"/>
              </w:rPr>
              <w:t xml:space="preserve">　他学科受講、単位の流用による所属学科等で認定を受けていない免許の取得は個々の努力によって取得するものであるから、その学科に入学すれば必ず取得できるというものではない。よって受験案内誌に記載することは好ましくないが、入学後配付する履修要項等で記載することは差し支えない。　</w:t>
            </w:r>
          </w:p>
        </w:tc>
      </w:tr>
    </w:tbl>
    <w:p w:rsidR="00D4286D" w:rsidRDefault="00D4286D" w:rsidP="00D4286D">
      <w:pPr>
        <w:ind w:leftChars="200" w:left="420"/>
        <w:rPr>
          <w:rFonts w:cs="Times New Roman"/>
          <w:szCs w:val="21"/>
        </w:rPr>
      </w:pPr>
    </w:p>
    <w:p w:rsidR="00D4286D" w:rsidRDefault="00D4286D" w:rsidP="00D4286D">
      <w:pPr>
        <w:ind w:leftChars="201" w:left="422"/>
        <w:rPr>
          <w:szCs w:val="21"/>
        </w:rPr>
      </w:pPr>
      <w:r>
        <w:rPr>
          <w:rFonts w:hint="eastAsia"/>
          <w:szCs w:val="21"/>
        </w:rPr>
        <w:t>▼</w:t>
      </w:r>
      <w:r>
        <w:rPr>
          <w:szCs w:val="21"/>
        </w:rPr>
        <w:t xml:space="preserve">10/8/20 </w:t>
      </w:r>
      <w:r>
        <w:rPr>
          <w:rFonts w:hint="eastAsia"/>
          <w:szCs w:val="21"/>
        </w:rPr>
        <w:t>メールで小野寺事務官に質問、メールで即日回答（</w:t>
      </w:r>
      <w:r>
        <w:rPr>
          <w:szCs w:val="21"/>
        </w:rPr>
        <w:t>CC</w:t>
      </w:r>
      <w:r>
        <w:rPr>
          <w:rFonts w:hint="eastAsia"/>
          <w:szCs w:val="21"/>
        </w:rPr>
        <w:t>に田井免許係長）。</w:t>
      </w:r>
    </w:p>
    <w:tbl>
      <w:tblPr>
        <w:tblStyle w:val="a7"/>
        <w:tblW w:w="0" w:type="auto"/>
        <w:tblInd w:w="675" w:type="dxa"/>
        <w:tblLook w:val="04A0" w:firstRow="1" w:lastRow="0" w:firstColumn="1" w:lastColumn="0" w:noHBand="0" w:noVBand="1"/>
      </w:tblPr>
      <w:tblGrid>
        <w:gridCol w:w="9072"/>
      </w:tblGrid>
      <w:tr w:rsidR="00D4286D" w:rsidTr="00D4286D">
        <w:tc>
          <w:tcPr>
            <w:tcW w:w="9072" w:type="dxa"/>
            <w:tcBorders>
              <w:top w:val="dotDash" w:sz="4" w:space="0" w:color="auto"/>
              <w:left w:val="dotDash" w:sz="4" w:space="0" w:color="auto"/>
              <w:bottom w:val="dotDash" w:sz="4" w:space="0" w:color="auto"/>
              <w:right w:val="dotDash" w:sz="4" w:space="0" w:color="auto"/>
            </w:tcBorders>
          </w:tcPr>
          <w:p w:rsidR="00D4286D" w:rsidRDefault="00D4286D">
            <w:pPr>
              <w:ind w:leftChars="18" w:left="191" w:hangingChars="73" w:hanging="153"/>
              <w:rPr>
                <w:szCs w:val="21"/>
              </w:rPr>
            </w:pPr>
            <w:r>
              <w:rPr>
                <w:szCs w:val="21"/>
              </w:rPr>
              <w:t>Q</w:t>
            </w:r>
            <w:r>
              <w:rPr>
                <w:rFonts w:hint="eastAsia"/>
                <w:szCs w:val="21"/>
              </w:rPr>
              <w:t xml:space="preserve">　</w:t>
            </w:r>
            <w:r>
              <w:rPr>
                <w:szCs w:val="21"/>
              </w:rPr>
              <w:t>2007</w:t>
            </w:r>
            <w:r>
              <w:rPr>
                <w:rFonts w:hint="eastAsia"/>
                <w:szCs w:val="21"/>
              </w:rPr>
              <w:t>年</w:t>
            </w:r>
            <w:r>
              <w:rPr>
                <w:szCs w:val="21"/>
              </w:rPr>
              <w:t>6</w:t>
            </w:r>
            <w:r>
              <w:rPr>
                <w:rFonts w:hint="eastAsia"/>
                <w:szCs w:val="21"/>
              </w:rPr>
              <w:t>月</w:t>
            </w:r>
            <w:r>
              <w:rPr>
                <w:szCs w:val="21"/>
              </w:rPr>
              <w:t>30</w:t>
            </w:r>
            <w:r>
              <w:rPr>
                <w:rFonts w:hint="eastAsia"/>
                <w:szCs w:val="21"/>
              </w:rPr>
              <w:t>日の回答は、必ず所属学科で所属学科以外での認定教科の免許状を取得できるような記載を前提にした回答だと思われます。</w:t>
            </w:r>
            <w:r>
              <w:rPr>
                <w:szCs w:val="21"/>
              </w:rPr>
              <w:t xml:space="preserve"> </w:t>
            </w:r>
          </w:p>
          <w:p w:rsidR="00D4286D" w:rsidRDefault="00D4286D">
            <w:pPr>
              <w:ind w:leftChars="91" w:left="191" w:firstLineChars="100" w:firstLine="210"/>
              <w:rPr>
                <w:szCs w:val="21"/>
              </w:rPr>
            </w:pPr>
            <w:r>
              <w:rPr>
                <w:rFonts w:hint="eastAsia"/>
                <w:szCs w:val="21"/>
              </w:rPr>
              <w:t>回答のとおり、他学科で認定を受けている免許教科の免許状取得を入試案内誌で明確に取得できる旨を謳うことは望ましくありませんが、「他学科で認定を受けている免許教科の免許状については、必ず</w:t>
            </w:r>
            <w:r>
              <w:rPr>
                <w:szCs w:val="21"/>
              </w:rPr>
              <w:t>4</w:t>
            </w:r>
            <w:r>
              <w:rPr>
                <w:rFonts w:hint="eastAsia"/>
                <w:szCs w:val="21"/>
              </w:rPr>
              <w:t>年間で取得できる保障はできませんが、時間割が組める範囲内であれば可能です。詳細はお問い合わせ下さい。」という記載をすることで入学案内誌に他学科で認定を受けている免許教科の免許状取得について記載することは問題ないでしょうか？</w:t>
            </w:r>
          </w:p>
          <w:p w:rsidR="00D4286D" w:rsidRDefault="00D4286D">
            <w:pPr>
              <w:ind w:leftChars="18" w:left="191" w:hangingChars="73" w:hanging="153"/>
              <w:rPr>
                <w:szCs w:val="21"/>
              </w:rPr>
            </w:pPr>
          </w:p>
          <w:p w:rsidR="00D4286D" w:rsidRDefault="00D4286D">
            <w:pPr>
              <w:ind w:leftChars="18" w:left="191" w:hangingChars="73" w:hanging="153"/>
              <w:rPr>
                <w:szCs w:val="21"/>
              </w:rPr>
            </w:pPr>
            <w:r>
              <w:rPr>
                <w:szCs w:val="21"/>
              </w:rPr>
              <w:t>A</w:t>
            </w:r>
            <w:r>
              <w:rPr>
                <w:rFonts w:hint="eastAsia"/>
                <w:szCs w:val="21"/>
              </w:rPr>
              <w:t xml:space="preserve">　上記のように、所属学科で必ず取得出来ると読み取れる表現でなければ特段問題ないと思われます。</w:t>
            </w:r>
            <w:r>
              <w:rPr>
                <w:szCs w:val="21"/>
              </w:rPr>
              <w:t>2007</w:t>
            </w:r>
            <w:r>
              <w:rPr>
                <w:rFonts w:hint="eastAsia"/>
                <w:szCs w:val="21"/>
              </w:rPr>
              <w:t>年</w:t>
            </w:r>
            <w:r>
              <w:rPr>
                <w:szCs w:val="21"/>
              </w:rPr>
              <w:t>6</w:t>
            </w:r>
            <w:r>
              <w:rPr>
                <w:rFonts w:hint="eastAsia"/>
                <w:szCs w:val="21"/>
              </w:rPr>
              <w:t>月</w:t>
            </w:r>
            <w:r>
              <w:rPr>
                <w:szCs w:val="21"/>
              </w:rPr>
              <w:t>30</w:t>
            </w:r>
            <w:r>
              <w:rPr>
                <w:rFonts w:hint="eastAsia"/>
                <w:szCs w:val="21"/>
              </w:rPr>
              <w:t xml:space="preserve">日の文科省からの回答は、認定を受けていない免許状を当該学科で当然に取得出来るような表現は、学生に誤解を生じさせることとなり適当ではないという趣旨だと思われます。よって、誤解を生じさせるような表現とならぬよう、各大学においてご判断頂ければと思います。　</w:t>
            </w:r>
          </w:p>
        </w:tc>
      </w:tr>
    </w:tbl>
    <w:p w:rsidR="00C84B37" w:rsidRPr="00D4286D" w:rsidRDefault="00C84B37" w:rsidP="002E13F9"/>
    <w:p w:rsidR="0068118E" w:rsidRDefault="0068118E" w:rsidP="0068118E">
      <w:r>
        <w:rPr>
          <w:rFonts w:asciiTheme="minorEastAsia" w:hAnsiTheme="minorEastAsia" w:hint="eastAsia"/>
          <w:szCs w:val="21"/>
        </w:rPr>
        <w:t>▼教職課程認定大学実地視察報告書より</w:t>
      </w:r>
    </w:p>
    <w:tbl>
      <w:tblPr>
        <w:tblStyle w:val="a7"/>
        <w:tblW w:w="0" w:type="auto"/>
        <w:tblInd w:w="250" w:type="dxa"/>
        <w:tblLook w:val="04A0" w:firstRow="1" w:lastRow="0" w:firstColumn="1" w:lastColumn="0" w:noHBand="0" w:noVBand="1"/>
      </w:tblPr>
      <w:tblGrid>
        <w:gridCol w:w="9497"/>
      </w:tblGrid>
      <w:tr w:rsidR="0068118E" w:rsidTr="0068118E">
        <w:tc>
          <w:tcPr>
            <w:tcW w:w="9497" w:type="dxa"/>
            <w:tcBorders>
              <w:top w:val="single" w:sz="4" w:space="0" w:color="auto"/>
              <w:left w:val="single" w:sz="4" w:space="0" w:color="auto"/>
              <w:bottom w:val="single" w:sz="4" w:space="0" w:color="auto"/>
              <w:right w:val="single" w:sz="4" w:space="0" w:color="auto"/>
            </w:tcBorders>
            <w:hideMark/>
          </w:tcPr>
          <w:p w:rsidR="0068118E" w:rsidRDefault="0068118E">
            <w:pPr>
              <w:ind w:firstLineChars="100" w:firstLine="210"/>
              <w:rPr>
                <w:szCs w:val="21"/>
              </w:rPr>
            </w:pPr>
            <w:r>
              <w:rPr>
                <w:rFonts w:hint="eastAsia"/>
                <w:szCs w:val="21"/>
              </w:rPr>
              <w:t>『</w:t>
            </w:r>
            <w:r>
              <w:rPr>
                <w:szCs w:val="21"/>
              </w:rPr>
              <w:t xml:space="preserve">2013 </w:t>
            </w:r>
            <w:r>
              <w:rPr>
                <w:rFonts w:hint="eastAsia"/>
                <w:szCs w:val="21"/>
              </w:rPr>
              <w:t>大学案内』における人間科学部人間発達学科に置かれる</w:t>
            </w:r>
            <w:r>
              <w:rPr>
                <w:szCs w:val="21"/>
              </w:rPr>
              <w:t>2</w:t>
            </w:r>
            <w:r>
              <w:rPr>
                <w:rFonts w:hint="eastAsia"/>
                <w:szCs w:val="21"/>
              </w:rPr>
              <w:t>専攻の紹介において、課程認定を受けていない免許状についても、他専攻の科目を履修することにより、取得可能である旨の説明がなされている。</w:t>
            </w:r>
          </w:p>
          <w:p w:rsidR="0068118E" w:rsidRDefault="0068118E">
            <w:pPr>
              <w:ind w:firstLineChars="100" w:firstLine="210"/>
              <w:rPr>
                <w:szCs w:val="21"/>
              </w:rPr>
            </w:pPr>
            <w:r>
              <w:rPr>
                <w:rFonts w:hint="eastAsia"/>
                <w:szCs w:val="21"/>
              </w:rPr>
              <w:lastRenderedPageBreak/>
              <w:t>教職課程は、各学科等の目的・性格と免許状との相当関係について審査の上、その学科等において免許状の教科等の専門性が担保されることが確認されて初めて認定されるものである。</w:t>
            </w:r>
          </w:p>
          <w:p w:rsidR="0068118E" w:rsidRDefault="0068118E">
            <w:pPr>
              <w:ind w:firstLineChars="100" w:firstLine="210"/>
              <w:rPr>
                <w:sz w:val="20"/>
              </w:rPr>
            </w:pPr>
            <w:r>
              <w:rPr>
                <w:rFonts w:hint="eastAsia"/>
                <w:szCs w:val="21"/>
              </w:rPr>
              <w:t>このような課程認定制度の趣旨を踏まえると、課程認定を受けていない免許状についてまで、他学科等の科目を履修することによって取得可能であることを大学案内において説明することは、大学の義務である「体系的な教育課程の編成」（教育職員免許法施行規則第</w:t>
            </w:r>
            <w:r>
              <w:rPr>
                <w:szCs w:val="21"/>
              </w:rPr>
              <w:t>22</w:t>
            </w:r>
            <w:r>
              <w:rPr>
                <w:rFonts w:hint="eastAsia"/>
                <w:szCs w:val="21"/>
              </w:rPr>
              <w:t>条）及び努力義務である「学生に対する適切な教職指導」（同規則第</w:t>
            </w:r>
            <w:r>
              <w:rPr>
                <w:szCs w:val="21"/>
              </w:rPr>
              <w:t>22</w:t>
            </w:r>
            <w:r>
              <w:rPr>
                <w:rFonts w:hint="eastAsia"/>
                <w:szCs w:val="21"/>
              </w:rPr>
              <w:t>条の</w:t>
            </w:r>
            <w:r>
              <w:rPr>
                <w:szCs w:val="21"/>
              </w:rPr>
              <w:t>2</w:t>
            </w:r>
            <w:r>
              <w:rPr>
                <w:rFonts w:hint="eastAsia"/>
                <w:szCs w:val="21"/>
              </w:rPr>
              <w:t>）の趣旨を没却する恐れが高いことから、記載内容を改善した上で、文部科学省に報告をすること。</w:t>
            </w:r>
          </w:p>
        </w:tc>
      </w:tr>
      <w:tr w:rsidR="0068118E" w:rsidTr="0068118E">
        <w:tc>
          <w:tcPr>
            <w:tcW w:w="9497" w:type="dxa"/>
            <w:tcBorders>
              <w:top w:val="single" w:sz="4" w:space="0" w:color="auto"/>
              <w:left w:val="single" w:sz="4" w:space="0" w:color="auto"/>
              <w:bottom w:val="single" w:sz="4" w:space="0" w:color="auto"/>
              <w:right w:val="single" w:sz="4" w:space="0" w:color="auto"/>
            </w:tcBorders>
            <w:hideMark/>
          </w:tcPr>
          <w:p w:rsidR="0068118E" w:rsidRDefault="0068118E">
            <w:pPr>
              <w:ind w:firstLineChars="100" w:firstLine="210"/>
              <w:rPr>
                <w:rFonts w:asciiTheme="minorEastAsia" w:hAnsiTheme="minorEastAsia"/>
                <w:szCs w:val="21"/>
              </w:rPr>
            </w:pPr>
            <w:r>
              <w:rPr>
                <w:rFonts w:asciiTheme="minorEastAsia" w:hAnsiTheme="minorEastAsia" w:hint="eastAsia"/>
                <w:szCs w:val="21"/>
              </w:rPr>
              <w:lastRenderedPageBreak/>
              <w:t>大学案内において、課程認定を受けていない学校種・教科の免許状についても、取得可能であるかのように広報されている状況が確認された。教職課程は、各学科等の目的・性格と免許状の教科等との相当関係について審査の上、その学科等において免許状の教科等の専門性が担保されることが確認されて初めて認定されるものである。課程認定制度の趣旨に鑑みて、このような状況は適正とは言えないため、速やかに改めること。</w:t>
            </w:r>
          </w:p>
        </w:tc>
      </w:tr>
      <w:tr w:rsidR="0068118E" w:rsidTr="0068118E">
        <w:tc>
          <w:tcPr>
            <w:tcW w:w="9497" w:type="dxa"/>
            <w:tcBorders>
              <w:top w:val="single" w:sz="4" w:space="0" w:color="auto"/>
              <w:left w:val="single" w:sz="4" w:space="0" w:color="auto"/>
              <w:bottom w:val="single" w:sz="4" w:space="0" w:color="auto"/>
              <w:right w:val="single" w:sz="4" w:space="0" w:color="auto"/>
            </w:tcBorders>
            <w:hideMark/>
          </w:tcPr>
          <w:p w:rsidR="0068118E" w:rsidRDefault="0068118E">
            <w:pPr>
              <w:ind w:firstLineChars="100" w:firstLine="210"/>
              <w:rPr>
                <w:szCs w:val="21"/>
              </w:rPr>
            </w:pPr>
            <w:r>
              <w:rPr>
                <w:rFonts w:hint="eastAsia"/>
                <w:szCs w:val="21"/>
              </w:rPr>
              <w:t>教職課程認定を受けていない専攻において、他専攻の科目を聴講し半数以上の学生が教員免許を取得していることについて、早急に教職課程の見直し、組織体制や教育カリキュラムを再検討すること。</w:t>
            </w:r>
          </w:p>
        </w:tc>
      </w:tr>
      <w:tr w:rsidR="0068118E" w:rsidTr="0068118E">
        <w:tc>
          <w:tcPr>
            <w:tcW w:w="9497" w:type="dxa"/>
            <w:tcBorders>
              <w:top w:val="single" w:sz="4" w:space="0" w:color="auto"/>
              <w:left w:val="single" w:sz="4" w:space="0" w:color="auto"/>
              <w:bottom w:val="single" w:sz="4" w:space="0" w:color="auto"/>
              <w:right w:val="single" w:sz="4" w:space="0" w:color="auto"/>
            </w:tcBorders>
            <w:hideMark/>
          </w:tcPr>
          <w:p w:rsidR="0068118E" w:rsidRDefault="0068118E">
            <w:pPr>
              <w:ind w:firstLineChars="100" w:firstLine="210"/>
              <w:rPr>
                <w:szCs w:val="21"/>
              </w:rPr>
            </w:pPr>
            <w:r>
              <w:rPr>
                <w:rFonts w:hint="eastAsia"/>
                <w:szCs w:val="21"/>
              </w:rPr>
              <w:t>学生向けの手引き（</w:t>
            </w:r>
            <w:r>
              <w:rPr>
                <w:szCs w:val="21"/>
              </w:rPr>
              <w:t>STUDY GUIDE</w:t>
            </w:r>
            <w:r>
              <w:rPr>
                <w:rFonts w:hint="eastAsia"/>
                <w:szCs w:val="21"/>
              </w:rPr>
              <w:t>、履修規程等）において、認定を受けていない学科に所属する学生が、他の学科において認定を受けている免許状を取得することを積極的に促す旨の記載が見受けられたため、記載方法を是正すること。</w:t>
            </w:r>
          </w:p>
        </w:tc>
      </w:tr>
    </w:tbl>
    <w:p w:rsidR="0068118E" w:rsidRDefault="0068118E" w:rsidP="0068118E">
      <w:pPr>
        <w:rPr>
          <w:rFonts w:cs="Times New Roman"/>
          <w:szCs w:val="21"/>
        </w:rPr>
      </w:pPr>
    </w:p>
    <w:p w:rsidR="0068118E" w:rsidRDefault="0068118E" w:rsidP="0068118E">
      <w:pPr>
        <w:ind w:firstLineChars="100" w:firstLine="210"/>
        <w:rPr>
          <w:szCs w:val="21"/>
        </w:rPr>
      </w:pPr>
      <w:r>
        <w:rPr>
          <w:rFonts w:hint="eastAsia"/>
          <w:szCs w:val="21"/>
        </w:rPr>
        <w:t>他学科受講は法令上可能ですが、課程認定制度との関係で推奨できる取得方法ではないという理解が必要です。</w:t>
      </w:r>
    </w:p>
    <w:p w:rsidR="002E13F9" w:rsidRPr="0068118E" w:rsidRDefault="002E13F9" w:rsidP="002E13F9"/>
    <w:p w:rsidR="001705B5" w:rsidRDefault="001705B5">
      <w:pPr>
        <w:widowControl/>
        <w:jc w:val="left"/>
        <w:rPr>
          <w:rFonts w:asciiTheme="majorEastAsia" w:eastAsiaTheme="majorEastAsia" w:hAnsiTheme="majorEastAsia"/>
        </w:rPr>
      </w:pPr>
      <w:r>
        <w:rPr>
          <w:rFonts w:asciiTheme="majorEastAsia" w:eastAsiaTheme="majorEastAsia" w:hAnsiTheme="majorEastAsia"/>
        </w:rPr>
        <w:br w:type="page"/>
      </w:r>
    </w:p>
    <w:p w:rsidR="002E13F9" w:rsidRPr="001705B5" w:rsidRDefault="00D4286D" w:rsidP="002E13F9">
      <w:r>
        <w:rPr>
          <w:rFonts w:asciiTheme="majorEastAsia" w:eastAsiaTheme="majorEastAsia" w:hAnsiTheme="majorEastAsia" w:hint="eastAsia"/>
          <w:u w:val="thick"/>
        </w:rPr>
        <w:lastRenderedPageBreak/>
        <w:t>６</w:t>
      </w:r>
      <w:r w:rsidR="002E13F9" w:rsidRPr="001705B5">
        <w:rPr>
          <w:rFonts w:asciiTheme="majorEastAsia" w:eastAsiaTheme="majorEastAsia" w:hAnsiTheme="majorEastAsia" w:hint="eastAsia"/>
          <w:u w:val="thick"/>
        </w:rPr>
        <w:t>．</w:t>
      </w:r>
      <w:r w:rsidR="00677D5A">
        <w:rPr>
          <w:rFonts w:asciiTheme="majorEastAsia" w:eastAsiaTheme="majorEastAsia" w:hAnsiTheme="majorEastAsia" w:hint="eastAsia"/>
          <w:u w:val="thick"/>
        </w:rPr>
        <w:t>別表第１の考え方</w:t>
      </w:r>
      <w:r w:rsidR="00677D5A" w:rsidRPr="00677D5A">
        <w:rPr>
          <w:rFonts w:asciiTheme="majorEastAsia" w:eastAsiaTheme="majorEastAsia" w:hAnsiTheme="majorEastAsia" w:hint="eastAsia"/>
          <w:u w:val="thick"/>
        </w:rPr>
        <w:t>に基づく</w:t>
      </w:r>
      <w:r w:rsidR="002E13F9" w:rsidRPr="001705B5">
        <w:rPr>
          <w:rFonts w:asciiTheme="majorEastAsia" w:eastAsiaTheme="majorEastAsia" w:hAnsiTheme="majorEastAsia" w:hint="eastAsia"/>
          <w:u w:val="thick"/>
        </w:rPr>
        <w:t>科目等履修生の適用カリキュラムの考え方</w:t>
      </w:r>
      <w:r w:rsidR="002E13F9" w:rsidRPr="001705B5">
        <w:rPr>
          <w:rFonts w:hint="eastAsia"/>
        </w:rPr>
        <w:t xml:space="preserve">　</w:t>
      </w:r>
    </w:p>
    <w:p w:rsidR="002E13F9" w:rsidRDefault="002E13F9" w:rsidP="002E13F9">
      <w:pPr>
        <w:ind w:leftChars="90" w:left="189" w:firstLineChars="100" w:firstLine="210"/>
      </w:pPr>
    </w:p>
    <w:p w:rsidR="0068118E" w:rsidRDefault="0068118E" w:rsidP="0068118E">
      <w:pPr>
        <w:rPr>
          <w:szCs w:val="21"/>
        </w:rPr>
      </w:pPr>
      <w:r>
        <w:rPr>
          <w:rFonts w:hint="eastAsia"/>
          <w:szCs w:val="21"/>
        </w:rPr>
        <w:t>科目等履修生は入学という取り扱いにはならないため、便宜上、正規学生のどこかの入学年度のカリキュラムを適用し、履修することになります。</w:t>
      </w:r>
    </w:p>
    <w:p w:rsidR="0068118E" w:rsidRDefault="0068118E" w:rsidP="0068118E">
      <w:pPr>
        <w:rPr>
          <w:szCs w:val="21"/>
        </w:rPr>
      </w:pPr>
    </w:p>
    <w:p w:rsidR="0068118E" w:rsidRDefault="0068118E" w:rsidP="0068118E">
      <w:pPr>
        <w:rPr>
          <w:szCs w:val="21"/>
        </w:rPr>
      </w:pPr>
      <w:r>
        <w:rPr>
          <w:rFonts w:hint="eastAsia"/>
          <w:szCs w:val="21"/>
        </w:rPr>
        <w:t>▼参考）文部科学省への質問と回答（教職実践演習・制度全般）平成</w:t>
      </w:r>
      <w:r>
        <w:rPr>
          <w:szCs w:val="21"/>
        </w:rPr>
        <w:t>22</w:t>
      </w:r>
      <w:r>
        <w:rPr>
          <w:rFonts w:hint="eastAsia"/>
          <w:szCs w:val="21"/>
        </w:rPr>
        <w:t>年</w:t>
      </w:r>
      <w:r>
        <w:rPr>
          <w:szCs w:val="21"/>
        </w:rPr>
        <w:t>6</w:t>
      </w:r>
      <w:r>
        <w:rPr>
          <w:rFonts w:hint="eastAsia"/>
          <w:szCs w:val="21"/>
        </w:rPr>
        <w:t>月</w:t>
      </w:r>
      <w:r>
        <w:rPr>
          <w:szCs w:val="21"/>
        </w:rPr>
        <w:t>16</w:t>
      </w:r>
      <w:r>
        <w:rPr>
          <w:rFonts w:hint="eastAsia"/>
          <w:szCs w:val="21"/>
        </w:rPr>
        <w:t xml:space="preserve">日現在　</w:t>
      </w:r>
      <w:r>
        <w:rPr>
          <w:szCs w:val="21"/>
        </w:rPr>
        <w:t>No.15</w:t>
      </w:r>
    </w:p>
    <w:tbl>
      <w:tblPr>
        <w:tblStyle w:val="a7"/>
        <w:tblW w:w="0" w:type="auto"/>
        <w:tblInd w:w="250" w:type="dxa"/>
        <w:tblLook w:val="04A0" w:firstRow="1" w:lastRow="0" w:firstColumn="1" w:lastColumn="0" w:noHBand="0" w:noVBand="1"/>
      </w:tblPr>
      <w:tblGrid>
        <w:gridCol w:w="9497"/>
      </w:tblGrid>
      <w:tr w:rsidR="0068118E" w:rsidTr="0068118E">
        <w:tc>
          <w:tcPr>
            <w:tcW w:w="9497" w:type="dxa"/>
            <w:tcBorders>
              <w:top w:val="dotDash" w:sz="4" w:space="0" w:color="auto"/>
              <w:left w:val="dotDash" w:sz="4" w:space="0" w:color="auto"/>
              <w:bottom w:val="dotDash" w:sz="4" w:space="0" w:color="auto"/>
              <w:right w:val="dotDash" w:sz="4" w:space="0" w:color="auto"/>
            </w:tcBorders>
          </w:tcPr>
          <w:p w:rsidR="0068118E" w:rsidRDefault="0068118E">
            <w:pPr>
              <w:ind w:leftChars="18" w:left="183" w:hangingChars="69" w:hanging="145"/>
              <w:rPr>
                <w:szCs w:val="21"/>
              </w:rPr>
            </w:pPr>
            <w:r>
              <w:rPr>
                <w:szCs w:val="21"/>
              </w:rPr>
              <w:t>Q</w:t>
            </w:r>
            <w:r>
              <w:rPr>
                <w:rFonts w:hint="eastAsia"/>
                <w:szCs w:val="21"/>
              </w:rPr>
              <w:t xml:space="preserve">　科目等履修生については、科目等履修開始日（入学年月日）にかかわらず（平成</w:t>
            </w:r>
            <w:r>
              <w:rPr>
                <w:szCs w:val="21"/>
              </w:rPr>
              <w:t>22</w:t>
            </w:r>
            <w:r>
              <w:rPr>
                <w:rFonts w:hint="eastAsia"/>
                <w:szCs w:val="21"/>
              </w:rPr>
              <w:t>年</w:t>
            </w:r>
            <w:r>
              <w:rPr>
                <w:szCs w:val="21"/>
              </w:rPr>
              <w:t>3</w:t>
            </w:r>
            <w:r>
              <w:rPr>
                <w:rFonts w:hint="eastAsia"/>
                <w:szCs w:val="21"/>
              </w:rPr>
              <w:t>月以前の入学であろうが）、平成</w:t>
            </w:r>
            <w:r>
              <w:rPr>
                <w:szCs w:val="21"/>
              </w:rPr>
              <w:t>25</w:t>
            </w:r>
            <w:r>
              <w:rPr>
                <w:rFonts w:hint="eastAsia"/>
                <w:szCs w:val="21"/>
              </w:rPr>
              <w:t>年</w:t>
            </w:r>
            <w:r>
              <w:rPr>
                <w:szCs w:val="21"/>
              </w:rPr>
              <w:t>3</w:t>
            </w:r>
            <w:r>
              <w:rPr>
                <w:rFonts w:hint="eastAsia"/>
                <w:szCs w:val="21"/>
              </w:rPr>
              <w:t>月までに総合演習を修得していれば、教職実践演習の修得を要しないと解してよいのですか。</w:t>
            </w:r>
          </w:p>
          <w:p w:rsidR="0068118E" w:rsidRDefault="0068118E">
            <w:pPr>
              <w:ind w:leftChars="90" w:left="189" w:firstLine="1"/>
              <w:rPr>
                <w:szCs w:val="21"/>
              </w:rPr>
            </w:pPr>
            <w:r>
              <w:rPr>
                <w:rFonts w:hint="eastAsia"/>
                <w:szCs w:val="21"/>
              </w:rPr>
              <w:t xml:space="preserve">　たとえば、平成</w:t>
            </w:r>
            <w:r>
              <w:rPr>
                <w:szCs w:val="21"/>
              </w:rPr>
              <w:t>22</w:t>
            </w:r>
            <w:r>
              <w:rPr>
                <w:rFonts w:hint="eastAsia"/>
                <w:szCs w:val="21"/>
              </w:rPr>
              <w:t>年</w:t>
            </w:r>
            <w:r>
              <w:rPr>
                <w:szCs w:val="21"/>
              </w:rPr>
              <w:t>4</w:t>
            </w:r>
            <w:r>
              <w:rPr>
                <w:rFonts w:hint="eastAsia"/>
                <w:szCs w:val="21"/>
              </w:rPr>
              <w:t>月に科目等履修を開始（入学）し、総合演習は、平成</w:t>
            </w:r>
            <w:r>
              <w:rPr>
                <w:szCs w:val="21"/>
              </w:rPr>
              <w:t>25</w:t>
            </w:r>
            <w:r>
              <w:rPr>
                <w:rFonts w:hint="eastAsia"/>
                <w:szCs w:val="21"/>
              </w:rPr>
              <w:t>年</w:t>
            </w:r>
            <w:r>
              <w:rPr>
                <w:szCs w:val="21"/>
              </w:rPr>
              <w:t>3</w:t>
            </w:r>
            <w:r>
              <w:rPr>
                <w:rFonts w:hint="eastAsia"/>
                <w:szCs w:val="21"/>
              </w:rPr>
              <w:t>月に修得。引き続き平成</w:t>
            </w:r>
            <w:r>
              <w:rPr>
                <w:szCs w:val="21"/>
              </w:rPr>
              <w:t>26</w:t>
            </w:r>
            <w:r>
              <w:rPr>
                <w:rFonts w:hint="eastAsia"/>
                <w:szCs w:val="21"/>
              </w:rPr>
              <w:t>年</w:t>
            </w:r>
            <w:r>
              <w:rPr>
                <w:szCs w:val="21"/>
              </w:rPr>
              <w:t>4</w:t>
            </w:r>
            <w:r>
              <w:rPr>
                <w:rFonts w:hint="eastAsia"/>
                <w:szCs w:val="21"/>
              </w:rPr>
              <w:t>月以降も他科目を科目履修し、免許状の取得を目指すといった場合も、附則</w:t>
            </w:r>
            <w:r>
              <w:rPr>
                <w:szCs w:val="21"/>
              </w:rPr>
              <w:t>3</w:t>
            </w:r>
            <w:r>
              <w:rPr>
                <w:rFonts w:hint="eastAsia"/>
                <w:szCs w:val="21"/>
              </w:rPr>
              <w:t>条の適用により、教職実践演習の修得を要しないと解してよいのですか。</w:t>
            </w:r>
          </w:p>
          <w:p w:rsidR="0068118E" w:rsidRDefault="0068118E">
            <w:pPr>
              <w:rPr>
                <w:szCs w:val="21"/>
              </w:rPr>
            </w:pPr>
          </w:p>
          <w:p w:rsidR="0068118E" w:rsidRDefault="0068118E">
            <w:pPr>
              <w:ind w:leftChars="17" w:left="36"/>
              <w:rPr>
                <w:szCs w:val="21"/>
              </w:rPr>
            </w:pPr>
            <w:r>
              <w:rPr>
                <w:szCs w:val="21"/>
              </w:rPr>
              <w:t>A</w:t>
            </w:r>
            <w:r>
              <w:rPr>
                <w:rFonts w:hint="eastAsia"/>
                <w:szCs w:val="21"/>
              </w:rPr>
              <w:t xml:space="preserve">　貴見のとおりです。なお、</w:t>
            </w:r>
            <w:r>
              <w:rPr>
                <w:rFonts w:hint="eastAsia"/>
                <w:szCs w:val="21"/>
                <w:u w:val="thick"/>
              </w:rPr>
              <w:t>科目等履修生については、法令上「入学」ではありません。</w:t>
            </w:r>
          </w:p>
        </w:tc>
      </w:tr>
    </w:tbl>
    <w:p w:rsidR="0068118E" w:rsidRDefault="0068118E" w:rsidP="0068118E">
      <w:pPr>
        <w:rPr>
          <w:rFonts w:cs="Times New Roman"/>
          <w:szCs w:val="21"/>
        </w:rPr>
      </w:pPr>
    </w:p>
    <w:p w:rsidR="0068118E" w:rsidRDefault="0068118E" w:rsidP="0068118E">
      <w:pPr>
        <w:ind w:firstLineChars="100" w:firstLine="210"/>
        <w:rPr>
          <w:szCs w:val="21"/>
        </w:rPr>
      </w:pPr>
      <w:r>
        <w:rPr>
          <w:szCs w:val="21"/>
        </w:rPr>
        <w:t>2000</w:t>
      </w:r>
      <w:r>
        <w:rPr>
          <w:rFonts w:hint="eastAsia"/>
          <w:szCs w:val="21"/>
        </w:rPr>
        <w:t>（平成</w:t>
      </w:r>
      <w:r>
        <w:rPr>
          <w:szCs w:val="21"/>
        </w:rPr>
        <w:t>12</w:t>
      </w:r>
      <w:r>
        <w:rPr>
          <w:rFonts w:hint="eastAsia"/>
          <w:szCs w:val="21"/>
        </w:rPr>
        <w:t>）年度以降入学生の場合は、入学年度のカリキュラムを適用し、不足単位を修得すればよいのですが、</w:t>
      </w:r>
      <w:r>
        <w:rPr>
          <w:szCs w:val="21"/>
        </w:rPr>
        <w:t>2015</w:t>
      </w:r>
      <w:r>
        <w:rPr>
          <w:rFonts w:hint="eastAsia"/>
          <w:szCs w:val="21"/>
        </w:rPr>
        <w:t>（平成</w:t>
      </w:r>
      <w:r>
        <w:rPr>
          <w:szCs w:val="21"/>
        </w:rPr>
        <w:t>27</w:t>
      </w:r>
      <w:r>
        <w:rPr>
          <w:rFonts w:hint="eastAsia"/>
          <w:szCs w:val="21"/>
        </w:rPr>
        <w:t>）年度より遠い年度（特に</w:t>
      </w:r>
      <w:r>
        <w:rPr>
          <w:szCs w:val="21"/>
        </w:rPr>
        <w:t>2000</w:t>
      </w:r>
      <w:r>
        <w:rPr>
          <w:rFonts w:hint="eastAsia"/>
          <w:szCs w:val="21"/>
        </w:rPr>
        <w:t>（平成</w:t>
      </w:r>
      <w:r>
        <w:rPr>
          <w:szCs w:val="21"/>
        </w:rPr>
        <w:t>12</w:t>
      </w:r>
      <w:r>
        <w:rPr>
          <w:rFonts w:hint="eastAsia"/>
          <w:szCs w:val="21"/>
        </w:rPr>
        <w:t>）年度）のカリキュラムの場合、カリキュラム改革の関係で休講・廃止科目があるので適用にあたっては慎重に対応する必要がありますが、一般的包括的内容を含む科目がそのまま開講されていれば入学年度のカリキュラムを適用してもかまいません。</w:t>
      </w:r>
    </w:p>
    <w:p w:rsidR="0068118E" w:rsidRDefault="0068118E" w:rsidP="0068118E">
      <w:pPr>
        <w:ind w:firstLineChars="100" w:firstLine="210"/>
        <w:rPr>
          <w:szCs w:val="21"/>
        </w:rPr>
      </w:pPr>
      <w:r>
        <w:rPr>
          <w:rFonts w:hint="eastAsia"/>
          <w:szCs w:val="21"/>
        </w:rPr>
        <w:t>例えば</w:t>
      </w:r>
      <w:r>
        <w:rPr>
          <w:szCs w:val="21"/>
        </w:rPr>
        <w:t>2013</w:t>
      </w:r>
      <w:r>
        <w:rPr>
          <w:rFonts w:hint="eastAsia"/>
          <w:szCs w:val="21"/>
        </w:rPr>
        <w:t>（平成</w:t>
      </w:r>
      <w:r>
        <w:rPr>
          <w:szCs w:val="21"/>
        </w:rPr>
        <w:t>25</w:t>
      </w:r>
      <w:r>
        <w:rPr>
          <w:rFonts w:hint="eastAsia"/>
          <w:szCs w:val="21"/>
        </w:rPr>
        <w:t>）年度以前と</w:t>
      </w:r>
      <w:r>
        <w:rPr>
          <w:szCs w:val="21"/>
        </w:rPr>
        <w:t>2014</w:t>
      </w:r>
      <w:r>
        <w:rPr>
          <w:rFonts w:hint="eastAsia"/>
          <w:szCs w:val="21"/>
        </w:rPr>
        <w:t>（平成</w:t>
      </w:r>
      <w:r>
        <w:rPr>
          <w:szCs w:val="21"/>
        </w:rPr>
        <w:t>26</w:t>
      </w:r>
      <w:r>
        <w:rPr>
          <w:rFonts w:hint="eastAsia"/>
          <w:szCs w:val="21"/>
        </w:rPr>
        <w:t>）年度以降でカリキュラムが変わる場合、</w:t>
      </w:r>
      <w:r>
        <w:rPr>
          <w:szCs w:val="21"/>
        </w:rPr>
        <w:t>2013</w:t>
      </w:r>
      <w:r>
        <w:rPr>
          <w:rFonts w:hint="eastAsia"/>
          <w:szCs w:val="21"/>
        </w:rPr>
        <w:t>（平成</w:t>
      </w:r>
      <w:r>
        <w:rPr>
          <w:szCs w:val="21"/>
        </w:rPr>
        <w:t>25</w:t>
      </w:r>
      <w:r>
        <w:rPr>
          <w:rFonts w:hint="eastAsia"/>
          <w:szCs w:val="21"/>
        </w:rPr>
        <w:t>）年度以前入学生がこれから科目等履修を開始する場合は、今後、休講・廃止科目が発生することから</w:t>
      </w:r>
      <w:r>
        <w:rPr>
          <w:szCs w:val="21"/>
        </w:rPr>
        <w:t>2014</w:t>
      </w:r>
      <w:r>
        <w:rPr>
          <w:rFonts w:hint="eastAsia"/>
          <w:szCs w:val="21"/>
        </w:rPr>
        <w:t>（平成</w:t>
      </w:r>
      <w:r>
        <w:rPr>
          <w:szCs w:val="21"/>
        </w:rPr>
        <w:t>26</w:t>
      </w:r>
      <w:r>
        <w:rPr>
          <w:rFonts w:hint="eastAsia"/>
          <w:szCs w:val="21"/>
        </w:rPr>
        <w:t>）年度以降のカリキュラムを適用すべきではないかと考えます。</w:t>
      </w:r>
    </w:p>
    <w:p w:rsidR="0068118E" w:rsidRDefault="0068118E" w:rsidP="0068118E">
      <w:pPr>
        <w:ind w:firstLineChars="100" w:firstLine="210"/>
        <w:rPr>
          <w:szCs w:val="21"/>
        </w:rPr>
      </w:pPr>
      <w:r>
        <w:rPr>
          <w:rFonts w:hint="eastAsia"/>
          <w:szCs w:val="21"/>
        </w:rPr>
        <w:t>これまでの修得状況を勘案し、例えば「英語」の場合、「英語」の科目区分</w:t>
      </w:r>
      <w:r>
        <w:rPr>
          <w:szCs w:val="21"/>
        </w:rPr>
        <w:t>4</w:t>
      </w:r>
      <w:r>
        <w:rPr>
          <w:rFonts w:hint="eastAsia"/>
          <w:szCs w:val="21"/>
        </w:rPr>
        <w:t>科目区分のうち、例えば「英語学」は</w:t>
      </w:r>
      <w:r>
        <w:rPr>
          <w:szCs w:val="21"/>
        </w:rPr>
        <w:t>2013</w:t>
      </w:r>
      <w:r>
        <w:rPr>
          <w:rFonts w:hint="eastAsia"/>
          <w:szCs w:val="21"/>
        </w:rPr>
        <w:t>（平成</w:t>
      </w:r>
      <w:r>
        <w:rPr>
          <w:szCs w:val="21"/>
        </w:rPr>
        <w:t>25</w:t>
      </w:r>
      <w:r>
        <w:rPr>
          <w:rFonts w:hint="eastAsia"/>
          <w:szCs w:val="21"/>
        </w:rPr>
        <w:t>）年度カリキュラムで「英米文学」は</w:t>
      </w:r>
      <w:r>
        <w:rPr>
          <w:szCs w:val="21"/>
        </w:rPr>
        <w:t>2014</w:t>
      </w:r>
      <w:r>
        <w:rPr>
          <w:rFonts w:hint="eastAsia"/>
          <w:szCs w:val="21"/>
        </w:rPr>
        <w:t>（平成</w:t>
      </w:r>
      <w:r>
        <w:rPr>
          <w:szCs w:val="21"/>
        </w:rPr>
        <w:t>26</w:t>
      </w:r>
      <w:r>
        <w:rPr>
          <w:rFonts w:hint="eastAsia"/>
          <w:szCs w:val="21"/>
        </w:rPr>
        <w:t>）年度カリキュラムの科目を履修させるということは法令上問題ありませんが、履修指導が複雑になるので避けた方が望ましいでしょう。</w:t>
      </w:r>
    </w:p>
    <w:p w:rsidR="0068118E" w:rsidRDefault="0068118E" w:rsidP="0068118E">
      <w:pPr>
        <w:rPr>
          <w:szCs w:val="21"/>
        </w:rPr>
      </w:pPr>
    </w:p>
    <w:p w:rsidR="0068118E" w:rsidRDefault="0068118E" w:rsidP="0068118E">
      <w:pPr>
        <w:rPr>
          <w:szCs w:val="21"/>
        </w:rPr>
      </w:pPr>
      <w:r>
        <w:rPr>
          <w:rFonts w:hint="eastAsia"/>
          <w:szCs w:val="21"/>
        </w:rPr>
        <w:t>★具体例）龍谷大学文学部：国語の事例</w:t>
      </w:r>
    </w:p>
    <w:p w:rsidR="0068118E" w:rsidRDefault="0068118E" w:rsidP="0068118E">
      <w:pPr>
        <w:ind w:leftChars="90" w:left="189"/>
        <w:rPr>
          <w:szCs w:val="21"/>
        </w:rPr>
      </w:pPr>
      <w:r>
        <w:rPr>
          <w:rFonts w:hint="eastAsia"/>
          <w:szCs w:val="21"/>
        </w:rPr>
        <w:t>中一国語（</w:t>
      </w:r>
      <w:r>
        <w:rPr>
          <w:szCs w:val="21"/>
        </w:rPr>
        <w:t>2000</w:t>
      </w:r>
      <w:r>
        <w:rPr>
          <w:rFonts w:hint="eastAsia"/>
          <w:szCs w:val="21"/>
        </w:rPr>
        <w:t>・</w:t>
      </w:r>
      <w:r>
        <w:rPr>
          <w:szCs w:val="21"/>
        </w:rPr>
        <w:t>2001</w:t>
      </w:r>
      <w:r>
        <w:rPr>
          <w:rFonts w:hint="eastAsia"/>
          <w:szCs w:val="21"/>
        </w:rPr>
        <w:t>年度入学生）</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134"/>
        <w:gridCol w:w="1984"/>
        <w:gridCol w:w="851"/>
      </w:tblGrid>
      <w:tr w:rsidR="0068118E" w:rsidTr="0068118E">
        <w:tc>
          <w:tcPr>
            <w:tcW w:w="2907"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科目区分</w:t>
            </w:r>
          </w:p>
        </w:tc>
        <w:tc>
          <w:tcPr>
            <w:tcW w:w="113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履修要件</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科目名</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単位数</w:t>
            </w:r>
          </w:p>
        </w:tc>
      </w:tr>
      <w:tr w:rsidR="0068118E" w:rsidTr="0068118E">
        <w:trPr>
          <w:trHeight w:val="147"/>
        </w:trPr>
        <w:tc>
          <w:tcPr>
            <w:tcW w:w="2907" w:type="dxa"/>
            <w:vMerge w:val="restart"/>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国語学（音声言語及び文章表現に関するものを含む。）</w:t>
            </w:r>
          </w:p>
        </w:tc>
        <w:tc>
          <w:tcPr>
            <w:tcW w:w="113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日本語学概論</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szCs w:val="21"/>
              </w:rPr>
              <w:t>4</w:t>
            </w:r>
          </w:p>
        </w:tc>
      </w:tr>
      <w:tr w:rsidR="0068118E" w:rsidTr="0068118E">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18E" w:rsidRDefault="0068118E">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選択</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日本語史</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szCs w:val="21"/>
              </w:rPr>
              <w:t>4</w:t>
            </w:r>
          </w:p>
        </w:tc>
      </w:tr>
      <w:tr w:rsidR="0068118E" w:rsidTr="0068118E">
        <w:trPr>
          <w:trHeight w:val="231"/>
        </w:trPr>
        <w:tc>
          <w:tcPr>
            <w:tcW w:w="2907" w:type="dxa"/>
            <w:vMerge w:val="restart"/>
            <w:tcBorders>
              <w:top w:val="single" w:sz="4" w:space="0" w:color="auto"/>
              <w:left w:val="single" w:sz="4" w:space="0" w:color="auto"/>
              <w:bottom w:val="doubleWave" w:sz="6" w:space="0" w:color="auto"/>
              <w:right w:val="single" w:sz="4" w:space="0" w:color="auto"/>
            </w:tcBorders>
            <w:hideMark/>
          </w:tcPr>
          <w:p w:rsidR="0068118E" w:rsidRDefault="0068118E">
            <w:pPr>
              <w:rPr>
                <w:szCs w:val="21"/>
              </w:rPr>
            </w:pPr>
            <w:r>
              <w:rPr>
                <w:rFonts w:hint="eastAsia"/>
                <w:szCs w:val="21"/>
              </w:rPr>
              <w:t>国文学（国文学史を含む。）</w:t>
            </w:r>
          </w:p>
        </w:tc>
        <w:tc>
          <w:tcPr>
            <w:tcW w:w="1134" w:type="dxa"/>
            <w:vMerge w:val="restart"/>
            <w:tcBorders>
              <w:top w:val="single" w:sz="4" w:space="0" w:color="auto"/>
              <w:left w:val="single" w:sz="4" w:space="0" w:color="auto"/>
              <w:bottom w:val="doubleWave" w:sz="6" w:space="0" w:color="auto"/>
              <w:right w:val="single" w:sz="4" w:space="0" w:color="auto"/>
            </w:tcBorders>
            <w:vAlign w:val="center"/>
            <w:hideMark/>
          </w:tcPr>
          <w:p w:rsidR="0068118E" w:rsidRDefault="0068118E">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日本文学概論</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szCs w:val="21"/>
              </w:rPr>
              <w:t>4</w:t>
            </w:r>
          </w:p>
        </w:tc>
      </w:tr>
      <w:tr w:rsidR="0068118E" w:rsidTr="0068118E">
        <w:trPr>
          <w:trHeight w:val="225"/>
        </w:trPr>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1984" w:type="dxa"/>
            <w:tcBorders>
              <w:top w:val="single" w:sz="4" w:space="0" w:color="auto"/>
              <w:left w:val="single" w:sz="4" w:space="0" w:color="auto"/>
              <w:bottom w:val="doubleWave" w:sz="6" w:space="0" w:color="auto"/>
              <w:right w:val="single" w:sz="4" w:space="0" w:color="auto"/>
            </w:tcBorders>
            <w:hideMark/>
          </w:tcPr>
          <w:p w:rsidR="0068118E" w:rsidRDefault="0068118E">
            <w:pPr>
              <w:rPr>
                <w:szCs w:val="21"/>
              </w:rPr>
            </w:pPr>
            <w:r>
              <w:rPr>
                <w:rFonts w:hint="eastAsia"/>
                <w:szCs w:val="21"/>
              </w:rPr>
              <w:t>日本文学史</w:t>
            </w:r>
          </w:p>
        </w:tc>
        <w:tc>
          <w:tcPr>
            <w:tcW w:w="851" w:type="dxa"/>
            <w:tcBorders>
              <w:top w:val="single" w:sz="4" w:space="0" w:color="auto"/>
              <w:left w:val="single" w:sz="4" w:space="0" w:color="auto"/>
              <w:bottom w:val="doubleWave" w:sz="6" w:space="0" w:color="auto"/>
              <w:right w:val="single" w:sz="4" w:space="0" w:color="auto"/>
            </w:tcBorders>
            <w:hideMark/>
          </w:tcPr>
          <w:p w:rsidR="0068118E" w:rsidRDefault="0068118E">
            <w:pPr>
              <w:jc w:val="center"/>
              <w:rPr>
                <w:szCs w:val="21"/>
              </w:rPr>
            </w:pPr>
            <w:r>
              <w:rPr>
                <w:szCs w:val="21"/>
              </w:rPr>
              <w:t>4</w:t>
            </w:r>
          </w:p>
        </w:tc>
      </w:tr>
    </w:tbl>
    <w:p w:rsidR="0068118E" w:rsidRDefault="0068118E" w:rsidP="0068118E">
      <w:pPr>
        <w:rPr>
          <w:rFonts w:cs="Times New Roman"/>
          <w:szCs w:val="21"/>
        </w:rPr>
      </w:pPr>
    </w:p>
    <w:p w:rsidR="0068118E" w:rsidRDefault="0068118E" w:rsidP="0068118E">
      <w:pPr>
        <w:ind w:leftChars="90" w:left="189"/>
        <w:rPr>
          <w:szCs w:val="21"/>
        </w:rPr>
      </w:pPr>
      <w:r>
        <w:rPr>
          <w:rFonts w:hint="eastAsia"/>
          <w:szCs w:val="21"/>
        </w:rPr>
        <w:t>中一国語（</w:t>
      </w:r>
      <w:r>
        <w:rPr>
          <w:szCs w:val="21"/>
        </w:rPr>
        <w:t>2002</w:t>
      </w:r>
      <w:r>
        <w:rPr>
          <w:rFonts w:hint="eastAsia"/>
          <w:szCs w:val="21"/>
        </w:rPr>
        <w:t>年度以降入学生）</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134"/>
        <w:gridCol w:w="1984"/>
        <w:gridCol w:w="851"/>
      </w:tblGrid>
      <w:tr w:rsidR="0068118E" w:rsidTr="0068118E">
        <w:tc>
          <w:tcPr>
            <w:tcW w:w="2907"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科目区分</w:t>
            </w:r>
          </w:p>
        </w:tc>
        <w:tc>
          <w:tcPr>
            <w:tcW w:w="113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履修要件</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科目名</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rFonts w:hint="eastAsia"/>
                <w:szCs w:val="21"/>
              </w:rPr>
              <w:t>単位数</w:t>
            </w:r>
          </w:p>
        </w:tc>
      </w:tr>
      <w:tr w:rsidR="0068118E" w:rsidTr="0068118E">
        <w:trPr>
          <w:trHeight w:val="550"/>
        </w:trPr>
        <w:tc>
          <w:tcPr>
            <w:tcW w:w="2907"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国語学（音声言語及び文章表現に関するものを含む。）</w:t>
            </w:r>
          </w:p>
        </w:tc>
        <w:tc>
          <w:tcPr>
            <w:tcW w:w="1134" w:type="dxa"/>
            <w:tcBorders>
              <w:top w:val="single" w:sz="4" w:space="0" w:color="auto"/>
              <w:left w:val="single" w:sz="4" w:space="0" w:color="auto"/>
              <w:bottom w:val="single" w:sz="4" w:space="0" w:color="auto"/>
              <w:right w:val="single" w:sz="4" w:space="0" w:color="auto"/>
            </w:tcBorders>
            <w:vAlign w:val="center"/>
            <w:hideMark/>
          </w:tcPr>
          <w:p w:rsidR="0068118E" w:rsidRDefault="0068118E">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118E" w:rsidRDefault="0068118E">
            <w:pPr>
              <w:rPr>
                <w:szCs w:val="21"/>
              </w:rPr>
            </w:pPr>
            <w:r>
              <w:rPr>
                <w:rFonts w:hint="eastAsia"/>
                <w:szCs w:val="21"/>
              </w:rPr>
              <w:t>日本語学概論</w:t>
            </w:r>
          </w:p>
        </w:tc>
        <w:tc>
          <w:tcPr>
            <w:tcW w:w="851" w:type="dxa"/>
            <w:tcBorders>
              <w:top w:val="single" w:sz="4" w:space="0" w:color="auto"/>
              <w:left w:val="single" w:sz="4" w:space="0" w:color="auto"/>
              <w:bottom w:val="single" w:sz="4" w:space="0" w:color="auto"/>
              <w:right w:val="single" w:sz="4" w:space="0" w:color="auto"/>
            </w:tcBorders>
            <w:vAlign w:val="center"/>
            <w:hideMark/>
          </w:tcPr>
          <w:p w:rsidR="0068118E" w:rsidRDefault="0068118E">
            <w:pPr>
              <w:jc w:val="center"/>
              <w:rPr>
                <w:szCs w:val="21"/>
              </w:rPr>
            </w:pPr>
            <w:r>
              <w:rPr>
                <w:szCs w:val="21"/>
              </w:rPr>
              <w:t>4</w:t>
            </w:r>
          </w:p>
        </w:tc>
      </w:tr>
      <w:tr w:rsidR="0068118E" w:rsidTr="0068118E">
        <w:trPr>
          <w:trHeight w:val="218"/>
        </w:trPr>
        <w:tc>
          <w:tcPr>
            <w:tcW w:w="2907" w:type="dxa"/>
            <w:vMerge w:val="restart"/>
            <w:tcBorders>
              <w:top w:val="single" w:sz="4" w:space="0" w:color="auto"/>
              <w:left w:val="single" w:sz="4" w:space="0" w:color="auto"/>
              <w:bottom w:val="doubleWave" w:sz="6" w:space="0" w:color="auto"/>
              <w:right w:val="single" w:sz="4" w:space="0" w:color="auto"/>
            </w:tcBorders>
            <w:hideMark/>
          </w:tcPr>
          <w:p w:rsidR="0068118E" w:rsidRDefault="0068118E">
            <w:pPr>
              <w:rPr>
                <w:szCs w:val="21"/>
              </w:rPr>
            </w:pPr>
            <w:r>
              <w:rPr>
                <w:rFonts w:hint="eastAsia"/>
                <w:szCs w:val="21"/>
              </w:rPr>
              <w:t>国文学（国文学史を含む。）</w:t>
            </w:r>
          </w:p>
        </w:tc>
        <w:tc>
          <w:tcPr>
            <w:tcW w:w="1134" w:type="dxa"/>
            <w:vMerge w:val="restart"/>
            <w:tcBorders>
              <w:top w:val="single" w:sz="4" w:space="0" w:color="auto"/>
              <w:left w:val="single" w:sz="4" w:space="0" w:color="auto"/>
              <w:bottom w:val="doubleWave" w:sz="6" w:space="0" w:color="auto"/>
              <w:right w:val="single" w:sz="4" w:space="0" w:color="auto"/>
            </w:tcBorders>
            <w:vAlign w:val="center"/>
            <w:hideMark/>
          </w:tcPr>
          <w:p w:rsidR="0068118E" w:rsidRDefault="0068118E">
            <w:pPr>
              <w:jc w:val="center"/>
              <w:rPr>
                <w:szCs w:val="21"/>
              </w:rPr>
            </w:pPr>
            <w:r>
              <w:rPr>
                <w:rFonts w:hint="eastAsia"/>
                <w:szCs w:val="21"/>
              </w:rPr>
              <w:t>必修</w:t>
            </w: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日本文学概論</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szCs w:val="21"/>
              </w:rPr>
              <w:t>4</w:t>
            </w:r>
          </w:p>
        </w:tc>
      </w:tr>
      <w:tr w:rsidR="0068118E" w:rsidTr="0068118E">
        <w:trPr>
          <w:trHeight w:val="212"/>
        </w:trPr>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1984" w:type="dxa"/>
            <w:tcBorders>
              <w:top w:val="single" w:sz="4" w:space="0" w:color="auto"/>
              <w:left w:val="single" w:sz="4" w:space="0" w:color="auto"/>
              <w:bottom w:val="single" w:sz="4" w:space="0" w:color="auto"/>
              <w:right w:val="single" w:sz="4" w:space="0" w:color="auto"/>
            </w:tcBorders>
            <w:hideMark/>
          </w:tcPr>
          <w:p w:rsidR="0068118E" w:rsidRDefault="0068118E">
            <w:pPr>
              <w:rPr>
                <w:szCs w:val="21"/>
              </w:rPr>
            </w:pPr>
            <w:r>
              <w:rPr>
                <w:rFonts w:hint="eastAsia"/>
                <w:szCs w:val="21"/>
              </w:rPr>
              <w:t>日本文学史（古典）</w:t>
            </w:r>
          </w:p>
        </w:tc>
        <w:tc>
          <w:tcPr>
            <w:tcW w:w="851" w:type="dxa"/>
            <w:tcBorders>
              <w:top w:val="single" w:sz="4" w:space="0" w:color="auto"/>
              <w:left w:val="single" w:sz="4" w:space="0" w:color="auto"/>
              <w:bottom w:val="single" w:sz="4" w:space="0" w:color="auto"/>
              <w:right w:val="single" w:sz="4" w:space="0" w:color="auto"/>
            </w:tcBorders>
            <w:hideMark/>
          </w:tcPr>
          <w:p w:rsidR="0068118E" w:rsidRDefault="0068118E">
            <w:pPr>
              <w:jc w:val="center"/>
              <w:rPr>
                <w:szCs w:val="21"/>
              </w:rPr>
            </w:pPr>
            <w:r>
              <w:rPr>
                <w:szCs w:val="21"/>
              </w:rPr>
              <w:t>4</w:t>
            </w:r>
          </w:p>
        </w:tc>
      </w:tr>
      <w:tr w:rsidR="0068118E" w:rsidTr="0068118E">
        <w:trPr>
          <w:trHeight w:val="193"/>
        </w:trPr>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0" w:type="auto"/>
            <w:vMerge/>
            <w:tcBorders>
              <w:top w:val="single" w:sz="4" w:space="0" w:color="auto"/>
              <w:left w:val="single" w:sz="4" w:space="0" w:color="auto"/>
              <w:bottom w:val="doubleWave" w:sz="6" w:space="0" w:color="auto"/>
              <w:right w:val="single" w:sz="4" w:space="0" w:color="auto"/>
            </w:tcBorders>
            <w:vAlign w:val="center"/>
            <w:hideMark/>
          </w:tcPr>
          <w:p w:rsidR="0068118E" w:rsidRDefault="0068118E">
            <w:pPr>
              <w:widowControl/>
              <w:jc w:val="left"/>
              <w:rPr>
                <w:szCs w:val="21"/>
              </w:rPr>
            </w:pPr>
          </w:p>
        </w:tc>
        <w:tc>
          <w:tcPr>
            <w:tcW w:w="1984" w:type="dxa"/>
            <w:tcBorders>
              <w:top w:val="single" w:sz="4" w:space="0" w:color="auto"/>
              <w:left w:val="single" w:sz="4" w:space="0" w:color="auto"/>
              <w:bottom w:val="doubleWave" w:sz="6" w:space="0" w:color="auto"/>
              <w:right w:val="single" w:sz="4" w:space="0" w:color="auto"/>
            </w:tcBorders>
            <w:hideMark/>
          </w:tcPr>
          <w:p w:rsidR="0068118E" w:rsidRDefault="0068118E">
            <w:pPr>
              <w:rPr>
                <w:szCs w:val="21"/>
              </w:rPr>
            </w:pPr>
            <w:r>
              <w:rPr>
                <w:rFonts w:hint="eastAsia"/>
                <w:szCs w:val="21"/>
              </w:rPr>
              <w:t>日本文学史（近代）</w:t>
            </w:r>
          </w:p>
        </w:tc>
        <w:tc>
          <w:tcPr>
            <w:tcW w:w="851" w:type="dxa"/>
            <w:tcBorders>
              <w:top w:val="single" w:sz="4" w:space="0" w:color="auto"/>
              <w:left w:val="single" w:sz="4" w:space="0" w:color="auto"/>
              <w:bottom w:val="doubleWave" w:sz="6" w:space="0" w:color="auto"/>
              <w:right w:val="single" w:sz="4" w:space="0" w:color="auto"/>
            </w:tcBorders>
            <w:hideMark/>
          </w:tcPr>
          <w:p w:rsidR="0068118E" w:rsidRDefault="0068118E">
            <w:pPr>
              <w:jc w:val="center"/>
              <w:rPr>
                <w:szCs w:val="21"/>
              </w:rPr>
            </w:pPr>
            <w:r>
              <w:rPr>
                <w:szCs w:val="21"/>
              </w:rPr>
              <w:t>4</w:t>
            </w:r>
          </w:p>
        </w:tc>
      </w:tr>
    </w:tbl>
    <w:p w:rsidR="0068118E" w:rsidRDefault="0068118E" w:rsidP="0068118E">
      <w:pPr>
        <w:ind w:leftChars="135" w:left="283"/>
        <w:rPr>
          <w:rFonts w:cs="Times New Roman"/>
          <w:szCs w:val="21"/>
        </w:rPr>
      </w:pPr>
      <w:r>
        <w:rPr>
          <w:rFonts w:hint="eastAsia"/>
          <w:szCs w:val="21"/>
        </w:rPr>
        <w:t>（ここでいう必修という意味は、</w:t>
      </w:r>
      <w:r>
        <w:rPr>
          <w:szCs w:val="21"/>
        </w:rPr>
        <w:t>2</w:t>
      </w:r>
      <w:r>
        <w:rPr>
          <w:rFonts w:hint="eastAsia"/>
          <w:szCs w:val="21"/>
        </w:rPr>
        <w:t>科目又は</w:t>
      </w:r>
      <w:r>
        <w:rPr>
          <w:szCs w:val="21"/>
        </w:rPr>
        <w:t>3</w:t>
      </w:r>
      <w:r>
        <w:rPr>
          <w:rFonts w:hint="eastAsia"/>
          <w:szCs w:val="21"/>
        </w:rPr>
        <w:t>科目修得してはじめて当該科目区分の一般的包括的内容を満たすという意味で使っています。）</w:t>
      </w:r>
    </w:p>
    <w:p w:rsidR="0068118E" w:rsidRDefault="0068118E" w:rsidP="0068118E">
      <w:pPr>
        <w:rPr>
          <w:szCs w:val="21"/>
        </w:rPr>
      </w:pPr>
    </w:p>
    <w:p w:rsidR="0068118E" w:rsidRDefault="0068118E" w:rsidP="0068118E">
      <w:pPr>
        <w:ind w:leftChars="90" w:left="189" w:firstLineChars="100" w:firstLine="210"/>
        <w:rPr>
          <w:szCs w:val="21"/>
        </w:rPr>
      </w:pPr>
      <w:r>
        <w:rPr>
          <w:szCs w:val="21"/>
        </w:rPr>
        <w:t>2000</w:t>
      </w:r>
      <w:r>
        <w:rPr>
          <w:rFonts w:hint="eastAsia"/>
          <w:szCs w:val="21"/>
        </w:rPr>
        <w:t>（平成</w:t>
      </w:r>
      <w:r>
        <w:rPr>
          <w:szCs w:val="21"/>
        </w:rPr>
        <w:t>12</w:t>
      </w:r>
      <w:r>
        <w:rPr>
          <w:rFonts w:hint="eastAsia"/>
          <w:szCs w:val="21"/>
        </w:rPr>
        <w:t>）・</w:t>
      </w:r>
      <w:r>
        <w:rPr>
          <w:szCs w:val="21"/>
        </w:rPr>
        <w:t>2001</w:t>
      </w:r>
      <w:r>
        <w:rPr>
          <w:rFonts w:hint="eastAsia"/>
          <w:szCs w:val="21"/>
        </w:rPr>
        <w:t>（平成</w:t>
      </w:r>
      <w:r>
        <w:rPr>
          <w:szCs w:val="21"/>
        </w:rPr>
        <w:t>13</w:t>
      </w:r>
      <w:r>
        <w:rPr>
          <w:rFonts w:hint="eastAsia"/>
          <w:szCs w:val="21"/>
        </w:rPr>
        <w:t>）年度と</w:t>
      </w:r>
      <w:r>
        <w:rPr>
          <w:szCs w:val="21"/>
        </w:rPr>
        <w:t>2002</w:t>
      </w:r>
      <w:r>
        <w:rPr>
          <w:rFonts w:hint="eastAsia"/>
          <w:szCs w:val="21"/>
        </w:rPr>
        <w:t>（平成</w:t>
      </w:r>
      <w:r>
        <w:rPr>
          <w:szCs w:val="21"/>
        </w:rPr>
        <w:t>14</w:t>
      </w:r>
      <w:r>
        <w:rPr>
          <w:rFonts w:hint="eastAsia"/>
          <w:szCs w:val="21"/>
        </w:rPr>
        <w:t>）年度以降のカリキュラムにおいて決定的</w:t>
      </w:r>
      <w:r>
        <w:rPr>
          <w:rFonts w:hint="eastAsia"/>
          <w:szCs w:val="21"/>
        </w:rPr>
        <w:lastRenderedPageBreak/>
        <w:t>に異なるのが科目区分「国文学（国文学史を含む。）」の一般的包括的内容を含む科目の設定です。</w:t>
      </w:r>
    </w:p>
    <w:p w:rsidR="0068118E" w:rsidRDefault="0068118E" w:rsidP="0068118E">
      <w:pPr>
        <w:ind w:leftChars="90" w:left="189" w:firstLineChars="100" w:firstLine="210"/>
        <w:rPr>
          <w:szCs w:val="21"/>
        </w:rPr>
      </w:pPr>
      <w:r>
        <w:rPr>
          <w:szCs w:val="21"/>
        </w:rPr>
        <w:t>2000</w:t>
      </w:r>
      <w:r>
        <w:rPr>
          <w:rFonts w:hint="eastAsia"/>
          <w:szCs w:val="21"/>
        </w:rPr>
        <w:t>（平成</w:t>
      </w:r>
      <w:r>
        <w:rPr>
          <w:szCs w:val="21"/>
        </w:rPr>
        <w:t>12</w:t>
      </w:r>
      <w:r>
        <w:rPr>
          <w:rFonts w:hint="eastAsia"/>
          <w:szCs w:val="21"/>
        </w:rPr>
        <w:t>）・</w:t>
      </w:r>
      <w:r>
        <w:rPr>
          <w:szCs w:val="21"/>
        </w:rPr>
        <w:t>2001</w:t>
      </w:r>
      <w:r>
        <w:rPr>
          <w:rFonts w:hint="eastAsia"/>
          <w:szCs w:val="21"/>
        </w:rPr>
        <w:t>（平成</w:t>
      </w:r>
      <w:r>
        <w:rPr>
          <w:szCs w:val="21"/>
        </w:rPr>
        <w:t>13</w:t>
      </w:r>
      <w:r>
        <w:rPr>
          <w:rFonts w:hint="eastAsia"/>
          <w:szCs w:val="21"/>
        </w:rPr>
        <w:t>）年度カリキュラムで</w:t>
      </w:r>
      <w:r>
        <w:rPr>
          <w:szCs w:val="21"/>
        </w:rPr>
        <w:t>2</w:t>
      </w:r>
      <w:r>
        <w:rPr>
          <w:rFonts w:hint="eastAsia"/>
          <w:szCs w:val="21"/>
        </w:rPr>
        <w:t>科目修得していれば、この科目区分において一般的包括的内容を含んで修得していることになるので、改めて</w:t>
      </w:r>
      <w:r>
        <w:rPr>
          <w:szCs w:val="21"/>
        </w:rPr>
        <w:t>2002</w:t>
      </w:r>
      <w:r>
        <w:rPr>
          <w:rFonts w:hint="eastAsia"/>
          <w:szCs w:val="21"/>
        </w:rPr>
        <w:t>（平成</w:t>
      </w:r>
      <w:r>
        <w:rPr>
          <w:szCs w:val="21"/>
        </w:rPr>
        <w:t>14</w:t>
      </w:r>
      <w:r>
        <w:rPr>
          <w:rFonts w:hint="eastAsia"/>
          <w:szCs w:val="21"/>
        </w:rPr>
        <w:t>）年度以降カリキュラムの必修科目を取り直す必要はありません。</w:t>
      </w:r>
    </w:p>
    <w:p w:rsidR="0068118E" w:rsidRDefault="0068118E" w:rsidP="0068118E">
      <w:pPr>
        <w:ind w:leftChars="90" w:left="189" w:firstLineChars="100" w:firstLine="210"/>
        <w:rPr>
          <w:szCs w:val="21"/>
        </w:rPr>
      </w:pPr>
      <w:r>
        <w:rPr>
          <w:rFonts w:hint="eastAsia"/>
          <w:szCs w:val="21"/>
        </w:rPr>
        <w:t>もし、</w:t>
      </w:r>
      <w:r>
        <w:rPr>
          <w:szCs w:val="21"/>
        </w:rPr>
        <w:t>2</w:t>
      </w:r>
      <w:r>
        <w:rPr>
          <w:rFonts w:hint="eastAsia"/>
          <w:szCs w:val="21"/>
        </w:rPr>
        <w:t>科目必修とされているこの科目区分において「日本文学概論」を修得済で「日本文学史」が未修得の場合は「日本文学史」が廃止され、開講されていなければ、</w:t>
      </w:r>
      <w:r>
        <w:rPr>
          <w:szCs w:val="21"/>
        </w:rPr>
        <w:t>2002</w:t>
      </w:r>
      <w:r>
        <w:rPr>
          <w:rFonts w:hint="eastAsia"/>
          <w:szCs w:val="21"/>
        </w:rPr>
        <w:t>（平成</w:t>
      </w:r>
      <w:r>
        <w:rPr>
          <w:szCs w:val="21"/>
        </w:rPr>
        <w:t>14</w:t>
      </w:r>
      <w:r>
        <w:rPr>
          <w:rFonts w:hint="eastAsia"/>
          <w:szCs w:val="21"/>
        </w:rPr>
        <w:t>）年度以降のカリキュラムで「日本文学史（古典）」「日本文学史（近代）」を修得しなければなりません。</w:t>
      </w:r>
    </w:p>
    <w:p w:rsidR="0068118E" w:rsidRDefault="0068118E" w:rsidP="0068118E">
      <w:pPr>
        <w:ind w:leftChars="90" w:left="189" w:firstLineChars="100" w:firstLine="210"/>
        <w:rPr>
          <w:szCs w:val="21"/>
        </w:rPr>
      </w:pPr>
      <w:r>
        <w:rPr>
          <w:rFonts w:hint="eastAsia"/>
          <w:szCs w:val="21"/>
        </w:rPr>
        <w:t>逆に「日本文学概論」が未修得の場合、「日本文学概論」を修得することでこの科目区分の必修要件を充たします。</w:t>
      </w:r>
    </w:p>
    <w:p w:rsidR="0068118E" w:rsidRDefault="0068118E" w:rsidP="0068118E">
      <w:pPr>
        <w:rPr>
          <w:szCs w:val="21"/>
        </w:rPr>
      </w:pPr>
    </w:p>
    <w:p w:rsidR="0068118E" w:rsidRDefault="0068118E" w:rsidP="0068118E">
      <w:pPr>
        <w:rPr>
          <w:szCs w:val="21"/>
        </w:rPr>
      </w:pPr>
      <w:r>
        <w:rPr>
          <w:rFonts w:hint="eastAsia"/>
          <w:szCs w:val="21"/>
        </w:rPr>
        <w:t>★具体例）龍谷大学文学部の履修要項</w:t>
      </w:r>
    </w:p>
    <w:tbl>
      <w:tblPr>
        <w:tblStyle w:val="a7"/>
        <w:tblW w:w="0" w:type="auto"/>
        <w:tblInd w:w="137" w:type="dxa"/>
        <w:tblLook w:val="04A0" w:firstRow="1" w:lastRow="0" w:firstColumn="1" w:lastColumn="0" w:noHBand="0" w:noVBand="1"/>
      </w:tblPr>
      <w:tblGrid>
        <w:gridCol w:w="9610"/>
      </w:tblGrid>
      <w:tr w:rsidR="0068118E" w:rsidTr="0068118E">
        <w:tc>
          <w:tcPr>
            <w:tcW w:w="9610" w:type="dxa"/>
            <w:tcBorders>
              <w:top w:val="single" w:sz="4" w:space="0" w:color="auto"/>
              <w:left w:val="single" w:sz="4" w:space="0" w:color="auto"/>
              <w:bottom w:val="single" w:sz="4" w:space="0" w:color="auto"/>
              <w:right w:val="single" w:sz="4" w:space="0" w:color="auto"/>
            </w:tcBorders>
            <w:hideMark/>
          </w:tcPr>
          <w:p w:rsidR="0068118E" w:rsidRDefault="0068118E">
            <w:pPr>
              <w:ind w:firstLineChars="100" w:firstLine="210"/>
              <w:rPr>
                <w:szCs w:val="21"/>
              </w:rPr>
            </w:pPr>
            <w:r>
              <w:rPr>
                <w:rFonts w:hint="eastAsia"/>
                <w:szCs w:val="21"/>
              </w:rPr>
              <w:t>本学文学部出身の大学院生、本学文学部出身の科目等履修生が一種免許状を取得する場合は、</w:t>
            </w:r>
            <w:r>
              <w:rPr>
                <w:rFonts w:hint="eastAsia"/>
                <w:szCs w:val="21"/>
                <w:u w:val="double"/>
              </w:rPr>
              <w:t>原則として学部の入学年度のカリキュラムで履修</w:t>
            </w:r>
            <w:r>
              <w:rPr>
                <w:rFonts w:hint="eastAsia"/>
                <w:szCs w:val="21"/>
              </w:rPr>
              <w:t>してください。</w:t>
            </w:r>
          </w:p>
        </w:tc>
      </w:tr>
    </w:tbl>
    <w:p w:rsidR="0068118E" w:rsidRDefault="0068118E" w:rsidP="0068118E">
      <w:pPr>
        <w:rPr>
          <w:rFonts w:cs="Times New Roman"/>
          <w:szCs w:val="21"/>
        </w:rPr>
      </w:pPr>
    </w:p>
    <w:p w:rsidR="0017446A" w:rsidRPr="0068118E" w:rsidRDefault="0017446A" w:rsidP="0068118E">
      <w:pPr>
        <w:ind w:leftChars="90" w:left="189" w:firstLineChars="100" w:firstLine="210"/>
      </w:pPr>
    </w:p>
    <w:sectPr w:rsidR="0017446A" w:rsidRPr="0068118E" w:rsidSect="00500CDB">
      <w:footerReference w:type="default" r:id="rId13"/>
      <w:pgSz w:w="11906" w:h="16838" w:code="9"/>
      <w:pgMar w:top="1134" w:right="1134" w:bottom="1134" w:left="1134" w:header="851" w:footer="851" w:gutter="0"/>
      <w:pgNumType w:start="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C0" w:rsidRDefault="007438C0" w:rsidP="002E13F9">
      <w:r>
        <w:separator/>
      </w:r>
    </w:p>
  </w:endnote>
  <w:endnote w:type="continuationSeparator" w:id="0">
    <w:p w:rsidR="007438C0" w:rsidRDefault="007438C0" w:rsidP="002E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53769"/>
      <w:docPartObj>
        <w:docPartGallery w:val="Page Numbers (Bottom of Page)"/>
        <w:docPartUnique/>
      </w:docPartObj>
    </w:sdtPr>
    <w:sdtEndPr/>
    <w:sdtContent>
      <w:p w:rsidR="007438C0" w:rsidRDefault="007438C0" w:rsidP="002E13F9">
        <w:pPr>
          <w:pStyle w:val="a5"/>
          <w:jc w:val="center"/>
        </w:pPr>
        <w:r>
          <w:rPr>
            <w:rFonts w:hint="eastAsia"/>
          </w:rPr>
          <w:t>―</w:t>
        </w:r>
        <w:r>
          <w:rPr>
            <w:rFonts w:hint="eastAsia"/>
          </w:rPr>
          <w:t xml:space="preserve"> </w:t>
        </w:r>
        <w:r>
          <w:fldChar w:fldCharType="begin"/>
        </w:r>
        <w:r>
          <w:instrText>PAGE   \* MERGEFORMAT</w:instrText>
        </w:r>
        <w:r>
          <w:fldChar w:fldCharType="separate"/>
        </w:r>
        <w:r w:rsidR="00B72772" w:rsidRPr="00B72772">
          <w:rPr>
            <w:noProof/>
            <w:lang w:val="ja-JP"/>
          </w:rPr>
          <w:t>20</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C0" w:rsidRDefault="007438C0" w:rsidP="002E13F9">
      <w:r>
        <w:separator/>
      </w:r>
    </w:p>
  </w:footnote>
  <w:footnote w:type="continuationSeparator" w:id="0">
    <w:p w:rsidR="007438C0" w:rsidRDefault="007438C0" w:rsidP="002E13F9">
      <w:r>
        <w:continuationSeparator/>
      </w:r>
    </w:p>
  </w:footnote>
  <w:footnote w:id="1">
    <w:p w:rsidR="007438C0" w:rsidRPr="006D175B" w:rsidRDefault="007438C0" w:rsidP="00036D9C">
      <w:pPr>
        <w:ind w:left="141" w:hangingChars="67" w:hanging="141"/>
      </w:pPr>
      <w:r>
        <w:rPr>
          <w:rStyle w:val="aa"/>
        </w:rPr>
        <w:footnoteRef/>
      </w:r>
      <w:r w:rsidRPr="00B43AF3">
        <w:rPr>
          <w:rFonts w:hint="eastAsia"/>
          <w:sz w:val="20"/>
          <w:szCs w:val="20"/>
        </w:rPr>
        <w:t xml:space="preserve"> </w:t>
      </w:r>
      <w:r w:rsidRPr="00B43AF3">
        <w:rPr>
          <w:rFonts w:hint="eastAsia"/>
          <w:sz w:val="20"/>
          <w:szCs w:val="20"/>
        </w:rPr>
        <w:t>株式会社ジアース教育新社「教育を育て磨く専門誌</w:t>
      </w:r>
      <w:r w:rsidRPr="00B43AF3">
        <w:rPr>
          <w:rFonts w:hint="eastAsia"/>
          <w:sz w:val="20"/>
          <w:szCs w:val="20"/>
        </w:rPr>
        <w:t xml:space="preserve"> </w:t>
      </w:r>
      <w:r w:rsidR="006B4F83">
        <w:rPr>
          <w:kern w:val="0"/>
        </w:rPr>
        <w:t>SYNAPSE</w:t>
      </w:r>
      <w:r w:rsidRPr="00B43AF3">
        <w:rPr>
          <w:rFonts w:hint="eastAsia"/>
          <w:sz w:val="20"/>
          <w:szCs w:val="20"/>
        </w:rPr>
        <w:t xml:space="preserve"> 2012</w:t>
      </w:r>
      <w:r w:rsidRPr="00B43AF3">
        <w:rPr>
          <w:rFonts w:hint="eastAsia"/>
          <w:sz w:val="20"/>
          <w:szCs w:val="20"/>
        </w:rPr>
        <w:t>年</w:t>
      </w:r>
      <w:r w:rsidRPr="00B43AF3">
        <w:rPr>
          <w:rFonts w:hint="eastAsia"/>
          <w:sz w:val="20"/>
          <w:szCs w:val="20"/>
        </w:rPr>
        <w:t>12</w:t>
      </w:r>
      <w:r w:rsidRPr="00B43AF3">
        <w:rPr>
          <w:rFonts w:hint="eastAsia"/>
          <w:sz w:val="20"/>
          <w:szCs w:val="20"/>
        </w:rPr>
        <w:t>月号」</w:t>
      </w:r>
      <w:r w:rsidRPr="00B43AF3">
        <w:rPr>
          <w:rFonts w:hint="eastAsia"/>
          <w:sz w:val="20"/>
          <w:szCs w:val="20"/>
        </w:rPr>
        <w:t>35</w:t>
      </w:r>
      <w:r w:rsidRPr="00B43AF3">
        <w:rPr>
          <w:rFonts w:hint="eastAsia"/>
          <w:sz w:val="20"/>
          <w:szCs w:val="20"/>
        </w:rPr>
        <w:t>～</w:t>
      </w:r>
      <w:r w:rsidRPr="00B43AF3">
        <w:rPr>
          <w:rFonts w:hint="eastAsia"/>
          <w:sz w:val="20"/>
          <w:szCs w:val="20"/>
        </w:rPr>
        <w:t>36</w:t>
      </w:r>
      <w:r w:rsidRPr="00B43AF3">
        <w:rPr>
          <w:rFonts w:hint="eastAsia"/>
          <w:sz w:val="20"/>
          <w:szCs w:val="20"/>
        </w:rPr>
        <w:t>頁　元文部科学省初等中等教育局教職員課教員免許企画室長</w:t>
      </w:r>
      <w:r w:rsidRPr="00B43AF3">
        <w:rPr>
          <w:rFonts w:hint="eastAsia"/>
          <w:sz w:val="20"/>
          <w:szCs w:val="20"/>
        </w:rPr>
        <w:t xml:space="preserve"> </w:t>
      </w:r>
      <w:r w:rsidRPr="00B43AF3">
        <w:rPr>
          <w:rFonts w:hint="eastAsia"/>
          <w:sz w:val="20"/>
          <w:szCs w:val="20"/>
        </w:rPr>
        <w:t>新田正樹氏、文部科学省初等中等教育局教職員課教員免許企画室専門官（免許係長併任）松本眞氏による連載「教職課程・課程認定制度の基礎（第</w:t>
      </w:r>
      <w:r w:rsidRPr="00B43AF3">
        <w:rPr>
          <w:rFonts w:hint="eastAsia"/>
          <w:sz w:val="20"/>
          <w:szCs w:val="20"/>
        </w:rPr>
        <w:t>1</w:t>
      </w:r>
      <w:r w:rsidRPr="00B43AF3">
        <w:rPr>
          <w:rFonts w:hint="eastAsia"/>
          <w:sz w:val="20"/>
          <w:szCs w:val="20"/>
        </w:rPr>
        <w:t>回）」より</w:t>
      </w:r>
    </w:p>
  </w:footnote>
  <w:footnote w:id="2">
    <w:p w:rsidR="007438C0" w:rsidRDefault="007438C0" w:rsidP="002E13F9">
      <w:pPr>
        <w:pStyle w:val="a8"/>
      </w:pPr>
      <w:r w:rsidRPr="0051212B">
        <w:rPr>
          <w:rStyle w:val="aa"/>
          <w:sz w:val="24"/>
          <w:szCs w:val="24"/>
        </w:rPr>
        <w:footnoteRef/>
      </w:r>
      <w:r w:rsidRPr="0051212B">
        <w:rPr>
          <w:rFonts w:hint="eastAsia"/>
          <w:sz w:val="24"/>
          <w:szCs w:val="24"/>
        </w:rPr>
        <w:t xml:space="preserve"> </w:t>
      </w:r>
      <w:r w:rsidRPr="0052285A">
        <w:rPr>
          <w:rFonts w:hint="eastAsia"/>
          <w:szCs w:val="20"/>
        </w:rPr>
        <w:t>教員養成・免許制度研究会編『教員免許ハンドブック</w:t>
      </w:r>
      <w:r w:rsidRPr="0052285A">
        <w:rPr>
          <w:rFonts w:hint="eastAsia"/>
          <w:szCs w:val="20"/>
          <w:bdr w:val="single" w:sz="4" w:space="0" w:color="auto"/>
        </w:rPr>
        <w:t>1</w:t>
      </w:r>
      <w:r w:rsidRPr="0052285A">
        <w:rPr>
          <w:rFonts w:hint="eastAsia"/>
          <w:szCs w:val="20"/>
        </w:rPr>
        <w:t>』法令・解説編（第一法規、</w:t>
      </w:r>
      <w:r w:rsidRPr="0052285A">
        <w:rPr>
          <w:szCs w:val="20"/>
        </w:rPr>
        <w:t>1991</w:t>
      </w:r>
      <w:r w:rsidRPr="0052285A">
        <w:rPr>
          <w:rFonts w:hint="eastAsia"/>
          <w:szCs w:val="20"/>
        </w:rPr>
        <w:t>年）</w:t>
      </w:r>
    </w:p>
  </w:footnote>
  <w:footnote w:id="3">
    <w:p w:rsidR="007438C0" w:rsidRDefault="007438C0" w:rsidP="002E13F9">
      <w:pPr>
        <w:pStyle w:val="a8"/>
      </w:pPr>
      <w:r w:rsidRPr="00ED1B6B">
        <w:rPr>
          <w:rStyle w:val="aa"/>
          <w:sz w:val="24"/>
          <w:szCs w:val="24"/>
        </w:rPr>
        <w:footnoteRef/>
      </w:r>
      <w:r>
        <w:rPr>
          <w:rFonts w:ascii="HG丸ｺﾞｼｯｸM-PRO" w:hint="eastAsia"/>
          <w:szCs w:val="20"/>
        </w:rPr>
        <w:t xml:space="preserve"> </w:t>
      </w:r>
      <w:r w:rsidRPr="0052285A">
        <w:rPr>
          <w:rFonts w:ascii="HG丸ｺﾞｼｯｸM-PRO" w:hint="eastAsia"/>
          <w:szCs w:val="20"/>
        </w:rPr>
        <w:t>林　修三『法令用語の常識』（日本評論社、</w:t>
      </w:r>
      <w:r w:rsidRPr="0052285A">
        <w:rPr>
          <w:szCs w:val="20"/>
        </w:rPr>
        <w:t>1975</w:t>
      </w:r>
      <w:r w:rsidRPr="0052285A">
        <w:rPr>
          <w:rFonts w:ascii="HG丸ｺﾞｼｯｸM-PRO" w:hint="eastAsia"/>
          <w:szCs w:val="20"/>
        </w:rPr>
        <w:t>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F9"/>
    <w:rsid w:val="0003144B"/>
    <w:rsid w:val="00036D9C"/>
    <w:rsid w:val="000958BA"/>
    <w:rsid w:val="000B107B"/>
    <w:rsid w:val="000F01EE"/>
    <w:rsid w:val="001030F3"/>
    <w:rsid w:val="00161537"/>
    <w:rsid w:val="00165289"/>
    <w:rsid w:val="001705B5"/>
    <w:rsid w:val="0017446A"/>
    <w:rsid w:val="001D673A"/>
    <w:rsid w:val="0021385E"/>
    <w:rsid w:val="0022166E"/>
    <w:rsid w:val="00252343"/>
    <w:rsid w:val="002E13F9"/>
    <w:rsid w:val="00354CC7"/>
    <w:rsid w:val="00372C30"/>
    <w:rsid w:val="00373FFD"/>
    <w:rsid w:val="003A1174"/>
    <w:rsid w:val="003E24BE"/>
    <w:rsid w:val="004019A8"/>
    <w:rsid w:val="00405E27"/>
    <w:rsid w:val="00441465"/>
    <w:rsid w:val="00500CDB"/>
    <w:rsid w:val="00515F7A"/>
    <w:rsid w:val="00540909"/>
    <w:rsid w:val="005D1901"/>
    <w:rsid w:val="00623109"/>
    <w:rsid w:val="00624399"/>
    <w:rsid w:val="00630A2A"/>
    <w:rsid w:val="00632A61"/>
    <w:rsid w:val="00651E3F"/>
    <w:rsid w:val="00677D5A"/>
    <w:rsid w:val="0068118E"/>
    <w:rsid w:val="00690A24"/>
    <w:rsid w:val="00691250"/>
    <w:rsid w:val="00692B5E"/>
    <w:rsid w:val="006B1513"/>
    <w:rsid w:val="006B4F83"/>
    <w:rsid w:val="00723E25"/>
    <w:rsid w:val="007438C0"/>
    <w:rsid w:val="007A701C"/>
    <w:rsid w:val="007B2471"/>
    <w:rsid w:val="007D5DEF"/>
    <w:rsid w:val="007F515A"/>
    <w:rsid w:val="008512C0"/>
    <w:rsid w:val="008E79EE"/>
    <w:rsid w:val="008F7276"/>
    <w:rsid w:val="00923DFF"/>
    <w:rsid w:val="0094567A"/>
    <w:rsid w:val="009C020B"/>
    <w:rsid w:val="009D0E6D"/>
    <w:rsid w:val="00AF6C60"/>
    <w:rsid w:val="00B10F6A"/>
    <w:rsid w:val="00B17D82"/>
    <w:rsid w:val="00B30297"/>
    <w:rsid w:val="00B52514"/>
    <w:rsid w:val="00B72772"/>
    <w:rsid w:val="00BA67D7"/>
    <w:rsid w:val="00BD72E4"/>
    <w:rsid w:val="00C317E0"/>
    <w:rsid w:val="00C46086"/>
    <w:rsid w:val="00C84B37"/>
    <w:rsid w:val="00CC6630"/>
    <w:rsid w:val="00CC6DA1"/>
    <w:rsid w:val="00D066C8"/>
    <w:rsid w:val="00D11AD0"/>
    <w:rsid w:val="00D4286D"/>
    <w:rsid w:val="00D73514"/>
    <w:rsid w:val="00D86A13"/>
    <w:rsid w:val="00D914B6"/>
    <w:rsid w:val="00DE736F"/>
    <w:rsid w:val="00DF2200"/>
    <w:rsid w:val="00E33CEB"/>
    <w:rsid w:val="00E80C64"/>
    <w:rsid w:val="00E8643E"/>
    <w:rsid w:val="00E90E29"/>
    <w:rsid w:val="00F86FD2"/>
    <w:rsid w:val="00FB768C"/>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B81CF9"/>
  <w15:docId w15:val="{098DAB84-9BA7-47A4-BB99-A2D3A839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24399"/>
    <w:pPr>
      <w:widowControl w:val="0"/>
      <w:jc w:val="both"/>
    </w:pPr>
    <w:rPr>
      <w:rFonts w:ascii="Century Gothic" w:eastAsia="HG丸ｺﾞｼｯｸM-PRO"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13F9"/>
    <w:pPr>
      <w:tabs>
        <w:tab w:val="center" w:pos="4252"/>
        <w:tab w:val="right" w:pos="8504"/>
      </w:tabs>
      <w:snapToGrid w:val="0"/>
    </w:pPr>
  </w:style>
  <w:style w:type="character" w:customStyle="1" w:styleId="a4">
    <w:name w:val="ヘッダー (文字)"/>
    <w:basedOn w:val="a0"/>
    <w:link w:val="a3"/>
    <w:rsid w:val="002E13F9"/>
    <w:rPr>
      <w:rFonts w:ascii="Century Gothic" w:eastAsia="HG丸ｺﾞｼｯｸM-PRO" w:hAnsi="Century Gothic"/>
    </w:rPr>
  </w:style>
  <w:style w:type="paragraph" w:styleId="a5">
    <w:name w:val="footer"/>
    <w:basedOn w:val="a"/>
    <w:link w:val="a6"/>
    <w:uiPriority w:val="99"/>
    <w:unhideWhenUsed/>
    <w:rsid w:val="002E13F9"/>
    <w:pPr>
      <w:tabs>
        <w:tab w:val="center" w:pos="4252"/>
        <w:tab w:val="right" w:pos="8504"/>
      </w:tabs>
      <w:snapToGrid w:val="0"/>
    </w:pPr>
  </w:style>
  <w:style w:type="character" w:customStyle="1" w:styleId="a6">
    <w:name w:val="フッター (文字)"/>
    <w:basedOn w:val="a0"/>
    <w:link w:val="a5"/>
    <w:uiPriority w:val="99"/>
    <w:rsid w:val="002E13F9"/>
    <w:rPr>
      <w:rFonts w:ascii="Century Gothic" w:eastAsia="HG丸ｺﾞｼｯｸM-PRO" w:hAnsi="Century Gothic"/>
    </w:rPr>
  </w:style>
  <w:style w:type="table" w:styleId="a7">
    <w:name w:val="Table Grid"/>
    <w:basedOn w:val="a1"/>
    <w:rsid w:val="002E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2E13F9"/>
    <w:pPr>
      <w:snapToGrid w:val="0"/>
      <w:jc w:val="left"/>
    </w:pPr>
  </w:style>
  <w:style w:type="character" w:customStyle="1" w:styleId="a9">
    <w:name w:val="脚注文字列 (文字)"/>
    <w:basedOn w:val="a0"/>
    <w:link w:val="a8"/>
    <w:semiHidden/>
    <w:rsid w:val="002E13F9"/>
    <w:rPr>
      <w:rFonts w:ascii="Century Gothic" w:eastAsia="HG丸ｺﾞｼｯｸM-PRO" w:hAnsi="Century Gothic"/>
    </w:rPr>
  </w:style>
  <w:style w:type="character" w:styleId="aa">
    <w:name w:val="footnote reference"/>
    <w:basedOn w:val="a0"/>
    <w:unhideWhenUsed/>
    <w:rsid w:val="002E13F9"/>
    <w:rPr>
      <w:vertAlign w:val="superscript"/>
    </w:rPr>
  </w:style>
  <w:style w:type="paragraph" w:styleId="Web">
    <w:name w:val="Normal (Web)"/>
    <w:basedOn w:val="a"/>
    <w:uiPriority w:val="99"/>
    <w:semiHidden/>
    <w:unhideWhenUsed/>
    <w:rsid w:val="002E1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ody Text"/>
    <w:basedOn w:val="a"/>
    <w:link w:val="ac"/>
    <w:rsid w:val="002E13F9"/>
    <w:rPr>
      <w:rFonts w:cs="Times New Roman"/>
      <w:sz w:val="20"/>
    </w:rPr>
  </w:style>
  <w:style w:type="character" w:customStyle="1" w:styleId="ac">
    <w:name w:val="本文 (文字)"/>
    <w:basedOn w:val="a0"/>
    <w:link w:val="ab"/>
    <w:rsid w:val="002E13F9"/>
    <w:rPr>
      <w:rFonts w:ascii="Century Gothic" w:eastAsia="HG丸ｺﾞｼｯｸM-PRO" w:hAnsi="Century Gothic" w:cs="Times New Roman"/>
      <w:sz w:val="20"/>
    </w:rPr>
  </w:style>
  <w:style w:type="paragraph" w:styleId="ad">
    <w:name w:val="Body Text Indent"/>
    <w:basedOn w:val="a"/>
    <w:link w:val="ae"/>
    <w:uiPriority w:val="99"/>
    <w:semiHidden/>
    <w:unhideWhenUsed/>
    <w:rsid w:val="002E13F9"/>
    <w:pPr>
      <w:ind w:leftChars="400" w:left="851"/>
    </w:pPr>
  </w:style>
  <w:style w:type="character" w:customStyle="1" w:styleId="ae">
    <w:name w:val="本文インデント (文字)"/>
    <w:basedOn w:val="a0"/>
    <w:link w:val="ad"/>
    <w:uiPriority w:val="99"/>
    <w:semiHidden/>
    <w:rsid w:val="002E13F9"/>
    <w:rPr>
      <w:rFonts w:ascii="Century Gothic" w:eastAsia="HG丸ｺﾞｼｯｸM-PRO" w:hAnsi="Century Gothic"/>
    </w:rPr>
  </w:style>
  <w:style w:type="paragraph" w:styleId="af">
    <w:name w:val="Date"/>
    <w:basedOn w:val="a"/>
    <w:next w:val="a"/>
    <w:link w:val="af0"/>
    <w:rsid w:val="002E13F9"/>
    <w:rPr>
      <w:rFonts w:eastAsia="ＭＳ 明朝" w:cs="Times New Roman"/>
      <w:sz w:val="18"/>
      <w:szCs w:val="20"/>
    </w:rPr>
  </w:style>
  <w:style w:type="character" w:customStyle="1" w:styleId="af0">
    <w:name w:val="日付 (文字)"/>
    <w:basedOn w:val="a0"/>
    <w:link w:val="af"/>
    <w:rsid w:val="002E13F9"/>
    <w:rPr>
      <w:rFonts w:ascii="Century Gothic" w:eastAsia="ＭＳ 明朝" w:hAnsi="Century Gothic" w:cs="Times New Roman"/>
      <w:sz w:val="18"/>
      <w:szCs w:val="20"/>
    </w:rPr>
  </w:style>
  <w:style w:type="paragraph" w:styleId="af1">
    <w:name w:val="Note Heading"/>
    <w:basedOn w:val="a"/>
    <w:next w:val="a"/>
    <w:link w:val="af2"/>
    <w:rsid w:val="002E13F9"/>
    <w:pPr>
      <w:jc w:val="center"/>
    </w:pPr>
    <w:rPr>
      <w:rFonts w:eastAsia="ＭＳ 明朝" w:cs="Times New Roman"/>
      <w:sz w:val="20"/>
      <w:szCs w:val="24"/>
    </w:rPr>
  </w:style>
  <w:style w:type="character" w:customStyle="1" w:styleId="af2">
    <w:name w:val="記 (文字)"/>
    <w:basedOn w:val="a0"/>
    <w:link w:val="af1"/>
    <w:rsid w:val="002E13F9"/>
    <w:rPr>
      <w:rFonts w:ascii="Century Gothic" w:eastAsia="ＭＳ 明朝" w:hAnsi="Century Gothic" w:cs="Times New Roman"/>
      <w:sz w:val="20"/>
      <w:szCs w:val="24"/>
    </w:rPr>
  </w:style>
  <w:style w:type="character" w:styleId="af3">
    <w:name w:val="Hyperlink"/>
    <w:basedOn w:val="a0"/>
    <w:uiPriority w:val="99"/>
    <w:semiHidden/>
    <w:unhideWhenUsed/>
    <w:rsid w:val="00F86FD2"/>
    <w:rPr>
      <w:color w:val="0000FF"/>
      <w:u w:val="single"/>
    </w:rPr>
  </w:style>
  <w:style w:type="paragraph" w:styleId="af4">
    <w:name w:val="Closing"/>
    <w:basedOn w:val="a"/>
    <w:link w:val="af5"/>
    <w:uiPriority w:val="99"/>
    <w:unhideWhenUsed/>
    <w:rsid w:val="0017446A"/>
    <w:pPr>
      <w:jc w:val="right"/>
    </w:pPr>
  </w:style>
  <w:style w:type="character" w:customStyle="1" w:styleId="af5">
    <w:name w:val="結語 (文字)"/>
    <w:basedOn w:val="a0"/>
    <w:link w:val="af4"/>
    <w:uiPriority w:val="99"/>
    <w:rsid w:val="0017446A"/>
    <w:rPr>
      <w:rFonts w:ascii="Century Gothic" w:eastAsia="HG丸ｺﾞｼｯｸM-PRO" w:hAnsi="Century Gothic"/>
    </w:rPr>
  </w:style>
  <w:style w:type="paragraph" w:styleId="af6">
    <w:name w:val="Balloon Text"/>
    <w:basedOn w:val="a"/>
    <w:link w:val="af7"/>
    <w:uiPriority w:val="99"/>
    <w:semiHidden/>
    <w:unhideWhenUsed/>
    <w:rsid w:val="0022166E"/>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21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1747">
      <w:bodyDiv w:val="1"/>
      <w:marLeft w:val="0"/>
      <w:marRight w:val="0"/>
      <w:marTop w:val="0"/>
      <w:marBottom w:val="0"/>
      <w:divBdr>
        <w:top w:val="none" w:sz="0" w:space="0" w:color="auto"/>
        <w:left w:val="none" w:sz="0" w:space="0" w:color="auto"/>
        <w:bottom w:val="none" w:sz="0" w:space="0" w:color="auto"/>
        <w:right w:val="none" w:sz="0" w:space="0" w:color="auto"/>
      </w:divBdr>
    </w:div>
    <w:div w:id="43139067">
      <w:bodyDiv w:val="1"/>
      <w:marLeft w:val="0"/>
      <w:marRight w:val="0"/>
      <w:marTop w:val="0"/>
      <w:marBottom w:val="0"/>
      <w:divBdr>
        <w:top w:val="none" w:sz="0" w:space="0" w:color="auto"/>
        <w:left w:val="none" w:sz="0" w:space="0" w:color="auto"/>
        <w:bottom w:val="none" w:sz="0" w:space="0" w:color="auto"/>
        <w:right w:val="none" w:sz="0" w:space="0" w:color="auto"/>
      </w:divBdr>
    </w:div>
    <w:div w:id="368923056">
      <w:bodyDiv w:val="1"/>
      <w:marLeft w:val="0"/>
      <w:marRight w:val="0"/>
      <w:marTop w:val="0"/>
      <w:marBottom w:val="0"/>
      <w:divBdr>
        <w:top w:val="none" w:sz="0" w:space="0" w:color="auto"/>
        <w:left w:val="none" w:sz="0" w:space="0" w:color="auto"/>
        <w:bottom w:val="none" w:sz="0" w:space="0" w:color="auto"/>
        <w:right w:val="none" w:sz="0" w:space="0" w:color="auto"/>
      </w:divBdr>
    </w:div>
    <w:div w:id="378091790">
      <w:bodyDiv w:val="1"/>
      <w:marLeft w:val="0"/>
      <w:marRight w:val="0"/>
      <w:marTop w:val="0"/>
      <w:marBottom w:val="0"/>
      <w:divBdr>
        <w:top w:val="none" w:sz="0" w:space="0" w:color="auto"/>
        <w:left w:val="none" w:sz="0" w:space="0" w:color="auto"/>
        <w:bottom w:val="none" w:sz="0" w:space="0" w:color="auto"/>
        <w:right w:val="none" w:sz="0" w:space="0" w:color="auto"/>
      </w:divBdr>
    </w:div>
    <w:div w:id="732776769">
      <w:bodyDiv w:val="1"/>
      <w:marLeft w:val="0"/>
      <w:marRight w:val="0"/>
      <w:marTop w:val="0"/>
      <w:marBottom w:val="0"/>
      <w:divBdr>
        <w:top w:val="none" w:sz="0" w:space="0" w:color="auto"/>
        <w:left w:val="none" w:sz="0" w:space="0" w:color="auto"/>
        <w:bottom w:val="none" w:sz="0" w:space="0" w:color="auto"/>
        <w:right w:val="none" w:sz="0" w:space="0" w:color="auto"/>
      </w:divBdr>
    </w:div>
    <w:div w:id="911163753">
      <w:bodyDiv w:val="1"/>
      <w:marLeft w:val="0"/>
      <w:marRight w:val="0"/>
      <w:marTop w:val="0"/>
      <w:marBottom w:val="0"/>
      <w:divBdr>
        <w:top w:val="none" w:sz="0" w:space="0" w:color="auto"/>
        <w:left w:val="none" w:sz="0" w:space="0" w:color="auto"/>
        <w:bottom w:val="none" w:sz="0" w:space="0" w:color="auto"/>
        <w:right w:val="none" w:sz="0" w:space="0" w:color="auto"/>
      </w:divBdr>
    </w:div>
    <w:div w:id="1141463579">
      <w:bodyDiv w:val="1"/>
      <w:marLeft w:val="0"/>
      <w:marRight w:val="0"/>
      <w:marTop w:val="0"/>
      <w:marBottom w:val="0"/>
      <w:divBdr>
        <w:top w:val="none" w:sz="0" w:space="0" w:color="auto"/>
        <w:left w:val="none" w:sz="0" w:space="0" w:color="auto"/>
        <w:bottom w:val="none" w:sz="0" w:space="0" w:color="auto"/>
        <w:right w:val="none" w:sz="0" w:space="0" w:color="auto"/>
      </w:divBdr>
    </w:div>
    <w:div w:id="1795174346">
      <w:bodyDiv w:val="1"/>
      <w:marLeft w:val="0"/>
      <w:marRight w:val="0"/>
      <w:marTop w:val="0"/>
      <w:marBottom w:val="0"/>
      <w:divBdr>
        <w:top w:val="none" w:sz="0" w:space="0" w:color="auto"/>
        <w:left w:val="none" w:sz="0" w:space="0" w:color="auto"/>
        <w:bottom w:val="none" w:sz="0" w:space="0" w:color="auto"/>
        <w:right w:val="none" w:sz="0" w:space="0" w:color="auto"/>
      </w:divBdr>
    </w:div>
    <w:div w:id="2006199789">
      <w:bodyDiv w:val="1"/>
      <w:marLeft w:val="0"/>
      <w:marRight w:val="0"/>
      <w:marTop w:val="0"/>
      <w:marBottom w:val="0"/>
      <w:divBdr>
        <w:top w:val="none" w:sz="0" w:space="0" w:color="auto"/>
        <w:left w:val="none" w:sz="0" w:space="0" w:color="auto"/>
        <w:bottom w:val="none" w:sz="0" w:space="0" w:color="auto"/>
        <w:right w:val="none" w:sz="0" w:space="0" w:color="auto"/>
      </w:divBdr>
    </w:div>
    <w:div w:id="20196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6c%96%40%88%ea%8e%6c%8e%b5&amp;REF_NAME=%8b%b3%88%e7%90%45%88%f5%96%c6%8b%96%96%40%91%e6%8c%dc%8f%f0%91%e6%88%ea%8d%80&amp;ANCHOR_F=1000000000000000000000000000000000000000000000000500000000001000000000000000000&amp;ANCHOR_T=1000000000000000000000000000000000000000000000000500000000001000000000000000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e-gov.go.jp/cgi-bin/idxrefer.cgi?H_FILE=%8f%ba%93%f1%8e%6c%96%40%88%ea%8e%6c%8e%b5&amp;REF_NAME=%8b%b3%88%e7%90%45%88%f5%96%c6%8b%96%96%40&amp;ANCHOR_F=&amp;ANCHOR_T=" TargetMode="External"/><Relationship Id="rId12" Type="http://schemas.openxmlformats.org/officeDocument/2006/relationships/hyperlink" Target="http://ja.wikipedia.org/wiki/%E8%B3%87%E6%A0%B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a.wikipedia.org/wiki/%E6%B3%95%E5%BE%8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e-gov.go.jp/cgi-bin/idxrefer.cgi?H_FILE=%8f%ba%93%f1%8e%6c%96%40%88%ea%8e%6c%8e%b5&amp;REF_NAME=%8b%b3%88%e7%90%45%88%f5%96%c6%8b%96%96%40%91%e6%8c%dc%8f%f0%91%e6%88%ea%8d%80&amp;ANCHOR_F=1000000000000000000000000000000000000000000000000500000000001000000000000000000&amp;ANCHOR_T=1000000000000000000000000000000000000000000000000500000000001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8f%ba%93%f1%8e%6c%96%40%88%ea%8e%6c%8e%b5&amp;REF_NAME=%93%af%8d%80&amp;ANCHOR_F=1000000000000000000000000000000000000000000000000500000000001000000000000000000&amp;ANCHOR_T=100000000000000000000000000000000000000000000000050000000000100000000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33E4-B978-42AB-93F3-0363756C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21</Pages>
  <Words>3876</Words>
  <Characters>22098</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小野紗綾子</cp:lastModifiedBy>
  <cp:revision>21</cp:revision>
  <cp:lastPrinted>2013-07-25T23:23:00Z</cp:lastPrinted>
  <dcterms:created xsi:type="dcterms:W3CDTF">2016-11-02T20:52:00Z</dcterms:created>
  <dcterms:modified xsi:type="dcterms:W3CDTF">2016-12-18T08:50:00Z</dcterms:modified>
</cp:coreProperties>
</file>