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21E" w:rsidRDefault="0020721E" w:rsidP="0020721E">
      <w:pPr>
        <w:jc w:val="right"/>
      </w:pPr>
      <w:r>
        <w:rPr>
          <w:rFonts w:hint="eastAsia"/>
        </w:rPr>
        <w:t>2017</w:t>
      </w:r>
      <w:r>
        <w:rPr>
          <w:rFonts w:hint="eastAsia"/>
        </w:rPr>
        <w:t>年度第</w:t>
      </w:r>
      <w:r>
        <w:rPr>
          <w:rFonts w:hint="eastAsia"/>
        </w:rPr>
        <w:t>2</w:t>
      </w:r>
      <w:r>
        <w:rPr>
          <w:rFonts w:hint="eastAsia"/>
        </w:rPr>
        <w:t>回京都地区教職課程研究連絡協議会主催教員免許事務勉強会資料（小野）</w:t>
      </w:r>
    </w:p>
    <w:p w:rsidR="0020721E" w:rsidRDefault="0020721E"/>
    <w:p w:rsidR="0020721E" w:rsidRPr="0020721E" w:rsidRDefault="00B01526" w:rsidP="00B0152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20721E" w:rsidRPr="0020721E">
        <w:rPr>
          <w:rFonts w:ascii="ＭＳ ゴシック" w:eastAsia="ＭＳ ゴシック" w:hAnsi="ＭＳ ゴシック" w:hint="eastAsia"/>
          <w:sz w:val="24"/>
          <w:szCs w:val="24"/>
        </w:rPr>
        <w:t>『変更届と課程認定申請書の違い』について</w:t>
      </w:r>
    </w:p>
    <w:p w:rsidR="0020721E" w:rsidRDefault="0020721E"/>
    <w:p w:rsidR="00A2050B" w:rsidRDefault="00A2050B" w:rsidP="00B01526">
      <w:pPr>
        <w:ind w:leftChars="67" w:left="141"/>
      </w:pPr>
      <w:r>
        <w:rPr>
          <w:rFonts w:hint="eastAsia"/>
        </w:rPr>
        <w:t>この年度末に新旧対照表を</w:t>
      </w:r>
      <w:r w:rsidR="0020721E">
        <w:rPr>
          <w:rFonts w:hint="eastAsia"/>
        </w:rPr>
        <w:t>2</w:t>
      </w:r>
      <w:r>
        <w:rPr>
          <w:rFonts w:hint="eastAsia"/>
        </w:rPr>
        <w:t>つ提出する（場合によっては</w:t>
      </w:r>
      <w:r w:rsidR="0020721E">
        <w:rPr>
          <w:rFonts w:hint="eastAsia"/>
        </w:rPr>
        <w:t>1</w:t>
      </w:r>
      <w:r>
        <w:rPr>
          <w:rFonts w:hint="eastAsia"/>
        </w:rPr>
        <w:t>つ）</w:t>
      </w:r>
    </w:p>
    <w:tbl>
      <w:tblPr>
        <w:tblStyle w:val="a7"/>
        <w:tblW w:w="0" w:type="auto"/>
        <w:tblInd w:w="250" w:type="dxa"/>
        <w:tblLook w:val="04A0" w:firstRow="1" w:lastRow="0" w:firstColumn="1" w:lastColumn="0" w:noHBand="0" w:noVBand="1"/>
      </w:tblPr>
      <w:tblGrid>
        <w:gridCol w:w="9378"/>
      </w:tblGrid>
      <w:tr w:rsidR="0020721E" w:rsidTr="00B01526">
        <w:tc>
          <w:tcPr>
            <w:tcW w:w="9378" w:type="dxa"/>
          </w:tcPr>
          <w:p w:rsidR="0020721E" w:rsidRDefault="0020721E" w:rsidP="0020721E">
            <w:r>
              <w:rPr>
                <w:rFonts w:hint="eastAsia"/>
              </w:rPr>
              <w:t>（</w:t>
            </w:r>
            <w:r>
              <w:rPr>
                <w:rFonts w:hint="eastAsia"/>
              </w:rPr>
              <w:t>1</w:t>
            </w:r>
            <w:r>
              <w:rPr>
                <w:rFonts w:hint="eastAsia"/>
              </w:rPr>
              <w:t>）平成</w:t>
            </w:r>
            <w:r>
              <w:rPr>
                <w:rFonts w:hint="eastAsia"/>
              </w:rPr>
              <w:t>3</w:t>
            </w:r>
            <w:r>
              <w:t>0</w:t>
            </w:r>
            <w:r>
              <w:rPr>
                <w:rFonts w:hint="eastAsia"/>
              </w:rPr>
              <w:t>（</w:t>
            </w:r>
            <w:r>
              <w:rPr>
                <w:rFonts w:hint="eastAsia"/>
              </w:rPr>
              <w:t>2018</w:t>
            </w:r>
            <w:r>
              <w:rPr>
                <w:rFonts w:hint="eastAsia"/>
              </w:rPr>
              <w:t>）年度からの</w:t>
            </w:r>
            <w:r w:rsidRPr="0020721E">
              <w:rPr>
                <w:rFonts w:hint="eastAsia"/>
                <w:u w:val="thick"/>
              </w:rPr>
              <w:t>変更届新旧対照表</w:t>
            </w:r>
            <w:r>
              <w:rPr>
                <w:rFonts w:hint="eastAsia"/>
              </w:rPr>
              <w:t xml:space="preserve">　→　変更がある大学のみ提出</w:t>
            </w:r>
          </w:p>
          <w:p w:rsidR="0020721E" w:rsidRPr="0020721E" w:rsidRDefault="0020721E">
            <w:r>
              <w:rPr>
                <w:rFonts w:hint="eastAsia"/>
              </w:rPr>
              <w:t>（</w:t>
            </w:r>
            <w:r>
              <w:rPr>
                <w:rFonts w:hint="eastAsia"/>
              </w:rPr>
              <w:t>2</w:t>
            </w:r>
            <w:r>
              <w:rPr>
                <w:rFonts w:hint="eastAsia"/>
              </w:rPr>
              <w:t>）平成</w:t>
            </w:r>
            <w:r>
              <w:rPr>
                <w:rFonts w:hint="eastAsia"/>
              </w:rPr>
              <w:t>3</w:t>
            </w:r>
            <w:r>
              <w:t>1</w:t>
            </w:r>
            <w:r>
              <w:rPr>
                <w:rFonts w:hint="eastAsia"/>
              </w:rPr>
              <w:t>（</w:t>
            </w:r>
            <w:r>
              <w:rPr>
                <w:rFonts w:hint="eastAsia"/>
              </w:rPr>
              <w:t>2</w:t>
            </w:r>
            <w:r>
              <w:t>019</w:t>
            </w:r>
            <w:r>
              <w:rPr>
                <w:rFonts w:hint="eastAsia"/>
              </w:rPr>
              <w:t>）年度からの</w:t>
            </w:r>
            <w:r w:rsidRPr="0020721E">
              <w:rPr>
                <w:rFonts w:hint="eastAsia"/>
                <w:u w:val="thick"/>
              </w:rPr>
              <w:t>再課程認定申請書新旧対照表</w:t>
            </w:r>
            <w:r>
              <w:rPr>
                <w:rFonts w:hint="eastAsia"/>
              </w:rPr>
              <w:t xml:space="preserve">　→　全大学が提出</w:t>
            </w:r>
          </w:p>
        </w:tc>
      </w:tr>
    </w:tbl>
    <w:p w:rsidR="00A2050B" w:rsidRPr="0020721E" w:rsidRDefault="00A2050B"/>
    <w:p w:rsidR="00D528A6" w:rsidRDefault="0020721E">
      <w:r>
        <w:rPr>
          <w:rFonts w:hint="eastAsia"/>
        </w:rPr>
        <w:t>（</w:t>
      </w:r>
      <w:r>
        <w:rPr>
          <w:rFonts w:hint="eastAsia"/>
        </w:rPr>
        <w:t>1</w:t>
      </w:r>
      <w:r>
        <w:rPr>
          <w:rFonts w:hint="eastAsia"/>
        </w:rPr>
        <w:t>）</w:t>
      </w:r>
      <w:r w:rsidRPr="0020721E">
        <w:rPr>
          <w:rFonts w:hint="eastAsia"/>
        </w:rPr>
        <w:t>変更届新旧対照表</w:t>
      </w:r>
      <w:r>
        <w:rPr>
          <w:rFonts w:hint="eastAsia"/>
        </w:rPr>
        <w:t>について</w:t>
      </w:r>
    </w:p>
    <w:p w:rsidR="0020721E" w:rsidRDefault="0020721E" w:rsidP="0020721E">
      <w:pPr>
        <w:ind w:leftChars="135" w:left="283"/>
      </w:pPr>
      <w:r>
        <w:rPr>
          <w:rFonts w:hint="eastAsia"/>
        </w:rPr>
        <w:t>①</w:t>
      </w:r>
      <w:r>
        <w:rPr>
          <w:rFonts w:hint="eastAsia"/>
        </w:rPr>
        <w:t xml:space="preserve"> </w:t>
      </w:r>
      <w:r w:rsidR="00D528A6">
        <w:rPr>
          <w:rFonts w:hint="eastAsia"/>
        </w:rPr>
        <w:t>現行課程</w:t>
      </w:r>
      <w:r>
        <w:rPr>
          <w:rFonts w:hint="eastAsia"/>
        </w:rPr>
        <w:t>（</w:t>
      </w:r>
      <w:r>
        <w:rPr>
          <w:rFonts w:hint="eastAsia"/>
        </w:rPr>
        <w:t>2000</w:t>
      </w:r>
      <w:r>
        <w:rPr>
          <w:rFonts w:hint="eastAsia"/>
        </w:rPr>
        <w:t>～</w:t>
      </w:r>
      <w:r>
        <w:rPr>
          <w:rFonts w:hint="eastAsia"/>
        </w:rPr>
        <w:t>2018</w:t>
      </w:r>
      <w:r>
        <w:rPr>
          <w:rFonts w:hint="eastAsia"/>
        </w:rPr>
        <w:t>年度入学生対象）</w:t>
      </w:r>
      <w:r w:rsidR="00D528A6">
        <w:rPr>
          <w:rFonts w:hint="eastAsia"/>
        </w:rPr>
        <w:t>にかかる変更届</w:t>
      </w:r>
    </w:p>
    <w:p w:rsidR="00D528A6" w:rsidRDefault="0020721E" w:rsidP="0020721E">
      <w:pPr>
        <w:ind w:leftChars="136" w:left="425" w:hangingChars="66" w:hanging="139"/>
      </w:pPr>
      <w:r>
        <w:rPr>
          <w:rFonts w:hint="eastAsia"/>
        </w:rPr>
        <w:t>②</w:t>
      </w:r>
      <w:r>
        <w:rPr>
          <w:rFonts w:hint="eastAsia"/>
        </w:rPr>
        <w:t xml:space="preserve"> </w:t>
      </w:r>
      <w:r w:rsidR="00D528A6">
        <w:rPr>
          <w:rFonts w:hint="eastAsia"/>
        </w:rPr>
        <w:t>平成</w:t>
      </w:r>
      <w:r>
        <w:rPr>
          <w:rFonts w:hint="eastAsia"/>
        </w:rPr>
        <w:t>30</w:t>
      </w:r>
      <w:r>
        <w:rPr>
          <w:rFonts w:hint="eastAsia"/>
        </w:rPr>
        <w:t>（</w:t>
      </w:r>
      <w:r>
        <w:rPr>
          <w:rFonts w:hint="eastAsia"/>
        </w:rPr>
        <w:t>2018</w:t>
      </w:r>
      <w:r>
        <w:rPr>
          <w:rFonts w:hint="eastAsia"/>
        </w:rPr>
        <w:t>）</w:t>
      </w:r>
      <w:r w:rsidR="00D528A6">
        <w:rPr>
          <w:rFonts w:hint="eastAsia"/>
        </w:rPr>
        <w:t>年度に入っても</w:t>
      </w:r>
      <w:r>
        <w:rPr>
          <w:rFonts w:hint="eastAsia"/>
        </w:rPr>
        <w:t>平成</w:t>
      </w:r>
      <w:r>
        <w:rPr>
          <w:rFonts w:hint="eastAsia"/>
        </w:rPr>
        <w:t>30</w:t>
      </w:r>
      <w:r>
        <w:rPr>
          <w:rFonts w:hint="eastAsia"/>
        </w:rPr>
        <w:t>（</w:t>
      </w:r>
      <w:r>
        <w:rPr>
          <w:rFonts w:hint="eastAsia"/>
        </w:rPr>
        <w:t>2018</w:t>
      </w:r>
      <w:r>
        <w:rPr>
          <w:rFonts w:hint="eastAsia"/>
        </w:rPr>
        <w:t>）</w:t>
      </w:r>
      <w:r w:rsidR="00D528A6">
        <w:rPr>
          <w:rFonts w:hint="eastAsia"/>
        </w:rPr>
        <w:t>年度の</w:t>
      </w:r>
      <w:r w:rsidR="009A0775">
        <w:rPr>
          <w:rFonts w:hint="eastAsia"/>
        </w:rPr>
        <w:t>期中で</w:t>
      </w:r>
      <w:r>
        <w:rPr>
          <w:rFonts w:hint="eastAsia"/>
        </w:rPr>
        <w:t>平成</w:t>
      </w:r>
      <w:r>
        <w:rPr>
          <w:rFonts w:hint="eastAsia"/>
        </w:rPr>
        <w:t>30</w:t>
      </w:r>
      <w:r>
        <w:rPr>
          <w:rFonts w:hint="eastAsia"/>
        </w:rPr>
        <w:t>（</w:t>
      </w:r>
      <w:r>
        <w:rPr>
          <w:rFonts w:hint="eastAsia"/>
        </w:rPr>
        <w:t>2018</w:t>
      </w:r>
      <w:r>
        <w:rPr>
          <w:rFonts w:hint="eastAsia"/>
        </w:rPr>
        <w:t>）年度の変更に係る変更届を提出して</w:t>
      </w:r>
      <w:r w:rsidR="00D528A6">
        <w:rPr>
          <w:rFonts w:hint="eastAsia"/>
        </w:rPr>
        <w:t>変更</w:t>
      </w:r>
      <w:r>
        <w:rPr>
          <w:rFonts w:hint="eastAsia"/>
        </w:rPr>
        <w:t>すること</w:t>
      </w:r>
      <w:r w:rsidR="00D528A6">
        <w:rPr>
          <w:rFonts w:hint="eastAsia"/>
        </w:rPr>
        <w:t>は可能（主に専任教員</w:t>
      </w:r>
      <w:r w:rsidR="009A0775">
        <w:rPr>
          <w:rFonts w:hint="eastAsia"/>
        </w:rPr>
        <w:t>（死亡、休職による</w:t>
      </w:r>
      <w:r>
        <w:rPr>
          <w:rFonts w:hint="eastAsia"/>
        </w:rPr>
        <w:t>専任教員変更</w:t>
      </w:r>
      <w:r w:rsidR="00D528A6">
        <w:rPr>
          <w:rFonts w:hint="eastAsia"/>
        </w:rPr>
        <w:t>）</w:t>
      </w:r>
      <w:r w:rsidR="009A0775">
        <w:rPr>
          <w:rFonts w:hint="eastAsia"/>
        </w:rPr>
        <w:t>）</w:t>
      </w:r>
      <w:r>
        <w:rPr>
          <w:rFonts w:hint="eastAsia"/>
        </w:rPr>
        <w:t>。期中で専任教員の交代が生じなければ、通常は年度末に提出することがほとんど。</w:t>
      </w:r>
    </w:p>
    <w:p w:rsidR="0020721E" w:rsidRDefault="0020721E" w:rsidP="0020721E">
      <w:pPr>
        <w:ind w:leftChars="202" w:left="424" w:firstLine="1"/>
      </w:pPr>
    </w:p>
    <w:p w:rsidR="0020721E" w:rsidRDefault="00697467" w:rsidP="0020721E">
      <w:pPr>
        <w:ind w:leftChars="202" w:left="424" w:firstLine="1"/>
      </w:pPr>
      <w:r>
        <w:rPr>
          <w:rFonts w:hint="eastAsia"/>
        </w:rPr>
        <w:t>▼</w:t>
      </w:r>
      <w:r w:rsidR="0020721E">
        <w:rPr>
          <w:rFonts w:hint="eastAsia"/>
        </w:rPr>
        <w:t>変更届の提出時期に関する規定（免許法施行規則第</w:t>
      </w:r>
      <w:r w:rsidR="0020721E">
        <w:rPr>
          <w:rFonts w:hint="eastAsia"/>
        </w:rPr>
        <w:t>21</w:t>
      </w:r>
      <w:r w:rsidR="0020721E">
        <w:rPr>
          <w:rFonts w:hint="eastAsia"/>
        </w:rPr>
        <w:t>条第</w:t>
      </w:r>
      <w:r w:rsidR="0020721E">
        <w:rPr>
          <w:rFonts w:hint="eastAsia"/>
        </w:rPr>
        <w:t>2</w:t>
      </w:r>
      <w:r w:rsidR="0020721E">
        <w:rPr>
          <w:rFonts w:hint="eastAsia"/>
        </w:rPr>
        <w:t>項）</w:t>
      </w:r>
    </w:p>
    <w:tbl>
      <w:tblPr>
        <w:tblStyle w:val="a7"/>
        <w:tblW w:w="0" w:type="auto"/>
        <w:tblInd w:w="562" w:type="dxa"/>
        <w:tblLook w:val="04A0" w:firstRow="1" w:lastRow="0" w:firstColumn="1" w:lastColumn="0" w:noHBand="0" w:noVBand="1"/>
      </w:tblPr>
      <w:tblGrid>
        <w:gridCol w:w="9066"/>
      </w:tblGrid>
      <w:tr w:rsidR="0020721E" w:rsidTr="00697467">
        <w:tc>
          <w:tcPr>
            <w:tcW w:w="9066" w:type="dxa"/>
          </w:tcPr>
          <w:p w:rsidR="0020721E" w:rsidRDefault="0020721E" w:rsidP="0020721E">
            <w:pPr>
              <w:ind w:leftChars="13" w:left="168" w:hangingChars="67" w:hanging="141"/>
            </w:pPr>
            <w:r>
              <w:rPr>
                <w:rFonts w:hint="eastAsia"/>
              </w:rPr>
              <w:t>2</w:t>
            </w:r>
            <w:r>
              <w:t xml:space="preserve">　大学の設置者は、前項第五号に掲げる事項を変更しようとするときは、あらかじめ文部科学大臣に届け出なければならない。</w:t>
            </w:r>
          </w:p>
        </w:tc>
      </w:tr>
    </w:tbl>
    <w:p w:rsidR="0020721E" w:rsidRDefault="0020721E" w:rsidP="0020721E">
      <w:pPr>
        <w:ind w:leftChars="202" w:left="424" w:firstLine="1"/>
      </w:pPr>
      <w:r>
        <w:t>前項第五号に掲げる事項</w:t>
      </w:r>
      <w:r>
        <w:rPr>
          <w:rFonts w:hint="eastAsia"/>
        </w:rPr>
        <w:t>＝教育課程</w:t>
      </w:r>
    </w:p>
    <w:p w:rsidR="0020721E" w:rsidRPr="0020721E" w:rsidRDefault="0020721E" w:rsidP="0020721E">
      <w:pPr>
        <w:ind w:leftChars="135" w:left="283" w:firstLine="1"/>
      </w:pPr>
    </w:p>
    <w:p w:rsidR="00986BB0" w:rsidRDefault="00986BB0" w:rsidP="00986BB0">
      <w:pPr>
        <w:ind w:leftChars="136" w:left="425" w:hangingChars="66" w:hanging="139"/>
      </w:pPr>
      <w:r>
        <w:rPr>
          <w:rFonts w:hint="eastAsia"/>
        </w:rPr>
        <w:t>③</w:t>
      </w:r>
      <w:r>
        <w:rPr>
          <w:rFonts w:hint="eastAsia"/>
        </w:rPr>
        <w:t xml:space="preserve"> </w:t>
      </w:r>
      <w:r w:rsidR="00967948">
        <w:rPr>
          <w:rFonts w:hint="eastAsia"/>
        </w:rPr>
        <w:t>現行課程の変更届は</w:t>
      </w:r>
      <w:r>
        <w:rPr>
          <w:rFonts w:hint="eastAsia"/>
        </w:rPr>
        <w:t>平成</w:t>
      </w:r>
      <w:r>
        <w:rPr>
          <w:rFonts w:hint="eastAsia"/>
        </w:rPr>
        <w:t>30</w:t>
      </w:r>
      <w:r>
        <w:rPr>
          <w:rFonts w:hint="eastAsia"/>
        </w:rPr>
        <w:t>（</w:t>
      </w:r>
      <w:r>
        <w:rPr>
          <w:rFonts w:hint="eastAsia"/>
        </w:rPr>
        <w:t>2018</w:t>
      </w:r>
      <w:r>
        <w:rPr>
          <w:rFonts w:hint="eastAsia"/>
        </w:rPr>
        <w:t>）</w:t>
      </w:r>
      <w:r w:rsidR="00967948">
        <w:rPr>
          <w:rFonts w:hint="eastAsia"/>
        </w:rPr>
        <w:t>年度期中の変更届提出がなければ</w:t>
      </w:r>
      <w:r>
        <w:rPr>
          <w:rFonts w:hint="eastAsia"/>
        </w:rPr>
        <w:t>平成</w:t>
      </w:r>
      <w:r>
        <w:rPr>
          <w:rFonts w:hint="eastAsia"/>
        </w:rPr>
        <w:t>29</w:t>
      </w:r>
      <w:r>
        <w:rPr>
          <w:rFonts w:hint="eastAsia"/>
        </w:rPr>
        <w:t>（</w:t>
      </w:r>
      <w:r>
        <w:rPr>
          <w:rFonts w:hint="eastAsia"/>
        </w:rPr>
        <w:t>2017</w:t>
      </w:r>
      <w:r>
        <w:rPr>
          <w:rFonts w:hint="eastAsia"/>
        </w:rPr>
        <w:t>）</w:t>
      </w:r>
      <w:r w:rsidR="00967948">
        <w:rPr>
          <w:rFonts w:hint="eastAsia"/>
        </w:rPr>
        <w:t>年度末提出で最後になる。新課程</w:t>
      </w:r>
      <w:r>
        <w:rPr>
          <w:rFonts w:hint="eastAsia"/>
        </w:rPr>
        <w:t>の認定により現行課程は取り下げになるからである（今回に限り自動</w:t>
      </w:r>
      <w:r w:rsidR="00967948">
        <w:rPr>
          <w:rFonts w:hint="eastAsia"/>
        </w:rPr>
        <w:t>取り下げ）。取り下げた課程について</w:t>
      </w:r>
      <w:r>
        <w:rPr>
          <w:rFonts w:hint="eastAsia"/>
        </w:rPr>
        <w:t>は変更が生じても変更届は不要という取り扱いになっている。</w:t>
      </w:r>
    </w:p>
    <w:p w:rsidR="00986BB0" w:rsidRDefault="00986BB0" w:rsidP="00986BB0">
      <w:pPr>
        <w:ind w:leftChars="202" w:left="424" w:firstLine="1"/>
      </w:pPr>
    </w:p>
    <w:p w:rsidR="00986BB0" w:rsidRDefault="00697467" w:rsidP="00986BB0">
      <w:pPr>
        <w:ind w:leftChars="202" w:left="424" w:firstLine="1"/>
      </w:pPr>
      <w:r>
        <w:rPr>
          <w:rFonts w:hint="eastAsia"/>
        </w:rPr>
        <w:t>▼</w:t>
      </w:r>
      <w:r w:rsidR="00986BB0">
        <w:rPr>
          <w:rFonts w:hint="eastAsia"/>
        </w:rPr>
        <w:t>平成</w:t>
      </w:r>
      <w:r w:rsidR="00986BB0">
        <w:rPr>
          <w:rFonts w:hint="eastAsia"/>
        </w:rPr>
        <w:t>3</w:t>
      </w:r>
      <w:r w:rsidR="00986BB0">
        <w:t>0</w:t>
      </w:r>
      <w:r w:rsidR="00986BB0">
        <w:rPr>
          <w:rFonts w:hint="eastAsia"/>
        </w:rPr>
        <w:t>年度開設用手引き（</w:t>
      </w:r>
      <w:r w:rsidR="00986BB0">
        <w:rPr>
          <w:rFonts w:hint="eastAsia"/>
        </w:rPr>
        <w:t>142</w:t>
      </w:r>
      <w:r w:rsidR="00986BB0">
        <w:rPr>
          <w:rFonts w:hint="eastAsia"/>
        </w:rPr>
        <w:t>頁）</w:t>
      </w:r>
    </w:p>
    <w:tbl>
      <w:tblPr>
        <w:tblStyle w:val="a7"/>
        <w:tblW w:w="0" w:type="auto"/>
        <w:tblInd w:w="562" w:type="dxa"/>
        <w:tblLook w:val="04A0" w:firstRow="1" w:lastRow="0" w:firstColumn="1" w:lastColumn="0" w:noHBand="0" w:noVBand="1"/>
      </w:tblPr>
      <w:tblGrid>
        <w:gridCol w:w="9066"/>
      </w:tblGrid>
      <w:tr w:rsidR="00986BB0" w:rsidTr="00697467">
        <w:tc>
          <w:tcPr>
            <w:tcW w:w="9066" w:type="dxa"/>
          </w:tcPr>
          <w:p w:rsidR="00986BB0" w:rsidRDefault="00986BB0" w:rsidP="00986BB0">
            <w:r>
              <w:rPr>
                <w:rFonts w:hint="eastAsia"/>
              </w:rPr>
              <w:t>取り下げた課程において、教育課程の変更や専任教員の異動等が生じた場合には、変更届を提出する必要はない。</w:t>
            </w:r>
          </w:p>
        </w:tc>
      </w:tr>
    </w:tbl>
    <w:p w:rsidR="00986BB0" w:rsidRDefault="00986BB0" w:rsidP="00986BB0">
      <w:pPr>
        <w:ind w:leftChars="136" w:left="425" w:hangingChars="66" w:hanging="139"/>
      </w:pPr>
    </w:p>
    <w:p w:rsidR="00967948" w:rsidRDefault="00986BB0" w:rsidP="00986BB0">
      <w:pPr>
        <w:ind w:leftChars="202" w:left="424"/>
      </w:pPr>
      <w:r>
        <w:rPr>
          <w:rFonts w:hint="eastAsia"/>
        </w:rPr>
        <w:t>平成</w:t>
      </w:r>
      <w:r>
        <w:rPr>
          <w:rFonts w:hint="eastAsia"/>
        </w:rPr>
        <w:t>31</w:t>
      </w:r>
      <w:r w:rsidR="00967948">
        <w:rPr>
          <w:rFonts w:hint="eastAsia"/>
        </w:rPr>
        <w:t>年度開設</w:t>
      </w:r>
      <w:r>
        <w:rPr>
          <w:rFonts w:hint="eastAsia"/>
        </w:rPr>
        <w:t>（再課程・通常の課程認定）</w:t>
      </w:r>
      <w:r w:rsidR="00967948">
        <w:rPr>
          <w:rFonts w:hint="eastAsia"/>
        </w:rPr>
        <w:t>を除く</w:t>
      </w:r>
      <w:r>
        <w:rPr>
          <w:rFonts w:hint="eastAsia"/>
        </w:rPr>
        <w:t>例年の</w:t>
      </w:r>
      <w:r w:rsidR="00967948">
        <w:rPr>
          <w:rFonts w:hint="eastAsia"/>
        </w:rPr>
        <w:t>通常の課程認定申請であれば認定がきまったらその年度末までに改組元の学科の取り下げ届を提出することになっている。</w:t>
      </w:r>
    </w:p>
    <w:p w:rsidR="00E72499" w:rsidRDefault="00E72499"/>
    <w:p w:rsidR="00986BB0" w:rsidRDefault="00986BB0">
      <w:r>
        <w:rPr>
          <w:rFonts w:hint="eastAsia"/>
        </w:rPr>
        <w:t>（</w:t>
      </w:r>
      <w:r>
        <w:rPr>
          <w:rFonts w:hint="eastAsia"/>
        </w:rPr>
        <w:t>2</w:t>
      </w:r>
      <w:r>
        <w:rPr>
          <w:rFonts w:hint="eastAsia"/>
        </w:rPr>
        <w:t>）</w:t>
      </w:r>
      <w:r w:rsidRPr="00986BB0">
        <w:rPr>
          <w:rFonts w:hint="eastAsia"/>
        </w:rPr>
        <w:t>再課程認定申請書新旧対照表</w:t>
      </w:r>
    </w:p>
    <w:p w:rsidR="00986BB0" w:rsidRDefault="00986BB0" w:rsidP="00B252D0">
      <w:pPr>
        <w:ind w:leftChars="136" w:left="425" w:hangingChars="66" w:hanging="139"/>
      </w:pPr>
      <w:r>
        <w:rPr>
          <w:rFonts w:hint="eastAsia"/>
        </w:rPr>
        <w:t>①</w:t>
      </w:r>
      <w:r>
        <w:rPr>
          <w:rFonts w:hint="eastAsia"/>
        </w:rPr>
        <w:t xml:space="preserve"> </w:t>
      </w:r>
      <w:r w:rsidR="00D528A6">
        <w:rPr>
          <w:rFonts w:hint="eastAsia"/>
        </w:rPr>
        <w:t>認定年度（平成</w:t>
      </w:r>
      <w:r>
        <w:rPr>
          <w:rFonts w:hint="eastAsia"/>
        </w:rPr>
        <w:t>3</w:t>
      </w:r>
      <w:r>
        <w:t>1</w:t>
      </w:r>
      <w:r w:rsidR="00D528A6">
        <w:rPr>
          <w:rFonts w:hint="eastAsia"/>
        </w:rPr>
        <w:t>年度）</w:t>
      </w:r>
      <w:r w:rsidR="00B252D0">
        <w:rPr>
          <w:rFonts w:hint="eastAsia"/>
        </w:rPr>
        <w:t>で</w:t>
      </w:r>
      <w:r w:rsidR="00D528A6">
        <w:rPr>
          <w:rFonts w:hint="eastAsia"/>
        </w:rPr>
        <w:t>ないと変更</w:t>
      </w:r>
      <w:r w:rsidR="009A0775">
        <w:rPr>
          <w:rFonts w:hint="eastAsia"/>
        </w:rPr>
        <w:t>届は提出</w:t>
      </w:r>
      <w:r w:rsidR="00D528A6">
        <w:rPr>
          <w:rFonts w:hint="eastAsia"/>
        </w:rPr>
        <w:t>できない</w:t>
      </w:r>
      <w:r w:rsidR="00B252D0">
        <w:rPr>
          <w:rFonts w:hint="eastAsia"/>
        </w:rPr>
        <w:t>（変更届は教職課程の初年次</w:t>
      </w:r>
      <w:r w:rsidR="00B252D0" w:rsidRPr="00B252D0">
        <w:rPr>
          <w:rFonts w:hint="eastAsia"/>
        </w:rPr>
        <w:t>の活動開始以降に変更が生じた場合</w:t>
      </w:r>
      <w:r w:rsidR="00B252D0">
        <w:rPr>
          <w:rFonts w:hint="eastAsia"/>
        </w:rPr>
        <w:t>に提出することとなっているため</w:t>
      </w:r>
      <w:r w:rsidR="00F97FB1">
        <w:rPr>
          <w:rFonts w:hint="eastAsia"/>
        </w:rPr>
        <w:t>〈</w:t>
      </w:r>
      <w:r w:rsidR="00826DF0">
        <w:rPr>
          <w:rFonts w:hint="eastAsia"/>
        </w:rPr>
        <w:t>別紙</w:t>
      </w:r>
      <w:r w:rsidR="00F97FB1">
        <w:rPr>
          <w:rFonts w:hint="eastAsia"/>
        </w:rPr>
        <w:t>平成</w:t>
      </w:r>
      <w:r w:rsidR="00F97FB1">
        <w:rPr>
          <w:rFonts w:hint="eastAsia"/>
        </w:rPr>
        <w:t>28</w:t>
      </w:r>
      <w:r w:rsidR="00F97FB1">
        <w:rPr>
          <w:rFonts w:hint="eastAsia"/>
        </w:rPr>
        <w:t>年</w:t>
      </w:r>
      <w:r w:rsidR="00F97FB1">
        <w:rPr>
          <w:rFonts w:hint="eastAsia"/>
        </w:rPr>
        <w:t>7</w:t>
      </w:r>
      <w:r w:rsidR="00F97FB1">
        <w:rPr>
          <w:rFonts w:hint="eastAsia"/>
        </w:rPr>
        <w:t>月</w:t>
      </w:r>
      <w:r w:rsidR="00F97FB1">
        <w:rPr>
          <w:rFonts w:hint="eastAsia"/>
        </w:rPr>
        <w:t>4</w:t>
      </w:r>
      <w:r w:rsidR="00F97FB1">
        <w:rPr>
          <w:rFonts w:hint="eastAsia"/>
        </w:rPr>
        <w:t>日教員養成部会資料〉</w:t>
      </w:r>
      <w:r w:rsidR="00B252D0">
        <w:rPr>
          <w:rFonts w:hint="eastAsia"/>
        </w:rPr>
        <w:t>）</w:t>
      </w:r>
      <w:r w:rsidR="00D528A6" w:rsidRPr="00B252D0">
        <w:rPr>
          <w:rFonts w:hint="eastAsia"/>
        </w:rPr>
        <w:t>。</w:t>
      </w:r>
    </w:p>
    <w:p w:rsidR="00243FB0" w:rsidRDefault="00243FB0" w:rsidP="00B252D0">
      <w:pPr>
        <w:ind w:leftChars="136" w:left="425" w:hangingChars="66" w:hanging="139"/>
      </w:pPr>
    </w:p>
    <w:p w:rsidR="0010142E" w:rsidRDefault="00243FB0" w:rsidP="00B252D0">
      <w:pPr>
        <w:ind w:leftChars="136" w:left="425" w:hangingChars="66" w:hanging="139"/>
      </w:pPr>
      <w:r>
        <w:rPr>
          <w:rFonts w:hint="eastAsia"/>
        </w:rPr>
        <w:t>▼</w:t>
      </w:r>
      <w:r w:rsidRPr="00243FB0">
        <w:rPr>
          <w:rFonts w:hint="eastAsia"/>
        </w:rPr>
        <w:t>教職課程再課程認定等説明会質問回答集（平成</w:t>
      </w:r>
      <w:r w:rsidRPr="00243FB0">
        <w:rPr>
          <w:rFonts w:hint="eastAsia"/>
        </w:rPr>
        <w:t>29</w:t>
      </w:r>
      <w:r w:rsidRPr="00243FB0">
        <w:rPr>
          <w:rFonts w:hint="eastAsia"/>
        </w:rPr>
        <w:t>年</w:t>
      </w:r>
      <w:r w:rsidRPr="00243FB0">
        <w:rPr>
          <w:rFonts w:hint="eastAsia"/>
        </w:rPr>
        <w:t>8</w:t>
      </w:r>
      <w:r w:rsidRPr="00243FB0">
        <w:rPr>
          <w:rFonts w:hint="eastAsia"/>
        </w:rPr>
        <w:t>月</w:t>
      </w:r>
      <w:r w:rsidRPr="00243FB0">
        <w:rPr>
          <w:rFonts w:hint="eastAsia"/>
        </w:rPr>
        <w:t>28</w:t>
      </w:r>
      <w:r w:rsidRPr="00243FB0">
        <w:rPr>
          <w:rFonts w:hint="eastAsia"/>
        </w:rPr>
        <w:t>日版）</w:t>
      </w:r>
    </w:p>
    <w:p w:rsidR="0010142E" w:rsidRDefault="0010142E" w:rsidP="0010142E">
      <w:pPr>
        <w:ind w:leftChars="202" w:left="424" w:firstLine="1"/>
      </w:pPr>
      <w:r>
        <w:rPr>
          <w:rFonts w:hint="eastAsia"/>
        </w:rPr>
        <w:t>No.554</w:t>
      </w:r>
    </w:p>
    <w:tbl>
      <w:tblPr>
        <w:tblStyle w:val="a7"/>
        <w:tblW w:w="0" w:type="auto"/>
        <w:tblInd w:w="534" w:type="dxa"/>
        <w:tblLook w:val="04A0" w:firstRow="1" w:lastRow="0" w:firstColumn="1" w:lastColumn="0" w:noHBand="0" w:noVBand="1"/>
      </w:tblPr>
      <w:tblGrid>
        <w:gridCol w:w="9213"/>
      </w:tblGrid>
      <w:tr w:rsidR="0010142E" w:rsidTr="0010142E">
        <w:tc>
          <w:tcPr>
            <w:tcW w:w="9213" w:type="dxa"/>
          </w:tcPr>
          <w:p w:rsidR="0010142E" w:rsidRDefault="0010142E" w:rsidP="0010142E">
            <w:pPr>
              <w:ind w:leftChars="13" w:left="168" w:hangingChars="67" w:hanging="141"/>
            </w:pPr>
            <w:r>
              <w:rPr>
                <w:rFonts w:hint="eastAsia"/>
              </w:rPr>
              <w:t>Q</w:t>
            </w:r>
            <w:r>
              <w:rPr>
                <w:rFonts w:hint="eastAsia"/>
              </w:rPr>
              <w:t xml:space="preserve">　</w:t>
            </w:r>
            <w:r w:rsidRPr="0010142E">
              <w:rPr>
                <w:rFonts w:hint="eastAsia"/>
              </w:rPr>
              <w:t>（現行で言う）教科に関する科目について、平成</w:t>
            </w:r>
            <w:r w:rsidRPr="0010142E">
              <w:rPr>
                <w:rFonts w:hint="eastAsia"/>
              </w:rPr>
              <w:t>32</w:t>
            </w:r>
            <w:r w:rsidRPr="0010142E">
              <w:rPr>
                <w:rFonts w:hint="eastAsia"/>
              </w:rPr>
              <w:t>年度から通年科目を大幅に半期化することを検討している学科がある。授業内容の変更を伴わない半期化であるが、平成</w:t>
            </w:r>
            <w:r w:rsidRPr="0010142E">
              <w:rPr>
                <w:rFonts w:hint="eastAsia"/>
              </w:rPr>
              <w:t>32</w:t>
            </w:r>
            <w:r w:rsidRPr="0010142E">
              <w:rPr>
                <w:rFonts w:hint="eastAsia"/>
              </w:rPr>
              <w:t>年度の</w:t>
            </w:r>
            <w:r w:rsidRPr="0010142E">
              <w:rPr>
                <w:rFonts w:hint="eastAsia"/>
              </w:rPr>
              <w:lastRenderedPageBreak/>
              <w:t>変更届で対応してもよいか。</w:t>
            </w:r>
          </w:p>
          <w:p w:rsidR="0010142E" w:rsidRDefault="0010142E" w:rsidP="0010142E">
            <w:pPr>
              <w:ind w:leftChars="13" w:left="168" w:hangingChars="67" w:hanging="141"/>
            </w:pPr>
            <w:r>
              <w:rPr>
                <w:rFonts w:hint="eastAsia"/>
              </w:rPr>
              <w:t>A</w:t>
            </w:r>
            <w:r>
              <w:rPr>
                <w:rFonts w:hint="eastAsia"/>
              </w:rPr>
              <w:t xml:space="preserve">　</w:t>
            </w:r>
          </w:p>
          <w:p w:rsidR="0010142E" w:rsidRDefault="0010142E" w:rsidP="0010142E">
            <w:pPr>
              <w:ind w:leftChars="80" w:left="168" w:firstLine="1"/>
            </w:pPr>
            <w:r>
              <w:rPr>
                <w:rFonts w:hint="eastAsia"/>
              </w:rPr>
              <w:t>○平成</w:t>
            </w:r>
            <w:r>
              <w:rPr>
                <w:rFonts w:hint="eastAsia"/>
              </w:rPr>
              <w:t>32</w:t>
            </w:r>
            <w:r>
              <w:rPr>
                <w:rFonts w:hint="eastAsia"/>
              </w:rPr>
              <w:t>年度からの変更であれば、変更届での対応となる。</w:t>
            </w:r>
          </w:p>
          <w:p w:rsidR="0010142E" w:rsidRDefault="0010142E" w:rsidP="0010142E">
            <w:pPr>
              <w:ind w:leftChars="80" w:left="309" w:hangingChars="67" w:hanging="141"/>
            </w:pPr>
            <w:r>
              <w:rPr>
                <w:rFonts w:hint="eastAsia"/>
              </w:rPr>
              <w:t>○ただし、「通年科目の半期科目化」は「科目の廃止・新設」扱いとなるため、留意していただきたい。</w:t>
            </w:r>
          </w:p>
        </w:tc>
      </w:tr>
    </w:tbl>
    <w:p w:rsidR="0010142E" w:rsidRDefault="0010142E" w:rsidP="0010142E">
      <w:pPr>
        <w:ind w:leftChars="202" w:left="424" w:firstLine="1"/>
      </w:pPr>
    </w:p>
    <w:p w:rsidR="00243FB0" w:rsidRDefault="00243FB0" w:rsidP="0010142E">
      <w:pPr>
        <w:ind w:leftChars="202" w:left="424" w:firstLine="1"/>
      </w:pPr>
      <w:r>
        <w:rPr>
          <w:rFonts w:hint="eastAsia"/>
        </w:rPr>
        <w:t>N</w:t>
      </w:r>
      <w:r>
        <w:t>o.566</w:t>
      </w:r>
    </w:p>
    <w:tbl>
      <w:tblPr>
        <w:tblStyle w:val="a7"/>
        <w:tblW w:w="0" w:type="auto"/>
        <w:tblInd w:w="534" w:type="dxa"/>
        <w:tblLook w:val="04A0" w:firstRow="1" w:lastRow="0" w:firstColumn="1" w:lastColumn="0" w:noHBand="0" w:noVBand="1"/>
      </w:tblPr>
      <w:tblGrid>
        <w:gridCol w:w="9213"/>
      </w:tblGrid>
      <w:tr w:rsidR="00243FB0" w:rsidTr="00243FB0">
        <w:tc>
          <w:tcPr>
            <w:tcW w:w="9213" w:type="dxa"/>
          </w:tcPr>
          <w:p w:rsidR="00243FB0" w:rsidRDefault="00243FB0" w:rsidP="00243FB0">
            <w:pPr>
              <w:ind w:leftChars="13" w:left="168" w:hangingChars="67" w:hanging="141"/>
            </w:pPr>
            <w:r>
              <w:rPr>
                <w:rFonts w:hint="eastAsia"/>
              </w:rPr>
              <w:t>Q</w:t>
            </w:r>
            <w:r>
              <w:rPr>
                <w:rFonts w:hint="eastAsia"/>
              </w:rPr>
              <w:t xml:space="preserve">　</w:t>
            </w:r>
            <w:r w:rsidRPr="00243FB0">
              <w:rPr>
                <w:rFonts w:hint="eastAsia"/>
              </w:rPr>
              <w:t>再課程認定申請を行った学部・研究科において、平成</w:t>
            </w:r>
            <w:r w:rsidRPr="00243FB0">
              <w:rPr>
                <w:rFonts w:hint="eastAsia"/>
              </w:rPr>
              <w:t>31</w:t>
            </w:r>
            <w:r w:rsidRPr="00243FB0">
              <w:rPr>
                <w:rFonts w:hint="eastAsia"/>
              </w:rPr>
              <w:t>～</w:t>
            </w:r>
            <w:r w:rsidRPr="00243FB0">
              <w:rPr>
                <w:rFonts w:hint="eastAsia"/>
              </w:rPr>
              <w:t>34</w:t>
            </w:r>
            <w:r w:rsidRPr="00243FB0">
              <w:rPr>
                <w:rFonts w:hint="eastAsia"/>
              </w:rPr>
              <w:t>年度の間、カリキュラムの見直しや教員の採用を行わないということは現実的に難しい。平成</w:t>
            </w:r>
            <w:r w:rsidRPr="00243FB0">
              <w:rPr>
                <w:rFonts w:hint="eastAsia"/>
              </w:rPr>
              <w:t>31</w:t>
            </w:r>
            <w:r w:rsidRPr="00243FB0">
              <w:rPr>
                <w:rFonts w:hint="eastAsia"/>
              </w:rPr>
              <w:t>年度については、申請書類に基づく教育課程・教員組織を維持したうえで、平成</w:t>
            </w:r>
            <w:r w:rsidRPr="00243FB0">
              <w:rPr>
                <w:rFonts w:hint="eastAsia"/>
              </w:rPr>
              <w:t>32</w:t>
            </w:r>
            <w:r w:rsidRPr="00243FB0">
              <w:rPr>
                <w:rFonts w:hint="eastAsia"/>
              </w:rPr>
              <w:t>年度以降については、学部・研究科によるカリキュラムの見直し等を、変更届により届出することは、やむを得ざる事象に含まれるという理解でよいか。</w:t>
            </w:r>
          </w:p>
          <w:p w:rsidR="00243FB0" w:rsidRDefault="00243FB0" w:rsidP="00243FB0">
            <w:pPr>
              <w:ind w:leftChars="13" w:left="168" w:hangingChars="67" w:hanging="141"/>
            </w:pPr>
            <w:r>
              <w:rPr>
                <w:rFonts w:hint="eastAsia"/>
              </w:rPr>
              <w:t>A</w:t>
            </w:r>
            <w:r>
              <w:rPr>
                <w:rFonts w:hint="eastAsia"/>
              </w:rPr>
              <w:t xml:space="preserve">　</w:t>
            </w:r>
            <w:r w:rsidRPr="00243FB0">
              <w:rPr>
                <w:rFonts w:hint="eastAsia"/>
              </w:rPr>
              <w:t>新課程の開始（平成３１年４月）以降に生じた変更については、変更届を提出する。</w:t>
            </w:r>
          </w:p>
        </w:tc>
      </w:tr>
    </w:tbl>
    <w:p w:rsidR="00243FB0" w:rsidRPr="00243FB0" w:rsidRDefault="00243FB0" w:rsidP="00B252D0">
      <w:pPr>
        <w:ind w:leftChars="136" w:left="425" w:hangingChars="66" w:hanging="139"/>
      </w:pPr>
    </w:p>
    <w:p w:rsidR="00986BB0" w:rsidRDefault="00986BB0" w:rsidP="00986BB0">
      <w:pPr>
        <w:ind w:leftChars="136" w:left="425" w:hangingChars="66" w:hanging="139"/>
      </w:pPr>
      <w:r>
        <w:rPr>
          <w:rFonts w:hint="eastAsia"/>
        </w:rPr>
        <w:t>②</w:t>
      </w:r>
      <w:r>
        <w:rPr>
          <w:rFonts w:hint="eastAsia"/>
        </w:rPr>
        <w:t xml:space="preserve"> </w:t>
      </w:r>
      <w:r>
        <w:rPr>
          <w:rFonts w:hint="eastAsia"/>
        </w:rPr>
        <w:t>免許法施行規則第</w:t>
      </w:r>
      <w:r>
        <w:rPr>
          <w:rFonts w:hint="eastAsia"/>
        </w:rPr>
        <w:t>21</w:t>
      </w:r>
      <w:r>
        <w:rPr>
          <w:rFonts w:hint="eastAsia"/>
        </w:rPr>
        <w:t>条第</w:t>
      </w:r>
      <w:r>
        <w:rPr>
          <w:rFonts w:hint="eastAsia"/>
        </w:rPr>
        <w:t>2</w:t>
      </w:r>
      <w:r>
        <w:rPr>
          <w:rFonts w:hint="eastAsia"/>
        </w:rPr>
        <w:t>項の規定により</w:t>
      </w:r>
      <w:r w:rsidR="009A0775">
        <w:rPr>
          <w:rFonts w:hint="eastAsia"/>
        </w:rPr>
        <w:t>変更する前までに変更届を提出することとなっている。前期の開始が</w:t>
      </w:r>
      <w:r>
        <w:rPr>
          <w:rFonts w:hint="eastAsia"/>
        </w:rPr>
        <w:t>4</w:t>
      </w:r>
      <w:r w:rsidR="009A0775">
        <w:rPr>
          <w:rFonts w:hint="eastAsia"/>
        </w:rPr>
        <w:t>月初旬であるので</w:t>
      </w:r>
      <w:r>
        <w:rPr>
          <w:rFonts w:hint="eastAsia"/>
        </w:rPr>
        <w:t>4</w:t>
      </w:r>
      <w:r w:rsidR="009A0775">
        <w:rPr>
          <w:rFonts w:hint="eastAsia"/>
        </w:rPr>
        <w:t>月当初に変更届を提出</w:t>
      </w:r>
      <w:r>
        <w:rPr>
          <w:rFonts w:hint="eastAsia"/>
        </w:rPr>
        <w:t>して専任教員を変更</w:t>
      </w:r>
      <w:r w:rsidR="00665E35">
        <w:rPr>
          <w:rFonts w:hint="eastAsia"/>
        </w:rPr>
        <w:t>することは理屈上可能だが、審査をすり</w:t>
      </w:r>
      <w:r w:rsidR="009A0775">
        <w:rPr>
          <w:rFonts w:hint="eastAsia"/>
        </w:rPr>
        <w:t>抜ける脱法行為としてみられる可能性が高い。</w:t>
      </w:r>
    </w:p>
    <w:p w:rsidR="00986BB0" w:rsidRDefault="00986BB0" w:rsidP="00986BB0">
      <w:pPr>
        <w:ind w:leftChars="136" w:left="425" w:hangingChars="66" w:hanging="139"/>
      </w:pPr>
      <w:r>
        <w:rPr>
          <w:rFonts w:hint="eastAsia"/>
        </w:rPr>
        <w:t>③</w:t>
      </w:r>
      <w:r>
        <w:rPr>
          <w:rFonts w:hint="eastAsia"/>
        </w:rPr>
        <w:t xml:space="preserve"> </w:t>
      </w:r>
      <w:r w:rsidR="009A0775">
        <w:rPr>
          <w:rFonts w:hint="eastAsia"/>
        </w:rPr>
        <w:t>現実的には後期担当者が変更になったということで前期末に提出するのが認定後最速の提出可能時期だと考えられる</w:t>
      </w:r>
      <w:r>
        <w:rPr>
          <w:rFonts w:hint="eastAsia"/>
        </w:rPr>
        <w:t>（前期中に死亡退職や休職が生じた場合はやむを得ない事情といえるため提出は怪しまれない）</w:t>
      </w:r>
      <w:r w:rsidR="009A0775">
        <w:rPr>
          <w:rFonts w:hint="eastAsia"/>
        </w:rPr>
        <w:t>。</w:t>
      </w:r>
    </w:p>
    <w:p w:rsidR="00697467" w:rsidRDefault="00986BB0" w:rsidP="00697467">
      <w:pPr>
        <w:ind w:leftChars="136" w:left="425" w:hangingChars="66" w:hanging="139"/>
      </w:pPr>
      <w:r>
        <w:rPr>
          <w:rFonts w:hint="eastAsia"/>
        </w:rPr>
        <w:t>④</w:t>
      </w:r>
      <w:r>
        <w:rPr>
          <w:rFonts w:hint="eastAsia"/>
        </w:rPr>
        <w:t xml:space="preserve"> </w:t>
      </w:r>
      <w:r>
        <w:rPr>
          <w:rFonts w:hint="eastAsia"/>
        </w:rPr>
        <w:t>一般的には認定後</w:t>
      </w:r>
      <w:r>
        <w:rPr>
          <w:rFonts w:hint="eastAsia"/>
        </w:rPr>
        <w:t>1</w:t>
      </w:r>
      <w:r>
        <w:rPr>
          <w:rFonts w:hint="eastAsia"/>
        </w:rPr>
        <w:t>年経過した平成</w:t>
      </w:r>
      <w:r>
        <w:rPr>
          <w:rFonts w:hint="eastAsia"/>
        </w:rPr>
        <w:t>31</w:t>
      </w:r>
      <w:r>
        <w:rPr>
          <w:rFonts w:hint="eastAsia"/>
        </w:rPr>
        <w:t>（</w:t>
      </w:r>
      <w:r>
        <w:rPr>
          <w:rFonts w:hint="eastAsia"/>
        </w:rPr>
        <w:t>201</w:t>
      </w:r>
      <w:r>
        <w:t>9</w:t>
      </w:r>
      <w:r w:rsidR="0085772D">
        <w:rPr>
          <w:rFonts w:hint="eastAsia"/>
        </w:rPr>
        <w:t>）年度末の変更届</w:t>
      </w:r>
      <w:bookmarkStart w:id="0" w:name="_GoBack"/>
      <w:bookmarkEnd w:id="0"/>
      <w:r>
        <w:rPr>
          <w:rFonts w:hint="eastAsia"/>
        </w:rPr>
        <w:t>で変更するのが多いのではないかと考える</w:t>
      </w:r>
      <w:r w:rsidR="009A0775">
        <w:rPr>
          <w:rFonts w:hint="eastAsia"/>
        </w:rPr>
        <w:t>。</w:t>
      </w:r>
    </w:p>
    <w:p w:rsidR="00D528A6" w:rsidRDefault="00697467" w:rsidP="00697467">
      <w:pPr>
        <w:ind w:leftChars="136" w:left="425" w:hangingChars="66" w:hanging="139"/>
      </w:pPr>
      <w:r>
        <w:rPr>
          <w:rFonts w:hint="eastAsia"/>
        </w:rPr>
        <w:t>⑤</w:t>
      </w:r>
      <w:r>
        <w:rPr>
          <w:rFonts w:hint="eastAsia"/>
        </w:rPr>
        <w:t xml:space="preserve"> </w:t>
      </w:r>
      <w:r w:rsidR="009A0775">
        <w:rPr>
          <w:rFonts w:hint="eastAsia"/>
        </w:rPr>
        <w:t>申請書提出後</w:t>
      </w:r>
      <w:r w:rsidR="00D528A6">
        <w:rPr>
          <w:rFonts w:hint="eastAsia"/>
        </w:rPr>
        <w:t>平成</w:t>
      </w:r>
      <w:r>
        <w:rPr>
          <w:rFonts w:hint="eastAsia"/>
        </w:rPr>
        <w:t>30</w:t>
      </w:r>
      <w:r>
        <w:rPr>
          <w:rFonts w:hint="eastAsia"/>
        </w:rPr>
        <w:t>（</w:t>
      </w:r>
      <w:r>
        <w:rPr>
          <w:rFonts w:hint="eastAsia"/>
        </w:rPr>
        <w:t>2018</w:t>
      </w:r>
      <w:r>
        <w:rPr>
          <w:rFonts w:hint="eastAsia"/>
        </w:rPr>
        <w:t>）</w:t>
      </w:r>
      <w:r w:rsidR="00D528A6">
        <w:rPr>
          <w:rFonts w:hint="eastAsia"/>
        </w:rPr>
        <w:t>年度中に</w:t>
      </w:r>
      <w:r>
        <w:rPr>
          <w:rFonts w:hint="eastAsia"/>
        </w:rPr>
        <w:t>平成</w:t>
      </w:r>
      <w:r>
        <w:rPr>
          <w:rFonts w:hint="eastAsia"/>
        </w:rPr>
        <w:t>31</w:t>
      </w:r>
      <w:r>
        <w:rPr>
          <w:rFonts w:hint="eastAsia"/>
        </w:rPr>
        <w:t>（</w:t>
      </w:r>
      <w:r>
        <w:rPr>
          <w:rFonts w:hint="eastAsia"/>
        </w:rPr>
        <w:t>2019</w:t>
      </w:r>
      <w:r>
        <w:rPr>
          <w:rFonts w:hint="eastAsia"/>
        </w:rPr>
        <w:t>）年度の</w:t>
      </w:r>
      <w:r w:rsidR="00D528A6">
        <w:rPr>
          <w:rFonts w:hint="eastAsia"/>
        </w:rPr>
        <w:t>計画が変更となる場合は</w:t>
      </w:r>
      <w:r w:rsidR="00D528A6" w:rsidRPr="00D528A6">
        <w:t>教職課程認定審査運営内規</w:t>
      </w:r>
      <w:r w:rsidR="00D528A6">
        <w:rPr>
          <w:rFonts w:hint="eastAsia"/>
        </w:rPr>
        <w:t>の手続きによらなければならない。</w:t>
      </w:r>
    </w:p>
    <w:p w:rsidR="00D528A6" w:rsidRDefault="00D528A6"/>
    <w:p w:rsidR="00697467" w:rsidRDefault="00697467" w:rsidP="00697467">
      <w:pPr>
        <w:ind w:leftChars="202" w:left="424"/>
      </w:pPr>
      <w:r>
        <w:rPr>
          <w:rFonts w:hint="eastAsia"/>
        </w:rPr>
        <w:t>▼</w:t>
      </w:r>
      <w:r w:rsidRPr="00D528A6">
        <w:t>教職課程認定審査運営内規</w:t>
      </w:r>
    </w:p>
    <w:tbl>
      <w:tblPr>
        <w:tblStyle w:val="a7"/>
        <w:tblW w:w="0" w:type="auto"/>
        <w:tblInd w:w="675" w:type="dxa"/>
        <w:tblLook w:val="04A0" w:firstRow="1" w:lastRow="0" w:firstColumn="1" w:lastColumn="0" w:noHBand="0" w:noVBand="1"/>
      </w:tblPr>
      <w:tblGrid>
        <w:gridCol w:w="8953"/>
      </w:tblGrid>
      <w:tr w:rsidR="00697467" w:rsidTr="00243FB0">
        <w:tc>
          <w:tcPr>
            <w:tcW w:w="8953" w:type="dxa"/>
          </w:tcPr>
          <w:p w:rsidR="00697467" w:rsidRDefault="00697467" w:rsidP="00697467">
            <w:r>
              <w:t>６</w:t>
            </w:r>
            <w:r>
              <w:t xml:space="preserve"> </w:t>
            </w:r>
            <w:r>
              <w:t>教職課程の認定後に計画を変更する場合の取扱いについて</w:t>
            </w:r>
          </w:p>
          <w:p w:rsidR="00697467" w:rsidRDefault="00697467" w:rsidP="00697467">
            <w:r>
              <w:rPr>
                <w:rFonts w:hint="eastAsia"/>
              </w:rPr>
              <w:t>（１）</w:t>
            </w:r>
            <w:r>
              <w:t xml:space="preserve"> </w:t>
            </w:r>
            <w:r>
              <w:t>教職課程の認定後から翌年度の教職課程が開始するまでの間に、やむを得ない事由により次の点に該当する事項の変更が生じた場合においては、変更の可否（可、保留（取り下げ勧告を含む。））について書類審査を行う。</w:t>
            </w:r>
          </w:p>
          <w:p w:rsidR="00697467" w:rsidRDefault="00697467" w:rsidP="00697467">
            <w:pPr>
              <w:ind w:firstLineChars="100" w:firstLine="210"/>
            </w:pPr>
            <w:r>
              <w:rPr>
                <w:rFonts w:ascii="ＭＳ ゴシック" w:eastAsia="ＭＳ ゴシック" w:hAnsi="ＭＳ ゴシック" w:cs="ＭＳ ゴシック" w:hint="eastAsia"/>
              </w:rPr>
              <w:t>①</w:t>
            </w:r>
            <w:r>
              <w:t xml:space="preserve"> </w:t>
            </w:r>
            <w:r>
              <w:t>専任教員を変更する場合</w:t>
            </w:r>
          </w:p>
          <w:p w:rsidR="00697467" w:rsidRDefault="00697467" w:rsidP="00697467">
            <w:pPr>
              <w:ind w:firstLineChars="100" w:firstLine="210"/>
            </w:pPr>
            <w:r>
              <w:rPr>
                <w:rFonts w:ascii="ＭＳ ゴシック" w:eastAsia="ＭＳ ゴシック" w:hAnsi="ＭＳ ゴシック" w:cs="ＭＳ ゴシック" w:hint="eastAsia"/>
              </w:rPr>
              <w:t>②</w:t>
            </w:r>
            <w:r>
              <w:t xml:space="preserve"> </w:t>
            </w:r>
            <w:r>
              <w:rPr>
                <w:rFonts w:ascii="ＭＳ ゴシック" w:eastAsia="ＭＳ ゴシック" w:hAnsi="ＭＳ ゴシック" w:cs="ＭＳ ゴシック" w:hint="eastAsia"/>
              </w:rPr>
              <w:t>①</w:t>
            </w:r>
            <w:r>
              <w:t>に伴い、専任教員の担当授業科目を変更する場合</w:t>
            </w:r>
          </w:p>
          <w:p w:rsidR="00697467" w:rsidRPr="00697467" w:rsidRDefault="00697467" w:rsidP="00697467">
            <w:pPr>
              <w:ind w:firstLineChars="100" w:firstLine="210"/>
            </w:pPr>
            <w:r>
              <w:rPr>
                <w:rFonts w:ascii="ＭＳ ゴシック" w:eastAsia="ＭＳ ゴシック" w:hAnsi="ＭＳ ゴシック" w:cs="ＭＳ ゴシック" w:hint="eastAsia"/>
              </w:rPr>
              <w:t>③</w:t>
            </w:r>
            <w:r>
              <w:t xml:space="preserve"> </w:t>
            </w:r>
            <w:r>
              <w:rPr>
                <w:rFonts w:ascii="ＭＳ ゴシック" w:eastAsia="ＭＳ ゴシック" w:hAnsi="ＭＳ ゴシック" w:cs="ＭＳ ゴシック" w:hint="eastAsia"/>
              </w:rPr>
              <w:t>①</w:t>
            </w:r>
            <w:r>
              <w:t>に伴い、専任教員の担当授業科目の内容を変更する場合</w:t>
            </w:r>
          </w:p>
        </w:tc>
      </w:tr>
    </w:tbl>
    <w:p w:rsidR="000B131B" w:rsidRDefault="00697467" w:rsidP="00697467">
      <w:pPr>
        <w:ind w:leftChars="270" w:left="567"/>
      </w:pPr>
      <w:r>
        <w:t>この件に関する</w:t>
      </w:r>
      <w:r>
        <w:t>Q</w:t>
      </w:r>
      <w:r>
        <w:t>＆</w:t>
      </w:r>
      <w:r>
        <w:t>A</w:t>
      </w:r>
      <w:r w:rsidR="00D528A6">
        <w:t>として</w:t>
      </w:r>
      <w:hyperlink r:id="rId6" w:history="1">
        <w:r>
          <w:rPr>
            <w:rFonts w:hint="eastAsia"/>
          </w:rPr>
          <w:t>「</w:t>
        </w:r>
        <w:r w:rsidRPr="00697467">
          <w:rPr>
            <w:rFonts w:hint="eastAsia"/>
          </w:rPr>
          <w:t>教職課程再課程認定等説明会質問回答集（平成</w:t>
        </w:r>
        <w:r w:rsidRPr="00697467">
          <w:rPr>
            <w:rFonts w:hint="eastAsia"/>
          </w:rPr>
          <w:t>29</w:t>
        </w:r>
        <w:r w:rsidRPr="00697467">
          <w:rPr>
            <w:rFonts w:hint="eastAsia"/>
          </w:rPr>
          <w:t>年</w:t>
        </w:r>
        <w:r w:rsidRPr="00697467">
          <w:rPr>
            <w:rFonts w:hint="eastAsia"/>
          </w:rPr>
          <w:t>8</w:t>
        </w:r>
        <w:r w:rsidRPr="00697467">
          <w:rPr>
            <w:rFonts w:hint="eastAsia"/>
          </w:rPr>
          <w:t>月</w:t>
        </w:r>
        <w:r w:rsidRPr="00697467">
          <w:rPr>
            <w:rFonts w:hint="eastAsia"/>
          </w:rPr>
          <w:t>28</w:t>
        </w:r>
        <w:r w:rsidRPr="00697467">
          <w:rPr>
            <w:rFonts w:hint="eastAsia"/>
          </w:rPr>
          <w:t>日版）</w:t>
        </w:r>
        <w:r>
          <w:rPr>
            <w:rFonts w:hint="eastAsia"/>
          </w:rPr>
          <w:t>」</w:t>
        </w:r>
        <w:r w:rsidRPr="00697467">
          <w:rPr>
            <w:rFonts w:hint="eastAsia"/>
          </w:rPr>
          <w:t> </w:t>
        </w:r>
      </w:hyperlink>
      <w:r>
        <w:rPr>
          <w:rFonts w:hint="eastAsia"/>
        </w:rPr>
        <w:t>N</w:t>
      </w:r>
      <w:r>
        <w:t>o.42</w:t>
      </w:r>
      <w:r w:rsidR="00D528A6">
        <w:t>において次のとおり回答されてい</w:t>
      </w:r>
      <w:r w:rsidR="000B131B">
        <w:rPr>
          <w:rFonts w:hint="eastAsia"/>
        </w:rPr>
        <w:t>る</w:t>
      </w:r>
      <w:r w:rsidR="00D528A6">
        <w:t>。</w:t>
      </w:r>
    </w:p>
    <w:tbl>
      <w:tblPr>
        <w:tblStyle w:val="a7"/>
        <w:tblW w:w="0" w:type="auto"/>
        <w:tblInd w:w="704" w:type="dxa"/>
        <w:tblLook w:val="04A0" w:firstRow="1" w:lastRow="0" w:firstColumn="1" w:lastColumn="0" w:noHBand="0" w:noVBand="1"/>
      </w:tblPr>
      <w:tblGrid>
        <w:gridCol w:w="8924"/>
      </w:tblGrid>
      <w:tr w:rsidR="006F1F66" w:rsidTr="006F1F66">
        <w:tc>
          <w:tcPr>
            <w:tcW w:w="8924" w:type="dxa"/>
          </w:tcPr>
          <w:p w:rsidR="006F1F66" w:rsidRDefault="006F1F66" w:rsidP="006F1F66">
            <w:pPr>
              <w:ind w:leftChars="20" w:left="183" w:hangingChars="67" w:hanging="141"/>
            </w:pPr>
            <w:r w:rsidRPr="006F1F66">
              <w:rPr>
                <w:rFonts w:ascii="ＭＳ 明朝" w:hAnsi="ＭＳ 明朝"/>
              </w:rPr>
              <w:t>○</w:t>
            </w:r>
            <w:r>
              <w:t>「教職課程認定審査運営内規」に基づく変更については、平成</w:t>
            </w:r>
            <w:r>
              <w:rPr>
                <w:rFonts w:hint="eastAsia"/>
              </w:rPr>
              <w:t>3</w:t>
            </w:r>
            <w:r>
              <w:t>1</w:t>
            </w:r>
            <w:r>
              <w:t>年度開設の教職課程の認定書の送付時期が平成</w:t>
            </w:r>
            <w:r>
              <w:rPr>
                <w:rFonts w:hint="eastAsia"/>
              </w:rPr>
              <w:t>3</w:t>
            </w:r>
            <w:r>
              <w:t>1</w:t>
            </w:r>
            <w:r>
              <w:t>年</w:t>
            </w:r>
            <w:r>
              <w:rPr>
                <w:rFonts w:hint="eastAsia"/>
              </w:rPr>
              <w:t>2</w:t>
            </w:r>
            <w:r>
              <w:t>月～</w:t>
            </w:r>
            <w:r>
              <w:rPr>
                <w:rFonts w:hint="eastAsia"/>
              </w:rPr>
              <w:t>3</w:t>
            </w:r>
            <w:r>
              <w:t>月となる予定のため、申請時期などについて従前と取扱いが変更となる見込みである。詳細については検討中</w:t>
            </w:r>
          </w:p>
        </w:tc>
      </w:tr>
    </w:tbl>
    <w:p w:rsidR="000B131B" w:rsidRDefault="000B131B" w:rsidP="000B131B"/>
    <w:p w:rsidR="00EA25A4" w:rsidRDefault="00EA25A4">
      <w:pPr>
        <w:widowControl/>
        <w:jc w:val="left"/>
      </w:pPr>
      <w:r>
        <w:br w:type="page"/>
      </w:r>
    </w:p>
    <w:p w:rsidR="00D528A6" w:rsidRDefault="00E72499" w:rsidP="0010142E">
      <w:pPr>
        <w:ind w:left="141" w:hangingChars="67" w:hanging="141"/>
      </w:pPr>
      <w:r>
        <w:rPr>
          <w:rFonts w:hint="eastAsia"/>
        </w:rPr>
        <w:lastRenderedPageBreak/>
        <w:t>★平成</w:t>
      </w:r>
      <w:r>
        <w:rPr>
          <w:rFonts w:hint="eastAsia"/>
        </w:rPr>
        <w:t>30</w:t>
      </w:r>
      <w:r>
        <w:rPr>
          <w:rFonts w:hint="eastAsia"/>
        </w:rPr>
        <w:t>（</w:t>
      </w:r>
      <w:r>
        <w:rPr>
          <w:rFonts w:hint="eastAsia"/>
        </w:rPr>
        <w:t>2018</w:t>
      </w:r>
      <w:r>
        <w:rPr>
          <w:rFonts w:hint="eastAsia"/>
        </w:rPr>
        <w:t>）年度末に提出する変更届は</w:t>
      </w:r>
      <w:r w:rsidR="0010142E">
        <w:rPr>
          <w:rFonts w:hint="eastAsia"/>
        </w:rPr>
        <w:t>特別支援学校（再課程認定申請を行っていない特別支援学校教諭課程に限る）と免許法施行規則第</w:t>
      </w:r>
      <w:r w:rsidR="0010142E">
        <w:rPr>
          <w:rFonts w:hint="eastAsia"/>
        </w:rPr>
        <w:t>66</w:t>
      </w:r>
      <w:r w:rsidR="0010142E">
        <w:rPr>
          <w:rFonts w:hint="eastAsia"/>
        </w:rPr>
        <w:t>条の</w:t>
      </w:r>
      <w:r w:rsidR="0010142E">
        <w:rPr>
          <w:rFonts w:hint="eastAsia"/>
        </w:rPr>
        <w:t>6</w:t>
      </w:r>
      <w:r w:rsidR="0010142E">
        <w:rPr>
          <w:rFonts w:hint="eastAsia"/>
        </w:rPr>
        <w:t>に定める科目以外は</w:t>
      </w:r>
      <w:r>
        <w:rPr>
          <w:rFonts w:hint="eastAsia"/>
        </w:rPr>
        <w:t>ないということになる。</w:t>
      </w:r>
    </w:p>
    <w:p w:rsidR="0010142E" w:rsidRDefault="0010142E" w:rsidP="0010142E">
      <w:pPr>
        <w:ind w:left="141" w:hangingChars="67" w:hanging="141"/>
      </w:pPr>
    </w:p>
    <w:p w:rsidR="00D14B96" w:rsidRDefault="0010142E" w:rsidP="0010142E">
      <w:pPr>
        <w:ind w:leftChars="68" w:left="424" w:hangingChars="134" w:hanging="281"/>
      </w:pPr>
      <w:r>
        <w:rPr>
          <w:rFonts w:hint="eastAsia"/>
        </w:rPr>
        <w:t>▼</w:t>
      </w:r>
      <w:r w:rsidRPr="00243FB0">
        <w:rPr>
          <w:rFonts w:hint="eastAsia"/>
        </w:rPr>
        <w:t>教職課程再課程認定等説明会質問回答集（平成</w:t>
      </w:r>
      <w:r w:rsidRPr="00243FB0">
        <w:rPr>
          <w:rFonts w:hint="eastAsia"/>
        </w:rPr>
        <w:t>29</w:t>
      </w:r>
      <w:r w:rsidRPr="00243FB0">
        <w:rPr>
          <w:rFonts w:hint="eastAsia"/>
        </w:rPr>
        <w:t>年</w:t>
      </w:r>
      <w:r w:rsidRPr="00243FB0">
        <w:rPr>
          <w:rFonts w:hint="eastAsia"/>
        </w:rPr>
        <w:t>8</w:t>
      </w:r>
      <w:r w:rsidRPr="00243FB0">
        <w:rPr>
          <w:rFonts w:hint="eastAsia"/>
        </w:rPr>
        <w:t>月</w:t>
      </w:r>
      <w:r w:rsidRPr="00243FB0">
        <w:rPr>
          <w:rFonts w:hint="eastAsia"/>
        </w:rPr>
        <w:t>28</w:t>
      </w:r>
      <w:r w:rsidRPr="00243FB0">
        <w:rPr>
          <w:rFonts w:hint="eastAsia"/>
        </w:rPr>
        <w:t>日版）</w:t>
      </w:r>
    </w:p>
    <w:p w:rsidR="00D14B96" w:rsidRDefault="00D14B96" w:rsidP="00D14B96">
      <w:pPr>
        <w:ind w:leftChars="135" w:left="422" w:hangingChars="66" w:hanging="139"/>
      </w:pPr>
      <w:r>
        <w:rPr>
          <w:rFonts w:hint="eastAsia"/>
        </w:rPr>
        <w:t>N</w:t>
      </w:r>
      <w:r>
        <w:t>o.485</w:t>
      </w:r>
    </w:p>
    <w:tbl>
      <w:tblPr>
        <w:tblStyle w:val="a7"/>
        <w:tblW w:w="0" w:type="auto"/>
        <w:tblInd w:w="422" w:type="dxa"/>
        <w:tblLook w:val="04A0" w:firstRow="1" w:lastRow="0" w:firstColumn="1" w:lastColumn="0" w:noHBand="0" w:noVBand="1"/>
      </w:tblPr>
      <w:tblGrid>
        <w:gridCol w:w="9325"/>
      </w:tblGrid>
      <w:tr w:rsidR="00D14B96" w:rsidTr="00D14B96">
        <w:tc>
          <w:tcPr>
            <w:tcW w:w="9325" w:type="dxa"/>
          </w:tcPr>
          <w:p w:rsidR="00D14B96" w:rsidRDefault="00D14B96" w:rsidP="00D14B96">
            <w:pPr>
              <w:ind w:leftChars="3" w:left="147" w:hangingChars="67" w:hanging="141"/>
            </w:pPr>
            <w:r>
              <w:t>Q</w:t>
            </w:r>
            <w:r>
              <w:rPr>
                <w:rFonts w:hint="eastAsia"/>
              </w:rPr>
              <w:t xml:space="preserve">　</w:t>
            </w:r>
            <w:r w:rsidRPr="00D14B96">
              <w:rPr>
                <w:rFonts w:hint="eastAsia"/>
              </w:rPr>
              <w:t>66</w:t>
            </w:r>
            <w:r w:rsidRPr="00D14B96">
              <w:rPr>
                <w:rFonts w:hint="eastAsia"/>
              </w:rPr>
              <w:t>条の</w:t>
            </w:r>
            <w:r w:rsidRPr="00D14B96">
              <w:rPr>
                <w:rFonts w:hint="eastAsia"/>
              </w:rPr>
              <w:t>6</w:t>
            </w:r>
            <w:r w:rsidRPr="00D14B96">
              <w:rPr>
                <w:rFonts w:hint="eastAsia"/>
              </w:rPr>
              <w:t>に規定する科目についても再課程認定申請の対象となるのか。平成</w:t>
            </w:r>
            <w:r w:rsidRPr="00D14B96">
              <w:rPr>
                <w:rFonts w:hint="eastAsia"/>
              </w:rPr>
              <w:t>31</w:t>
            </w:r>
            <w:r w:rsidRPr="00D14B96">
              <w:rPr>
                <w:rFonts w:hint="eastAsia"/>
              </w:rPr>
              <w:t>年度から科目名称等変更になる場合も、</w:t>
            </w:r>
            <w:r w:rsidRPr="00D14B96">
              <w:rPr>
                <w:rFonts w:hint="eastAsia"/>
              </w:rPr>
              <w:t>29</w:t>
            </w:r>
            <w:r w:rsidRPr="00D14B96">
              <w:rPr>
                <w:rFonts w:hint="eastAsia"/>
              </w:rPr>
              <w:t>年度中にその科目名等を決定し、申請書に記載する必要があるのか。</w:t>
            </w:r>
          </w:p>
          <w:p w:rsidR="00D14B96" w:rsidRDefault="00D14B96" w:rsidP="00D14B96">
            <w:pPr>
              <w:ind w:leftChars="3" w:left="147" w:hangingChars="67" w:hanging="141"/>
            </w:pPr>
            <w:r>
              <w:rPr>
                <w:rFonts w:hint="eastAsia"/>
              </w:rPr>
              <w:t>A</w:t>
            </w:r>
          </w:p>
          <w:p w:rsidR="00D14B96" w:rsidRDefault="00D14B96" w:rsidP="00D14B96">
            <w:pPr>
              <w:ind w:leftChars="70" w:left="288" w:hangingChars="67" w:hanging="141"/>
            </w:pPr>
            <w:r>
              <w:rPr>
                <w:rFonts w:hint="eastAsia"/>
              </w:rPr>
              <w:t>○施行規則第</w:t>
            </w:r>
            <w:r>
              <w:rPr>
                <w:rFonts w:hint="eastAsia"/>
              </w:rPr>
              <w:t>66</w:t>
            </w:r>
            <w:r>
              <w:rPr>
                <w:rFonts w:hint="eastAsia"/>
              </w:rPr>
              <w:t>条の</w:t>
            </w:r>
            <w:r>
              <w:rPr>
                <w:rFonts w:hint="eastAsia"/>
              </w:rPr>
              <w:t>6</w:t>
            </w:r>
            <w:r>
              <w:rPr>
                <w:rFonts w:hint="eastAsia"/>
              </w:rPr>
              <w:t>に関する書類は提出不要であるため、</w:t>
            </w:r>
            <w:r>
              <w:rPr>
                <w:rFonts w:hint="eastAsia"/>
              </w:rPr>
              <w:t>29</w:t>
            </w:r>
            <w:r>
              <w:rPr>
                <w:rFonts w:hint="eastAsia"/>
              </w:rPr>
              <w:t>年度中に変更内容を確定させる必要はない。</w:t>
            </w:r>
          </w:p>
          <w:p w:rsidR="00D14B96" w:rsidRDefault="00D14B96" w:rsidP="00D14B96">
            <w:pPr>
              <w:ind w:leftChars="70" w:left="288" w:hangingChars="67" w:hanging="141"/>
            </w:pPr>
            <w:r>
              <w:rPr>
                <w:rFonts w:hint="eastAsia"/>
              </w:rPr>
              <w:t>○平成</w:t>
            </w:r>
            <w:r>
              <w:rPr>
                <w:rFonts w:hint="eastAsia"/>
              </w:rPr>
              <w:t>31</w:t>
            </w:r>
            <w:r>
              <w:rPr>
                <w:rFonts w:hint="eastAsia"/>
              </w:rPr>
              <w:t>年度より施行規則第</w:t>
            </w:r>
            <w:r>
              <w:rPr>
                <w:rFonts w:hint="eastAsia"/>
              </w:rPr>
              <w:t>66</w:t>
            </w:r>
            <w:r>
              <w:rPr>
                <w:rFonts w:hint="eastAsia"/>
              </w:rPr>
              <w:t>条の</w:t>
            </w:r>
            <w:r>
              <w:rPr>
                <w:rFonts w:hint="eastAsia"/>
              </w:rPr>
              <w:t>6</w:t>
            </w:r>
            <w:r>
              <w:rPr>
                <w:rFonts w:hint="eastAsia"/>
              </w:rPr>
              <w:t>に関する変更を行う場合は、従前通り前年度末までに変更届を提出する。</w:t>
            </w:r>
          </w:p>
        </w:tc>
      </w:tr>
    </w:tbl>
    <w:p w:rsidR="00D14B96" w:rsidRDefault="00D14B96" w:rsidP="00D14B96">
      <w:pPr>
        <w:ind w:leftChars="135" w:left="422" w:hangingChars="66" w:hanging="139"/>
      </w:pPr>
    </w:p>
    <w:p w:rsidR="0010142E" w:rsidRDefault="0010142E" w:rsidP="00D14B96">
      <w:pPr>
        <w:ind w:leftChars="135" w:left="422" w:hangingChars="66" w:hanging="139"/>
      </w:pPr>
      <w:r>
        <w:rPr>
          <w:rFonts w:hint="eastAsia"/>
        </w:rPr>
        <w:t>No.551</w:t>
      </w:r>
    </w:p>
    <w:tbl>
      <w:tblPr>
        <w:tblStyle w:val="a7"/>
        <w:tblW w:w="0" w:type="auto"/>
        <w:tblInd w:w="392" w:type="dxa"/>
        <w:tblLook w:val="04A0" w:firstRow="1" w:lastRow="0" w:firstColumn="1" w:lastColumn="0" w:noHBand="0" w:noVBand="1"/>
      </w:tblPr>
      <w:tblGrid>
        <w:gridCol w:w="9355"/>
      </w:tblGrid>
      <w:tr w:rsidR="0010142E" w:rsidTr="00D14B96">
        <w:tc>
          <w:tcPr>
            <w:tcW w:w="9355" w:type="dxa"/>
          </w:tcPr>
          <w:p w:rsidR="0010142E" w:rsidRDefault="0010142E" w:rsidP="0010142E">
            <w:pPr>
              <w:ind w:leftChars="18" w:left="177" w:hangingChars="66" w:hanging="139"/>
            </w:pPr>
            <w:r>
              <w:t>Q</w:t>
            </w:r>
            <w:r>
              <w:rPr>
                <w:rFonts w:hint="eastAsia"/>
              </w:rPr>
              <w:t xml:space="preserve">　</w:t>
            </w:r>
            <w:r w:rsidRPr="0010142E">
              <w:rPr>
                <w:rFonts w:hint="eastAsia"/>
              </w:rPr>
              <w:t>「施行規則</w:t>
            </w:r>
            <w:r w:rsidRPr="0010142E">
              <w:rPr>
                <w:rFonts w:hint="eastAsia"/>
              </w:rPr>
              <w:t>66</w:t>
            </w:r>
            <w:r w:rsidRPr="0010142E">
              <w:rPr>
                <w:rFonts w:hint="eastAsia"/>
              </w:rPr>
              <w:t>条の</w:t>
            </w:r>
            <w:r w:rsidRPr="0010142E">
              <w:rPr>
                <w:rFonts w:hint="eastAsia"/>
              </w:rPr>
              <w:t>6</w:t>
            </w:r>
            <w:r w:rsidRPr="0010142E">
              <w:rPr>
                <w:rFonts w:hint="eastAsia"/>
              </w:rPr>
              <w:t>に関する提出の書類は不要」とあるが、平成</w:t>
            </w:r>
            <w:r w:rsidRPr="0010142E">
              <w:rPr>
                <w:rFonts w:hint="eastAsia"/>
              </w:rPr>
              <w:t>31</w:t>
            </w:r>
            <w:r w:rsidRPr="0010142E">
              <w:rPr>
                <w:rFonts w:hint="eastAsia"/>
              </w:rPr>
              <w:t>年度より、</w:t>
            </w:r>
            <w:r w:rsidRPr="0010142E">
              <w:rPr>
                <w:rFonts w:hint="eastAsia"/>
              </w:rPr>
              <w:t>66</w:t>
            </w:r>
            <w:r w:rsidRPr="0010142E">
              <w:rPr>
                <w:rFonts w:hint="eastAsia"/>
              </w:rPr>
              <w:t>条の</w:t>
            </w:r>
            <w:r w:rsidRPr="0010142E">
              <w:rPr>
                <w:rFonts w:hint="eastAsia"/>
              </w:rPr>
              <w:t>6</w:t>
            </w:r>
            <w:r w:rsidRPr="0010142E">
              <w:rPr>
                <w:rFonts w:hint="eastAsia"/>
              </w:rPr>
              <w:t>に開設している科目名称等を変更する場合等はどのような手続きを取ればよいか。</w:t>
            </w:r>
          </w:p>
          <w:p w:rsidR="0010142E" w:rsidRDefault="0010142E" w:rsidP="0010142E">
            <w:pPr>
              <w:ind w:leftChars="18" w:left="177" w:hangingChars="66" w:hanging="139"/>
            </w:pPr>
            <w:r>
              <w:rPr>
                <w:rFonts w:hint="eastAsia"/>
              </w:rPr>
              <w:t>A</w:t>
            </w:r>
            <w:r>
              <w:rPr>
                <w:rFonts w:hint="eastAsia"/>
              </w:rPr>
              <w:t xml:space="preserve">　</w:t>
            </w:r>
            <w:r w:rsidRPr="0010142E">
              <w:rPr>
                <w:rFonts w:hint="eastAsia"/>
              </w:rPr>
              <w:t>従前通り、前年度（平成</w:t>
            </w:r>
            <w:r w:rsidRPr="0010142E">
              <w:rPr>
                <w:rFonts w:hint="eastAsia"/>
              </w:rPr>
              <w:t>30</w:t>
            </w:r>
            <w:r w:rsidRPr="0010142E">
              <w:rPr>
                <w:rFonts w:hint="eastAsia"/>
              </w:rPr>
              <w:t>年度）末までに変更届を提出する。</w:t>
            </w:r>
          </w:p>
        </w:tc>
      </w:tr>
    </w:tbl>
    <w:p w:rsidR="0010142E" w:rsidRDefault="0010142E" w:rsidP="0010142E">
      <w:pPr>
        <w:ind w:left="141" w:hangingChars="67" w:hanging="141"/>
      </w:pPr>
    </w:p>
    <w:p w:rsidR="00EA25A4" w:rsidRPr="00B61676" w:rsidRDefault="00EA25A4" w:rsidP="00EA25A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B61676">
        <w:rPr>
          <w:rFonts w:ascii="ＭＳ ゴシック" w:eastAsia="ＭＳ ゴシック" w:hAnsi="ＭＳ ゴシック" w:hint="eastAsia"/>
          <w:sz w:val="24"/>
          <w:szCs w:val="24"/>
        </w:rPr>
        <w:t>シラバスに含むべきコアカリキュラムの割合</w:t>
      </w:r>
    </w:p>
    <w:p w:rsidR="00EA25A4" w:rsidRDefault="00EA25A4" w:rsidP="00EA25A4"/>
    <w:p w:rsidR="00EA25A4" w:rsidRDefault="00EA25A4" w:rsidP="00EA25A4">
      <w:pPr>
        <w:rPr>
          <w:rFonts w:ascii="ＭＳ 明朝" w:hAnsi="ＭＳ 明朝" w:cs="ＭＳ 明朝"/>
        </w:rPr>
      </w:pPr>
      <w:r>
        <w:rPr>
          <w:rFonts w:ascii="ＭＳ 明朝" w:hAnsi="ＭＳ 明朝" w:cs="ＭＳ 明朝" w:hint="eastAsia"/>
        </w:rPr>
        <w:t>⇒明確な数字は示されていない。</w:t>
      </w:r>
    </w:p>
    <w:p w:rsidR="00EA25A4" w:rsidRDefault="00EA25A4" w:rsidP="00EA25A4"/>
    <w:p w:rsidR="00EA25A4" w:rsidRDefault="00EA25A4" w:rsidP="00EA25A4">
      <w:pPr>
        <w:ind w:left="283" w:hangingChars="135" w:hanging="283"/>
      </w:pPr>
      <w:r>
        <w:rPr>
          <w:rFonts w:hint="eastAsia"/>
        </w:rPr>
        <w:t>（</w:t>
      </w:r>
      <w:r>
        <w:rPr>
          <w:rFonts w:hint="eastAsia"/>
        </w:rPr>
        <w:t>1</w:t>
      </w:r>
      <w:r>
        <w:rPr>
          <w:rFonts w:hint="eastAsia"/>
        </w:rPr>
        <w:t>）</w:t>
      </w:r>
      <w:r w:rsidRPr="00A87AE8">
        <w:rPr>
          <w:rFonts w:hint="eastAsia"/>
        </w:rPr>
        <w:t>教職課程コアカリキュラムの在り方に関する検討会（第</w:t>
      </w:r>
      <w:r w:rsidRPr="00A87AE8">
        <w:rPr>
          <w:rFonts w:hint="eastAsia"/>
        </w:rPr>
        <w:t>2</w:t>
      </w:r>
      <w:r w:rsidRPr="00A87AE8">
        <w:rPr>
          <w:rFonts w:hint="eastAsia"/>
        </w:rPr>
        <w:t>回）</w:t>
      </w:r>
      <w:r>
        <w:rPr>
          <w:rFonts w:hint="eastAsia"/>
        </w:rPr>
        <w:t>（</w:t>
      </w:r>
      <w:r w:rsidRPr="00A87AE8">
        <w:rPr>
          <w:rFonts w:hint="eastAsia"/>
        </w:rPr>
        <w:t>平成</w:t>
      </w:r>
      <w:r w:rsidRPr="00A87AE8">
        <w:rPr>
          <w:rFonts w:hint="eastAsia"/>
        </w:rPr>
        <w:t>28</w:t>
      </w:r>
      <w:r w:rsidRPr="00A87AE8">
        <w:rPr>
          <w:rFonts w:hint="eastAsia"/>
        </w:rPr>
        <w:t>年</w:t>
      </w:r>
      <w:r w:rsidRPr="00A87AE8">
        <w:rPr>
          <w:rFonts w:hint="eastAsia"/>
        </w:rPr>
        <w:t>9</w:t>
      </w:r>
      <w:r w:rsidRPr="00A87AE8">
        <w:rPr>
          <w:rFonts w:hint="eastAsia"/>
        </w:rPr>
        <w:t>月</w:t>
      </w:r>
      <w:r w:rsidRPr="00A87AE8">
        <w:rPr>
          <w:rFonts w:hint="eastAsia"/>
        </w:rPr>
        <w:t>7</w:t>
      </w:r>
      <w:r w:rsidRPr="00A87AE8">
        <w:rPr>
          <w:rFonts w:hint="eastAsia"/>
        </w:rPr>
        <w:t>日</w:t>
      </w:r>
      <w:r>
        <w:rPr>
          <w:rFonts w:hint="eastAsia"/>
        </w:rPr>
        <w:t>）</w:t>
      </w:r>
      <w:r w:rsidRPr="00A87AE8">
        <w:rPr>
          <w:rFonts w:hint="eastAsia"/>
        </w:rPr>
        <w:t xml:space="preserve">　議事要旨</w:t>
      </w:r>
      <w:r>
        <w:rPr>
          <w:rFonts w:hint="eastAsia"/>
        </w:rPr>
        <w:t>抜粋（下線部は小野が引いた。以下同じ。）</w:t>
      </w:r>
    </w:p>
    <w:p w:rsidR="00EA25A4" w:rsidRDefault="00EA25A4" w:rsidP="00EA25A4">
      <w:pPr>
        <w:ind w:leftChars="67" w:left="141"/>
      </w:pPr>
      <w:r>
        <w:rPr>
          <w:rFonts w:hint="eastAsia"/>
        </w:rPr>
        <w:t>【委員】</w:t>
      </w:r>
    </w:p>
    <w:p w:rsidR="00EA25A4" w:rsidRDefault="00EA25A4" w:rsidP="00EA25A4">
      <w:pPr>
        <w:ind w:leftChars="135" w:left="283" w:firstLineChars="100" w:firstLine="210"/>
      </w:pPr>
      <w:r>
        <w:rPr>
          <w:rFonts w:hint="eastAsia"/>
        </w:rPr>
        <w:t>教職科目の中でも、例えば教員の在り方といった人間に関わるような部分についてどこまで規定できるか、あるいは技術的なものについてはしっかり規定できるのではないか等、具体的に検討を進めて行く中で、領域によって定めるべき割合も変わってくる。それらを</w:t>
      </w:r>
      <w:r w:rsidRPr="003F002C">
        <w:rPr>
          <w:rFonts w:hint="eastAsia"/>
          <w:u w:val="thick"/>
        </w:rPr>
        <w:t>総体として見ると</w:t>
      </w:r>
      <w:r w:rsidRPr="003F002C">
        <w:rPr>
          <w:rFonts w:hint="eastAsia"/>
          <w:u w:val="thick"/>
        </w:rPr>
        <w:t>7</w:t>
      </w:r>
      <w:r w:rsidRPr="003F002C">
        <w:rPr>
          <w:rFonts w:hint="eastAsia"/>
          <w:u w:val="thick"/>
        </w:rPr>
        <w:t>、</w:t>
      </w:r>
      <w:r w:rsidRPr="003F002C">
        <w:rPr>
          <w:rFonts w:hint="eastAsia"/>
          <w:u w:val="thick"/>
        </w:rPr>
        <w:t>8</w:t>
      </w:r>
      <w:r w:rsidRPr="003F002C">
        <w:rPr>
          <w:rFonts w:hint="eastAsia"/>
          <w:u w:val="thick"/>
        </w:rPr>
        <w:t>割とか</w:t>
      </w:r>
      <w:r w:rsidRPr="003F002C">
        <w:rPr>
          <w:rFonts w:hint="eastAsia"/>
          <w:u w:val="thick"/>
        </w:rPr>
        <w:t>3</w:t>
      </w:r>
      <w:r w:rsidRPr="003F002C">
        <w:rPr>
          <w:rFonts w:hint="eastAsia"/>
          <w:u w:val="thick"/>
        </w:rPr>
        <w:t>分の</w:t>
      </w:r>
      <w:r w:rsidRPr="003F002C">
        <w:rPr>
          <w:rFonts w:hint="eastAsia"/>
          <w:u w:val="thick"/>
        </w:rPr>
        <w:t>2</w:t>
      </w:r>
      <w:r w:rsidRPr="003F002C">
        <w:rPr>
          <w:rFonts w:hint="eastAsia"/>
          <w:u w:val="thick"/>
        </w:rPr>
        <w:t>になると考えられないか</w:t>
      </w:r>
      <w:r>
        <w:rPr>
          <w:rFonts w:hint="eastAsia"/>
        </w:rPr>
        <w:t>。</w:t>
      </w:r>
    </w:p>
    <w:p w:rsidR="00EA25A4" w:rsidRDefault="00EA25A4" w:rsidP="00EA25A4">
      <w:r>
        <w:rPr>
          <w:rFonts w:hint="eastAsia"/>
        </w:rPr>
        <w:t xml:space="preserve"> </w:t>
      </w:r>
      <w:r>
        <w:rPr>
          <w:rFonts w:hint="eastAsia"/>
        </w:rPr>
        <w:t>【委員】</w:t>
      </w:r>
    </w:p>
    <w:p w:rsidR="00EA25A4" w:rsidRDefault="00EA25A4" w:rsidP="00EA25A4">
      <w:pPr>
        <w:ind w:leftChars="135" w:left="283" w:firstLineChars="100" w:firstLine="210"/>
      </w:pPr>
      <w:r>
        <w:rPr>
          <w:rFonts w:hint="eastAsia"/>
        </w:rPr>
        <w:t>大学の立場からはこれだけのことを共通事項として教えるという場合に、</w:t>
      </w:r>
      <w:r>
        <w:rPr>
          <w:rFonts w:hint="eastAsia"/>
        </w:rPr>
        <w:t>1</w:t>
      </w:r>
      <w:r>
        <w:rPr>
          <w:rFonts w:hint="eastAsia"/>
        </w:rPr>
        <w:t>科目</w:t>
      </w:r>
      <w:r>
        <w:rPr>
          <w:rFonts w:hint="eastAsia"/>
        </w:rPr>
        <w:t>15</w:t>
      </w:r>
      <w:r>
        <w:rPr>
          <w:rFonts w:hint="eastAsia"/>
        </w:rPr>
        <w:t>回の授業の中で何回行うのか、何単位分必要なのかということを考えてカリキュラムを作っていくことになるため、ある程度具体的に踏み込んだレベルまで定める必要があると思う。</w:t>
      </w:r>
    </w:p>
    <w:p w:rsidR="00EA25A4" w:rsidRDefault="00EA25A4" w:rsidP="00EA25A4">
      <w:r>
        <w:rPr>
          <w:rFonts w:hint="eastAsia"/>
        </w:rPr>
        <w:t xml:space="preserve"> </w:t>
      </w:r>
      <w:r>
        <w:rPr>
          <w:rFonts w:hint="eastAsia"/>
        </w:rPr>
        <w:t>【委員】</w:t>
      </w:r>
    </w:p>
    <w:p w:rsidR="00EA25A4" w:rsidRDefault="00EA25A4" w:rsidP="00EA25A4">
      <w:pPr>
        <w:ind w:leftChars="135" w:left="283" w:firstLineChars="100" w:firstLine="210"/>
      </w:pPr>
      <w:r>
        <w:rPr>
          <w:rFonts w:hint="eastAsia"/>
        </w:rPr>
        <w:t>教職課程において、何割が共通であるべきかを議論することは、今の段階では難しいのではないか。様々な方々の知見を頂きながら、教職科目の中で教員として必要なものとしてどのようなものをやるべきなのか、コアとなるべきものは何なのかということを一度棚卸ししてみないと分からないのではないか。その過程を経て精査していってそれが全体のどのくらいの割合になるのか決めればよいと考える。</w:t>
      </w:r>
    </w:p>
    <w:p w:rsidR="00EA25A4" w:rsidRDefault="00EA25A4" w:rsidP="00EA25A4">
      <w:r>
        <w:rPr>
          <w:rFonts w:hint="eastAsia"/>
        </w:rPr>
        <w:lastRenderedPageBreak/>
        <w:t xml:space="preserve"> </w:t>
      </w:r>
      <w:r>
        <w:rPr>
          <w:rFonts w:hint="eastAsia"/>
        </w:rPr>
        <w:t>【委員】</w:t>
      </w:r>
    </w:p>
    <w:p w:rsidR="00EA25A4" w:rsidRDefault="00EA25A4" w:rsidP="00EA25A4">
      <w:pPr>
        <w:ind w:leftChars="135" w:left="283" w:firstLineChars="100" w:firstLine="210"/>
      </w:pPr>
      <w:r>
        <w:rPr>
          <w:rFonts w:hint="eastAsia"/>
        </w:rPr>
        <w:t>コアカリキュラムとして定める割合について、確かに棚卸しも必要だが</w:t>
      </w:r>
      <w:r w:rsidRPr="003F002C">
        <w:rPr>
          <w:rFonts w:hint="eastAsia"/>
          <w:u w:val="thick"/>
        </w:rPr>
        <w:t>他の分野のコアカリキュラムの共通が</w:t>
      </w:r>
      <w:r w:rsidRPr="003F002C">
        <w:rPr>
          <w:rFonts w:hint="eastAsia"/>
          <w:u w:val="thick"/>
        </w:rPr>
        <w:t>3</w:t>
      </w:r>
      <w:r w:rsidRPr="003F002C">
        <w:rPr>
          <w:rFonts w:hint="eastAsia"/>
          <w:u w:val="thick"/>
        </w:rPr>
        <w:t>分の</w:t>
      </w:r>
      <w:r w:rsidRPr="003F002C">
        <w:rPr>
          <w:rFonts w:hint="eastAsia"/>
          <w:u w:val="thick"/>
        </w:rPr>
        <w:t>2</w:t>
      </w:r>
      <w:r w:rsidRPr="003F002C">
        <w:rPr>
          <w:rFonts w:hint="eastAsia"/>
          <w:u w:val="thick"/>
        </w:rPr>
        <w:t>、あるいは</w:t>
      </w:r>
      <w:r w:rsidRPr="003F002C">
        <w:rPr>
          <w:rFonts w:hint="eastAsia"/>
          <w:u w:val="thick"/>
        </w:rPr>
        <w:t>7</w:t>
      </w:r>
      <w:r w:rsidRPr="003F002C">
        <w:rPr>
          <w:rFonts w:hint="eastAsia"/>
          <w:u w:val="thick"/>
        </w:rPr>
        <w:t>割なので、この共通を外してしまうとコアカリキュラムにならないと思う。</w:t>
      </w:r>
      <w:r>
        <w:rPr>
          <w:rFonts w:hint="eastAsia"/>
        </w:rPr>
        <w:t>したがって、コアカリキュラムの表現の仕方やコアカリキュラムとして定める割合等々は、やはり他の分野と足並みをそろえた方が良いと思う。そのことを前提にしながら棚卸しをするのは賛成。</w:t>
      </w:r>
    </w:p>
    <w:p w:rsidR="00EA25A4" w:rsidRDefault="00EA25A4" w:rsidP="00EA25A4"/>
    <w:p w:rsidR="00EA25A4" w:rsidRDefault="00EA25A4" w:rsidP="00EA25A4">
      <w:pPr>
        <w:ind w:left="283" w:hangingChars="135" w:hanging="283"/>
      </w:pPr>
      <w:r>
        <w:rPr>
          <w:rFonts w:hint="eastAsia"/>
        </w:rPr>
        <w:t>（</w:t>
      </w:r>
      <w:r>
        <w:rPr>
          <w:rFonts w:hint="eastAsia"/>
        </w:rPr>
        <w:t>2</w:t>
      </w:r>
      <w:r>
        <w:rPr>
          <w:rFonts w:hint="eastAsia"/>
        </w:rPr>
        <w:t>）</w:t>
      </w:r>
      <w:r w:rsidRPr="00A87AE8">
        <w:rPr>
          <w:rFonts w:hint="eastAsia"/>
        </w:rPr>
        <w:t>教職課程コアカリキュラムの在り方に関する検討会（第</w:t>
      </w:r>
      <w:r w:rsidRPr="00A87AE8">
        <w:rPr>
          <w:rFonts w:hint="eastAsia"/>
        </w:rPr>
        <w:t>4</w:t>
      </w:r>
      <w:r w:rsidRPr="00A87AE8">
        <w:rPr>
          <w:rFonts w:hint="eastAsia"/>
        </w:rPr>
        <w:t>回）</w:t>
      </w:r>
      <w:r>
        <w:rPr>
          <w:rFonts w:hint="eastAsia"/>
        </w:rPr>
        <w:t>（</w:t>
      </w:r>
      <w:r w:rsidRPr="00A87AE8">
        <w:rPr>
          <w:rFonts w:hint="eastAsia"/>
        </w:rPr>
        <w:t>平成</w:t>
      </w:r>
      <w:r w:rsidRPr="00A87AE8">
        <w:rPr>
          <w:rFonts w:hint="eastAsia"/>
        </w:rPr>
        <w:t>29</w:t>
      </w:r>
      <w:r w:rsidRPr="00A87AE8">
        <w:rPr>
          <w:rFonts w:hint="eastAsia"/>
        </w:rPr>
        <w:t>年</w:t>
      </w:r>
      <w:r w:rsidRPr="00A87AE8">
        <w:rPr>
          <w:rFonts w:hint="eastAsia"/>
        </w:rPr>
        <w:t>3</w:t>
      </w:r>
      <w:r w:rsidRPr="00A87AE8">
        <w:rPr>
          <w:rFonts w:hint="eastAsia"/>
        </w:rPr>
        <w:t>月</w:t>
      </w:r>
      <w:r w:rsidRPr="00A87AE8">
        <w:rPr>
          <w:rFonts w:hint="eastAsia"/>
        </w:rPr>
        <w:t>27</w:t>
      </w:r>
      <w:r w:rsidRPr="00A87AE8">
        <w:rPr>
          <w:rFonts w:hint="eastAsia"/>
        </w:rPr>
        <w:t>日</w:t>
      </w:r>
      <w:r>
        <w:rPr>
          <w:rFonts w:hint="eastAsia"/>
        </w:rPr>
        <w:t>開催）</w:t>
      </w:r>
      <w:r w:rsidRPr="00A87AE8">
        <w:rPr>
          <w:rFonts w:hint="eastAsia"/>
        </w:rPr>
        <w:t xml:space="preserve">　議事要旨</w:t>
      </w:r>
      <w:r>
        <w:rPr>
          <w:rFonts w:hint="eastAsia"/>
        </w:rPr>
        <w:t>抜粋</w:t>
      </w:r>
    </w:p>
    <w:p w:rsidR="00EA25A4" w:rsidRDefault="00EA25A4" w:rsidP="00EA25A4">
      <w:pPr>
        <w:ind w:leftChars="67" w:left="141"/>
      </w:pPr>
      <w:r>
        <w:rPr>
          <w:rFonts w:hint="eastAsia"/>
        </w:rPr>
        <w:t>【委員】</w:t>
      </w:r>
    </w:p>
    <w:p w:rsidR="00EA25A4" w:rsidRDefault="00EA25A4" w:rsidP="00EA25A4">
      <w:pPr>
        <w:ind w:leftChars="135" w:left="283" w:firstLineChars="100" w:firstLine="210"/>
      </w:pPr>
      <w:r>
        <w:rPr>
          <w:rFonts w:hint="eastAsia"/>
        </w:rPr>
        <w:t>医学や獣医学の他の分野でもコアは大学の養成カリキュラムの</w:t>
      </w:r>
      <w:r>
        <w:rPr>
          <w:rFonts w:hint="eastAsia"/>
        </w:rPr>
        <w:t>3</w:t>
      </w:r>
      <w:r>
        <w:rPr>
          <w:rFonts w:hint="eastAsia"/>
        </w:rPr>
        <w:t>分の</w:t>
      </w:r>
      <w:r>
        <w:rPr>
          <w:rFonts w:hint="eastAsia"/>
        </w:rPr>
        <w:t>2</w:t>
      </w:r>
      <w:r>
        <w:rPr>
          <w:rFonts w:hint="eastAsia"/>
        </w:rPr>
        <w:t>程度という目安があった。どの分野も共通で</w:t>
      </w:r>
      <w:r>
        <w:rPr>
          <w:rFonts w:hint="eastAsia"/>
        </w:rPr>
        <w:t>3</w:t>
      </w:r>
      <w:r>
        <w:rPr>
          <w:rFonts w:hint="eastAsia"/>
        </w:rPr>
        <w:t>分の</w:t>
      </w:r>
      <w:r>
        <w:rPr>
          <w:rFonts w:hint="eastAsia"/>
        </w:rPr>
        <w:t>1</w:t>
      </w:r>
      <w:r>
        <w:rPr>
          <w:rFonts w:hint="eastAsia"/>
        </w:rPr>
        <w:t>程度が大学独自の工夫で発展的なものもできるという意味で、全ての養成カリキュラムを決めたものではないという前提があったと思う。</w:t>
      </w:r>
    </w:p>
    <w:p w:rsidR="00EA25A4" w:rsidRDefault="00EA25A4" w:rsidP="00EA25A4">
      <w:pPr>
        <w:ind w:leftChars="135" w:left="283" w:firstLineChars="100" w:firstLine="210"/>
      </w:pPr>
      <w:r>
        <w:rPr>
          <w:rFonts w:hint="eastAsia"/>
        </w:rPr>
        <w:t>コアカリキュラムの目的も同じ趣旨で述べているが、具体的にそれを作る大学側としては、どういうイメージでそれを捉えたらいいのかということが、これを読んでも曖昧としている。</w:t>
      </w:r>
    </w:p>
    <w:p w:rsidR="00EA25A4" w:rsidRDefault="00EA25A4" w:rsidP="00EA25A4">
      <w:pPr>
        <w:ind w:leftChars="135" w:left="283" w:firstLineChars="100" w:firstLine="210"/>
      </w:pPr>
      <w:r w:rsidRPr="003F002C">
        <w:rPr>
          <w:rFonts w:hint="eastAsia"/>
          <w:u w:val="thick"/>
        </w:rPr>
        <w:t>一般目標、到達目標もあるが、それを</w:t>
      </w:r>
      <w:r w:rsidRPr="003F002C">
        <w:rPr>
          <w:rFonts w:hint="eastAsia"/>
          <w:u w:val="thick"/>
        </w:rPr>
        <w:t>3</w:t>
      </w:r>
      <w:r w:rsidRPr="003F002C">
        <w:rPr>
          <w:rFonts w:hint="eastAsia"/>
          <w:u w:val="thick"/>
        </w:rPr>
        <w:t>分の</w:t>
      </w:r>
      <w:r w:rsidRPr="003F002C">
        <w:rPr>
          <w:rFonts w:hint="eastAsia"/>
          <w:u w:val="thick"/>
        </w:rPr>
        <w:t>2</w:t>
      </w:r>
      <w:r w:rsidRPr="003F002C">
        <w:rPr>
          <w:rFonts w:hint="eastAsia"/>
          <w:u w:val="thick"/>
        </w:rPr>
        <w:t>と捉えて、そこに大学側が独自に到達目標とか一般目標を加えるというイメージなのか。それとも、カリキュラムマップに大学独自の新たな科目として</w:t>
      </w:r>
      <w:r w:rsidRPr="003F002C">
        <w:rPr>
          <w:rFonts w:hint="eastAsia"/>
          <w:u w:val="thick"/>
        </w:rPr>
        <w:t>3</w:t>
      </w:r>
      <w:r w:rsidRPr="003F002C">
        <w:rPr>
          <w:rFonts w:hint="eastAsia"/>
          <w:u w:val="thick"/>
        </w:rPr>
        <w:t>分の</w:t>
      </w:r>
      <w:r w:rsidRPr="003F002C">
        <w:rPr>
          <w:rFonts w:hint="eastAsia"/>
          <w:u w:val="thick"/>
        </w:rPr>
        <w:t>1</w:t>
      </w:r>
      <w:r w:rsidRPr="003F002C">
        <w:rPr>
          <w:rFonts w:hint="eastAsia"/>
          <w:u w:val="thick"/>
        </w:rPr>
        <w:t>加えるというイメージなのか</w:t>
      </w:r>
      <w:r>
        <w:rPr>
          <w:rFonts w:hint="eastAsia"/>
        </w:rPr>
        <w:t>。そこが分からない。</w:t>
      </w:r>
    </w:p>
    <w:p w:rsidR="00EA25A4" w:rsidRDefault="00EA25A4" w:rsidP="00EA25A4"/>
    <w:p w:rsidR="00EA25A4" w:rsidRDefault="00EA25A4" w:rsidP="00EA25A4">
      <w:pPr>
        <w:ind w:leftChars="67" w:left="141"/>
      </w:pPr>
      <w:r>
        <w:rPr>
          <w:rFonts w:hint="eastAsia"/>
        </w:rPr>
        <w:t>【事務局】</w:t>
      </w:r>
    </w:p>
    <w:p w:rsidR="00EA25A4" w:rsidRPr="00A41D5A" w:rsidRDefault="00EA25A4" w:rsidP="00EA25A4">
      <w:pPr>
        <w:ind w:leftChars="135" w:left="283" w:firstLineChars="100" w:firstLine="210"/>
      </w:pPr>
      <w:r w:rsidRPr="003F002C">
        <w:rPr>
          <w:rFonts w:hint="eastAsia"/>
          <w:u w:val="thick"/>
        </w:rPr>
        <w:t>全体で共通的に修得すべき教育内容を定めたものなので、各事項にさらに。具体的に</w:t>
      </w:r>
      <w:r w:rsidRPr="003F002C">
        <w:rPr>
          <w:rFonts w:hint="eastAsia"/>
          <w:u w:val="thick"/>
        </w:rPr>
        <w:t>3</w:t>
      </w:r>
      <w:r w:rsidRPr="003F002C">
        <w:rPr>
          <w:rFonts w:hint="eastAsia"/>
          <w:u w:val="thick"/>
        </w:rPr>
        <w:t>分の</w:t>
      </w:r>
      <w:r w:rsidRPr="003F002C">
        <w:rPr>
          <w:rFonts w:hint="eastAsia"/>
          <w:u w:val="thick"/>
        </w:rPr>
        <w:t>1</w:t>
      </w:r>
      <w:r w:rsidRPr="003F002C">
        <w:rPr>
          <w:rFonts w:hint="eastAsia"/>
          <w:u w:val="thick"/>
        </w:rPr>
        <w:t>という割合については今回定めないということにした</w:t>
      </w:r>
      <w:r>
        <w:rPr>
          <w:rFonts w:hint="eastAsia"/>
        </w:rPr>
        <w:t>が、例えば道徳教育等々、それぞれの事項において、更に深掘りを頂く部分が一定割合必要だと。さらに、そもそも教職課程の構造として、大学の必要単位数のうちの一部が教職課程なので、教職課程以外の部分においても上乗せをすることが必要。いずれも必要と考えている。</w:t>
      </w:r>
    </w:p>
    <w:p w:rsidR="00EA25A4" w:rsidRPr="0010142E" w:rsidRDefault="00EA25A4" w:rsidP="0010142E">
      <w:pPr>
        <w:ind w:left="141" w:hangingChars="67" w:hanging="141"/>
      </w:pPr>
    </w:p>
    <w:sectPr w:rsidR="00EA25A4" w:rsidRPr="0010142E" w:rsidSect="00EA25A4">
      <w:footerReference w:type="default" r:id="rId7"/>
      <w:pgSz w:w="11906" w:h="16838" w:code="9"/>
      <w:pgMar w:top="1134" w:right="1134" w:bottom="1134"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F26" w:rsidRDefault="00283F26" w:rsidP="00EA7CB3">
      <w:r>
        <w:separator/>
      </w:r>
    </w:p>
  </w:endnote>
  <w:endnote w:type="continuationSeparator" w:id="0">
    <w:p w:rsidR="00283F26" w:rsidRDefault="00283F26" w:rsidP="00EA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439755"/>
      <w:docPartObj>
        <w:docPartGallery w:val="Page Numbers (Bottom of Page)"/>
        <w:docPartUnique/>
      </w:docPartObj>
    </w:sdtPr>
    <w:sdtEndPr/>
    <w:sdtContent>
      <w:p w:rsidR="00EA25A4" w:rsidRDefault="00EA25A4">
        <w:pPr>
          <w:pStyle w:val="a5"/>
          <w:jc w:val="center"/>
        </w:pPr>
        <w:r>
          <w:rPr>
            <w:rFonts w:hint="eastAsia"/>
          </w:rPr>
          <w:t>―</w:t>
        </w:r>
        <w:r>
          <w:t xml:space="preserve"> </w:t>
        </w:r>
        <w:r>
          <w:fldChar w:fldCharType="begin"/>
        </w:r>
        <w:r>
          <w:instrText>PAGE   \* MERGEFORMAT</w:instrText>
        </w:r>
        <w:r>
          <w:fldChar w:fldCharType="separate"/>
        </w:r>
        <w:r w:rsidR="0085772D" w:rsidRPr="0085772D">
          <w:rPr>
            <w:noProof/>
            <w:lang w:val="ja-JP"/>
          </w:rPr>
          <w:t>4</w:t>
        </w:r>
        <w:r>
          <w:fldChar w:fldCharType="end"/>
        </w:r>
        <w:r>
          <w:t xml:space="preserve"> </w:t>
        </w:r>
        <w:r>
          <w:rPr>
            <w:rFonts w:hint="eastAsia"/>
          </w:rPr>
          <w:t>―</w:t>
        </w:r>
      </w:p>
    </w:sdtContent>
  </w:sdt>
  <w:p w:rsidR="00EA25A4" w:rsidRDefault="00EA25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F26" w:rsidRDefault="00283F26" w:rsidP="00EA7CB3">
      <w:r>
        <w:separator/>
      </w:r>
    </w:p>
  </w:footnote>
  <w:footnote w:type="continuationSeparator" w:id="0">
    <w:p w:rsidR="00283F26" w:rsidRDefault="00283F26" w:rsidP="00EA7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D95"/>
    <w:rsid w:val="00086991"/>
    <w:rsid w:val="000B131B"/>
    <w:rsid w:val="0010142E"/>
    <w:rsid w:val="001B051E"/>
    <w:rsid w:val="0020721E"/>
    <w:rsid w:val="00243FB0"/>
    <w:rsid w:val="00283F26"/>
    <w:rsid w:val="00373E7F"/>
    <w:rsid w:val="0066343C"/>
    <w:rsid w:val="00665E35"/>
    <w:rsid w:val="00697467"/>
    <w:rsid w:val="006F1F66"/>
    <w:rsid w:val="007A2B0F"/>
    <w:rsid w:val="007A7D95"/>
    <w:rsid w:val="008136D7"/>
    <w:rsid w:val="0082092B"/>
    <w:rsid w:val="00826DF0"/>
    <w:rsid w:val="0085772D"/>
    <w:rsid w:val="00967948"/>
    <w:rsid w:val="00986BB0"/>
    <w:rsid w:val="009A0775"/>
    <w:rsid w:val="00A2050B"/>
    <w:rsid w:val="00A41D5A"/>
    <w:rsid w:val="00B01526"/>
    <w:rsid w:val="00B252D0"/>
    <w:rsid w:val="00CA7DB9"/>
    <w:rsid w:val="00D14B96"/>
    <w:rsid w:val="00D528A6"/>
    <w:rsid w:val="00DC75C6"/>
    <w:rsid w:val="00E72499"/>
    <w:rsid w:val="00EA25A4"/>
    <w:rsid w:val="00EA7CB3"/>
    <w:rsid w:val="00F97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CDEC62"/>
  <w15:docId w15:val="{4C190D4B-80DE-4AC4-8BD5-C15A3401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D95"/>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B3"/>
    <w:pPr>
      <w:tabs>
        <w:tab w:val="center" w:pos="4252"/>
        <w:tab w:val="right" w:pos="8504"/>
      </w:tabs>
      <w:snapToGrid w:val="0"/>
    </w:pPr>
  </w:style>
  <w:style w:type="character" w:customStyle="1" w:styleId="a4">
    <w:name w:val="ヘッダー (文字)"/>
    <w:basedOn w:val="a0"/>
    <w:link w:val="a3"/>
    <w:uiPriority w:val="99"/>
    <w:rsid w:val="00EA7CB3"/>
    <w:rPr>
      <w:rFonts w:ascii="Century Gothic" w:eastAsia="ＭＳ 明朝" w:hAnsi="Century Gothic"/>
    </w:rPr>
  </w:style>
  <w:style w:type="paragraph" w:styleId="a5">
    <w:name w:val="footer"/>
    <w:basedOn w:val="a"/>
    <w:link w:val="a6"/>
    <w:uiPriority w:val="99"/>
    <w:unhideWhenUsed/>
    <w:rsid w:val="00EA7CB3"/>
    <w:pPr>
      <w:tabs>
        <w:tab w:val="center" w:pos="4252"/>
        <w:tab w:val="right" w:pos="8504"/>
      </w:tabs>
      <w:snapToGrid w:val="0"/>
    </w:pPr>
  </w:style>
  <w:style w:type="character" w:customStyle="1" w:styleId="a6">
    <w:name w:val="フッター (文字)"/>
    <w:basedOn w:val="a0"/>
    <w:link w:val="a5"/>
    <w:uiPriority w:val="99"/>
    <w:rsid w:val="00EA7CB3"/>
    <w:rPr>
      <w:rFonts w:ascii="Century Gothic" w:eastAsia="ＭＳ 明朝" w:hAnsi="Century Gothic"/>
    </w:rPr>
  </w:style>
  <w:style w:type="table" w:styleId="a7">
    <w:name w:val="Table Grid"/>
    <w:basedOn w:val="a1"/>
    <w:uiPriority w:val="39"/>
    <w:rsid w:val="00207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697467"/>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t.go.jp/component/a_menu/education/detail/__icsFiles/afieldfile/2017/08/29/1388004_6_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599</Words>
  <Characters>3417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小野紗綾子</dc:creator>
  <cp:lastModifiedBy>小野紗綾子</cp:lastModifiedBy>
  <cp:revision>9</cp:revision>
  <cp:lastPrinted>2017-09-14T23:20:00Z</cp:lastPrinted>
  <dcterms:created xsi:type="dcterms:W3CDTF">2017-09-14T21:20:00Z</dcterms:created>
  <dcterms:modified xsi:type="dcterms:W3CDTF">2017-09-18T20:39:00Z</dcterms:modified>
</cp:coreProperties>
</file>