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E8E7" w14:textId="77777777" w:rsidR="00C21513" w:rsidRPr="00C21513" w:rsidRDefault="00C21513" w:rsidP="00C21513">
      <w:pPr>
        <w:rPr>
          <w:rFonts w:ascii="ＭＳ ゴシック" w:eastAsia="ＭＳ ゴシック" w:hAnsi="ＭＳ ゴシック"/>
          <w:sz w:val="24"/>
          <w:szCs w:val="24"/>
        </w:rPr>
      </w:pPr>
      <w:r w:rsidRPr="00C21513">
        <w:rPr>
          <w:rFonts w:ascii="ＭＳ ゴシック" w:eastAsia="ＭＳ ゴシック" w:hAnsi="ＭＳ ゴシック" w:hint="eastAsia"/>
          <w:sz w:val="24"/>
          <w:szCs w:val="24"/>
        </w:rPr>
        <w:t>「編入学」及び「転入学」の定義</w:t>
      </w:r>
    </w:p>
    <w:p w14:paraId="7A587D49" w14:textId="77777777" w:rsidR="00C21513" w:rsidRDefault="00C21513" w:rsidP="00C21513">
      <w:pPr>
        <w:ind w:leftChars="337" w:left="708"/>
      </w:pPr>
    </w:p>
    <w:p w14:paraId="767CC4D9" w14:textId="452D6A6C" w:rsidR="00C21513" w:rsidRDefault="00C21513" w:rsidP="00C21513">
      <w:pPr>
        <w:ind w:leftChars="135" w:left="283"/>
      </w:pPr>
      <w:hyperlink r:id="rId6" w:history="1">
        <w:r w:rsidRPr="00464DD7">
          <w:rPr>
            <w:rStyle w:val="a7"/>
            <w:rFonts w:hint="eastAsia"/>
          </w:rPr>
          <w:t>経過措置等に係る</w:t>
        </w:r>
        <w:r w:rsidRPr="00464DD7">
          <w:rPr>
            <w:rStyle w:val="a7"/>
            <w:rFonts w:hint="eastAsia"/>
          </w:rPr>
          <w:t>Q&amp;A</w:t>
        </w:r>
        <w:r w:rsidRPr="00464DD7">
          <w:rPr>
            <w:rStyle w:val="a7"/>
            <w:rFonts w:hint="eastAsia"/>
          </w:rPr>
          <w:t>集（平成</w:t>
        </w:r>
        <w:r w:rsidRPr="00464DD7">
          <w:rPr>
            <w:rStyle w:val="a7"/>
            <w:rFonts w:hint="eastAsia"/>
          </w:rPr>
          <w:t>31</w:t>
        </w:r>
        <w:r w:rsidRPr="00464DD7">
          <w:rPr>
            <w:rStyle w:val="a7"/>
            <w:rFonts w:hint="eastAsia"/>
          </w:rPr>
          <w:t>年</w:t>
        </w:r>
        <w:r w:rsidRPr="00464DD7">
          <w:rPr>
            <w:rStyle w:val="a7"/>
            <w:rFonts w:hint="eastAsia"/>
          </w:rPr>
          <w:t>2</w:t>
        </w:r>
        <w:r w:rsidRPr="00464DD7">
          <w:rPr>
            <w:rStyle w:val="a7"/>
            <w:rFonts w:hint="eastAsia"/>
          </w:rPr>
          <w:t>月</w:t>
        </w:r>
        <w:r w:rsidRPr="00464DD7">
          <w:rPr>
            <w:rStyle w:val="a7"/>
            <w:rFonts w:hint="eastAsia"/>
          </w:rPr>
          <w:t>5</w:t>
        </w:r>
        <w:r w:rsidRPr="00464DD7">
          <w:rPr>
            <w:rStyle w:val="a7"/>
            <w:rFonts w:hint="eastAsia"/>
          </w:rPr>
          <w:t>日）</w:t>
        </w:r>
      </w:hyperlink>
      <w:r>
        <w:rPr>
          <w:rFonts w:hint="eastAsia"/>
        </w:rPr>
        <w:t>（</w:t>
      </w:r>
      <w:r>
        <w:rPr>
          <w:rFonts w:hint="eastAsia"/>
        </w:rPr>
        <w:t>N</w:t>
      </w:r>
      <w:r>
        <w:t>o.64</w:t>
      </w:r>
      <w:r>
        <w:rPr>
          <w:rFonts w:hint="eastAsia"/>
        </w:rPr>
        <w:t>）</w:t>
      </w:r>
    </w:p>
    <w:tbl>
      <w:tblPr>
        <w:tblStyle w:val="a9"/>
        <w:tblW w:w="0" w:type="auto"/>
        <w:tblInd w:w="279" w:type="dxa"/>
        <w:tblLook w:val="04A0" w:firstRow="1" w:lastRow="0" w:firstColumn="1" w:lastColumn="0" w:noHBand="0" w:noVBand="1"/>
      </w:tblPr>
      <w:tblGrid>
        <w:gridCol w:w="8781"/>
      </w:tblGrid>
      <w:tr w:rsidR="00C21513" w14:paraId="3C2507B9" w14:textId="77777777" w:rsidTr="00C21513">
        <w:tc>
          <w:tcPr>
            <w:tcW w:w="8781" w:type="dxa"/>
            <w:tcBorders>
              <w:top w:val="dashed" w:sz="4" w:space="0" w:color="auto"/>
              <w:left w:val="dashed" w:sz="4" w:space="0" w:color="auto"/>
              <w:bottom w:val="dashed" w:sz="4" w:space="0" w:color="auto"/>
              <w:right w:val="dashed" w:sz="4" w:space="0" w:color="auto"/>
            </w:tcBorders>
          </w:tcPr>
          <w:p w14:paraId="2B98BE5B" w14:textId="77777777" w:rsidR="00C21513" w:rsidRDefault="00C21513" w:rsidP="00E361DF">
            <w:r>
              <w:t>Q</w:t>
            </w:r>
            <w:r>
              <w:rPr>
                <w:rFonts w:hint="eastAsia"/>
              </w:rPr>
              <w:t xml:space="preserve">　「編入学」及び「転入学」の定義は何か。</w:t>
            </w:r>
          </w:p>
          <w:p w14:paraId="1DCB76E9" w14:textId="77777777" w:rsidR="00C21513" w:rsidRDefault="00C21513" w:rsidP="00E361DF">
            <w:pPr>
              <w:ind w:leftChars="83" w:left="174" w:firstLineChars="100" w:firstLine="210"/>
            </w:pPr>
            <w:r>
              <w:rPr>
                <w:rFonts w:hint="eastAsia"/>
              </w:rPr>
              <w:t>例えば、平成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日に</w:t>
            </w:r>
            <w:r>
              <w:rPr>
                <w:rFonts w:hint="eastAsia"/>
              </w:rPr>
              <w:t>A</w:t>
            </w:r>
            <w:r>
              <w:rPr>
                <w:rFonts w:hint="eastAsia"/>
              </w:rPr>
              <w:t>大学</w:t>
            </w:r>
            <w:r>
              <w:rPr>
                <w:rFonts w:hint="eastAsia"/>
              </w:rPr>
              <w:t>B</w:t>
            </w:r>
            <w:r>
              <w:rPr>
                <w:rFonts w:hint="eastAsia"/>
              </w:rPr>
              <w:t>学部を退学し、平成</w:t>
            </w:r>
            <w:r>
              <w:rPr>
                <w:rFonts w:hint="eastAsia"/>
              </w:rPr>
              <w:t>31</w:t>
            </w:r>
            <w:r>
              <w:rPr>
                <w:rFonts w:hint="eastAsia"/>
              </w:rPr>
              <w:t>年</w:t>
            </w:r>
            <w:r>
              <w:rPr>
                <w:rFonts w:hint="eastAsia"/>
              </w:rPr>
              <w:t>4</w:t>
            </w:r>
            <w:r>
              <w:rPr>
                <w:rFonts w:hint="eastAsia"/>
              </w:rPr>
              <w:t>月</w:t>
            </w:r>
            <w:r>
              <w:rPr>
                <w:rFonts w:hint="eastAsia"/>
              </w:rPr>
              <w:t>1</w:t>
            </w:r>
            <w:r>
              <w:rPr>
                <w:rFonts w:hint="eastAsia"/>
              </w:rPr>
              <w:t>日に</w:t>
            </w:r>
            <w:r>
              <w:rPr>
                <w:rFonts w:hint="eastAsia"/>
              </w:rPr>
              <w:t>C</w:t>
            </w:r>
            <w:r>
              <w:rPr>
                <w:rFonts w:hint="eastAsia"/>
              </w:rPr>
              <w:t>大学</w:t>
            </w:r>
            <w:r>
              <w:rPr>
                <w:rFonts w:hint="eastAsia"/>
              </w:rPr>
              <w:t>D</w:t>
            </w:r>
            <w:r>
              <w:rPr>
                <w:rFonts w:hint="eastAsia"/>
              </w:rPr>
              <w:t>学部の</w:t>
            </w:r>
            <w:r>
              <w:rPr>
                <w:rFonts w:hint="eastAsia"/>
              </w:rPr>
              <w:t>3</w:t>
            </w:r>
            <w:r>
              <w:rPr>
                <w:rFonts w:hint="eastAsia"/>
              </w:rPr>
              <w:t>年次に入学した学生の場合、転入学生と取り扱って良いか（経過措置が適用され、旧法適用となるか。）。</w:t>
            </w:r>
          </w:p>
          <w:p w14:paraId="219D97EC" w14:textId="77777777" w:rsidR="00C21513" w:rsidRDefault="00C21513" w:rsidP="00E361DF"/>
          <w:p w14:paraId="35D9F2F4" w14:textId="77777777" w:rsidR="00C21513" w:rsidRDefault="00C21513" w:rsidP="00E361DF">
            <w:r>
              <w:rPr>
                <w:rFonts w:hint="eastAsia"/>
              </w:rPr>
              <w:t>A</w:t>
            </w:r>
            <w:r>
              <w:rPr>
                <w:rFonts w:hint="eastAsia"/>
              </w:rPr>
              <w:t xml:space="preserve">　</w:t>
            </w:r>
          </w:p>
          <w:p w14:paraId="054A59A7" w14:textId="77777777" w:rsidR="00C21513" w:rsidRDefault="00C21513" w:rsidP="00E361DF">
            <w:pPr>
              <w:ind w:leftChars="84" w:left="317" w:hangingChars="67" w:hanging="141"/>
            </w:pPr>
            <w:r>
              <w:rPr>
                <w:rFonts w:hint="eastAsia"/>
              </w:rPr>
              <w:t>○大学への編入学については、学校教育法等に定めるとおり、以下のいずれかに該当する方に限り認められる。</w:t>
            </w:r>
          </w:p>
          <w:p w14:paraId="105E1B6F" w14:textId="77777777" w:rsidR="00C21513" w:rsidRDefault="00C21513" w:rsidP="00E361DF">
            <w:pPr>
              <w:ind w:leftChars="220" w:left="601" w:hangingChars="66" w:hanging="139"/>
            </w:pPr>
            <w:r>
              <w:rPr>
                <w:rFonts w:hint="eastAsia"/>
              </w:rPr>
              <w:t>1.</w:t>
            </w:r>
            <w:r>
              <w:rPr>
                <w:rFonts w:hint="eastAsia"/>
              </w:rPr>
              <w:t>短期大学（外国の短期大学及び、我が国における、外国の短期大学相当として指定された学校（文部科学大臣指定外国大学（短期大学相当）日本校）を含む。）を卒業した者（</w:t>
            </w:r>
            <w:hyperlink r:id="rId7" w:history="1">
              <w:r w:rsidRPr="000C3A90">
                <w:rPr>
                  <w:rStyle w:val="a7"/>
                  <w:rFonts w:hint="eastAsia"/>
                </w:rPr>
                <w:t>学校教育法</w:t>
              </w:r>
            </w:hyperlink>
            <w:r>
              <w:rPr>
                <w:rFonts w:hint="eastAsia"/>
              </w:rPr>
              <w:t>第</w:t>
            </w:r>
            <w:r>
              <w:rPr>
                <w:rFonts w:hint="eastAsia"/>
              </w:rPr>
              <w:t>108</w:t>
            </w:r>
            <w:r>
              <w:rPr>
                <w:rFonts w:hint="eastAsia"/>
              </w:rPr>
              <w:t>条第</w:t>
            </w:r>
            <w:r>
              <w:rPr>
                <w:rFonts w:hint="eastAsia"/>
              </w:rPr>
              <w:t>7</w:t>
            </w:r>
            <w:r>
              <w:rPr>
                <w:rFonts w:hint="eastAsia"/>
              </w:rPr>
              <w:t>項）</w:t>
            </w:r>
          </w:p>
          <w:p w14:paraId="054F3AE8" w14:textId="77777777" w:rsidR="00C21513" w:rsidRDefault="00C21513" w:rsidP="00E361DF">
            <w:pPr>
              <w:ind w:leftChars="220" w:left="601" w:hangingChars="66" w:hanging="139"/>
            </w:pPr>
            <w:r>
              <w:rPr>
                <w:rFonts w:hint="eastAsia"/>
              </w:rPr>
              <w:t>2.</w:t>
            </w:r>
            <w:r>
              <w:rPr>
                <w:rFonts w:hint="eastAsia"/>
              </w:rPr>
              <w:t>高等専門学校を卒業した者（</w:t>
            </w:r>
            <w:hyperlink r:id="rId8" w:history="1">
              <w:r w:rsidRPr="000C3A90">
                <w:rPr>
                  <w:rStyle w:val="a7"/>
                  <w:rFonts w:hint="eastAsia"/>
                </w:rPr>
                <w:t>学校教育法</w:t>
              </w:r>
            </w:hyperlink>
            <w:r>
              <w:rPr>
                <w:rFonts w:hint="eastAsia"/>
              </w:rPr>
              <w:t>第</w:t>
            </w:r>
            <w:r>
              <w:rPr>
                <w:rFonts w:hint="eastAsia"/>
              </w:rPr>
              <w:t>122</w:t>
            </w:r>
            <w:r>
              <w:rPr>
                <w:rFonts w:hint="eastAsia"/>
              </w:rPr>
              <w:t>条）</w:t>
            </w:r>
          </w:p>
          <w:p w14:paraId="4B9397FE" w14:textId="77777777" w:rsidR="00C21513" w:rsidRDefault="00C21513" w:rsidP="00E361DF">
            <w:pPr>
              <w:ind w:leftChars="220" w:left="601" w:hangingChars="66" w:hanging="139"/>
            </w:pPr>
            <w:r>
              <w:rPr>
                <w:rFonts w:hint="eastAsia"/>
              </w:rPr>
              <w:t>3.</w:t>
            </w:r>
            <w:r>
              <w:rPr>
                <w:rFonts w:hint="eastAsia"/>
              </w:rPr>
              <w:t>専修学校の専門課程（修業年限が</w:t>
            </w:r>
            <w:r>
              <w:rPr>
                <w:rFonts w:hint="eastAsia"/>
              </w:rPr>
              <w:t>2</w:t>
            </w:r>
            <w:r>
              <w:rPr>
                <w:rFonts w:hint="eastAsia"/>
              </w:rPr>
              <w:t>年以上、総授業時数が</w:t>
            </w:r>
            <w:r>
              <w:rPr>
                <w:rFonts w:hint="eastAsia"/>
              </w:rPr>
              <w:t>1,700</w:t>
            </w:r>
            <w:r>
              <w:rPr>
                <w:rFonts w:hint="eastAsia"/>
              </w:rPr>
              <w:t>時間以上又は</w:t>
            </w:r>
            <w:r>
              <w:rPr>
                <w:rFonts w:hint="eastAsia"/>
              </w:rPr>
              <w:t>62</w:t>
            </w:r>
            <w:r>
              <w:rPr>
                <w:rFonts w:hint="eastAsia"/>
              </w:rPr>
              <w:t>単位以上であるものに限る）を修了した者（</w:t>
            </w:r>
            <w:hyperlink r:id="rId9" w:history="1">
              <w:r w:rsidRPr="000C3A90">
                <w:rPr>
                  <w:rStyle w:val="a7"/>
                  <w:rFonts w:hint="eastAsia"/>
                </w:rPr>
                <w:t>学校教育法</w:t>
              </w:r>
            </w:hyperlink>
            <w:r>
              <w:rPr>
                <w:rFonts w:hint="eastAsia"/>
              </w:rPr>
              <w:t>第</w:t>
            </w:r>
            <w:r>
              <w:rPr>
                <w:rFonts w:hint="eastAsia"/>
              </w:rPr>
              <w:t>132</w:t>
            </w:r>
            <w:r>
              <w:rPr>
                <w:rFonts w:hint="eastAsia"/>
              </w:rPr>
              <w:t>条）</w:t>
            </w:r>
          </w:p>
          <w:p w14:paraId="783AD093" w14:textId="77777777" w:rsidR="00C21513" w:rsidRDefault="00C21513" w:rsidP="00E361DF">
            <w:pPr>
              <w:ind w:leftChars="220" w:left="601" w:hangingChars="66" w:hanging="139"/>
            </w:pPr>
            <w:r>
              <w:rPr>
                <w:rFonts w:hint="eastAsia"/>
              </w:rPr>
              <w:t>4.</w:t>
            </w:r>
            <w:r>
              <w:rPr>
                <w:rFonts w:hint="eastAsia"/>
              </w:rPr>
              <w:t>修業年限が</w:t>
            </w:r>
            <w:r>
              <w:rPr>
                <w:rFonts w:hint="eastAsia"/>
              </w:rPr>
              <w:t>2</w:t>
            </w:r>
            <w:r>
              <w:rPr>
                <w:rFonts w:hint="eastAsia"/>
              </w:rPr>
              <w:t>年以上その他の文部科学大臣が定める基準を満たす高等学校専攻科修了者（</w:t>
            </w:r>
            <w:hyperlink r:id="rId10" w:history="1">
              <w:r w:rsidRPr="000C3A90">
                <w:rPr>
                  <w:rStyle w:val="a7"/>
                  <w:rFonts w:hint="eastAsia"/>
                </w:rPr>
                <w:t>学校教育法施行規則</w:t>
              </w:r>
            </w:hyperlink>
            <w:r>
              <w:rPr>
                <w:rFonts w:hint="eastAsia"/>
              </w:rPr>
              <w:t>第</w:t>
            </w:r>
            <w:r>
              <w:rPr>
                <w:rFonts w:hint="eastAsia"/>
              </w:rPr>
              <w:t>100</w:t>
            </w:r>
            <w:r>
              <w:rPr>
                <w:rFonts w:hint="eastAsia"/>
              </w:rPr>
              <w:t>条の</w:t>
            </w:r>
            <w:r>
              <w:rPr>
                <w:rFonts w:hint="eastAsia"/>
              </w:rPr>
              <w:t>2</w:t>
            </w:r>
            <w:r>
              <w:rPr>
                <w:rFonts w:hint="eastAsia"/>
              </w:rPr>
              <w:t>）</w:t>
            </w:r>
          </w:p>
          <w:p w14:paraId="0360876D" w14:textId="77777777" w:rsidR="00C21513" w:rsidRDefault="00C21513" w:rsidP="00E361DF">
            <w:pPr>
              <w:ind w:leftChars="218" w:left="458" w:firstLineChars="100" w:firstLine="210"/>
            </w:pPr>
            <w:r w:rsidRPr="00295E5E">
              <w:rPr>
                <w:rFonts w:hint="eastAsia"/>
              </w:rPr>
              <w:t>これらに該当する者については、いずれもそれぞれの課程の学修を修了して新たに学士課程での学修を開始するものであるため、</w:t>
            </w:r>
            <w:hyperlink r:id="rId11" w:history="1">
              <w:r w:rsidRPr="00C12968">
                <w:rPr>
                  <w:rStyle w:val="a7"/>
                  <w:rFonts w:hint="eastAsia"/>
                </w:rPr>
                <w:t>平成</w:t>
              </w:r>
              <w:r w:rsidRPr="00C12968">
                <w:rPr>
                  <w:rStyle w:val="a7"/>
                  <w:rFonts w:hint="eastAsia"/>
                </w:rPr>
                <w:t>30</w:t>
              </w:r>
              <w:r w:rsidRPr="00C12968">
                <w:rPr>
                  <w:rStyle w:val="a7"/>
                  <w:rFonts w:hint="eastAsia"/>
                </w:rPr>
                <w:t>年</w:t>
              </w:r>
              <w:r w:rsidRPr="00C12968">
                <w:rPr>
                  <w:rStyle w:val="a7"/>
                  <w:rFonts w:hint="eastAsia"/>
                </w:rPr>
                <w:t>5</w:t>
              </w:r>
              <w:r w:rsidRPr="00C12968">
                <w:rPr>
                  <w:rStyle w:val="a7"/>
                  <w:rFonts w:hint="eastAsia"/>
                </w:rPr>
                <w:t>月</w:t>
              </w:r>
              <w:r w:rsidRPr="00C12968">
                <w:rPr>
                  <w:rStyle w:val="a7"/>
                  <w:rFonts w:hint="eastAsia"/>
                </w:rPr>
                <w:t>18</w:t>
              </w:r>
              <w:r w:rsidRPr="00C12968">
                <w:rPr>
                  <w:rStyle w:val="a7"/>
                  <w:rFonts w:hint="eastAsia"/>
                </w:rPr>
                <w:t>日付け質問回答集</w:t>
              </w:r>
            </w:hyperlink>
            <w:r w:rsidRPr="00295E5E">
              <w:rPr>
                <w:rFonts w:hint="eastAsia"/>
              </w:rPr>
              <w:t>No.</w:t>
            </w:r>
            <w:r w:rsidRPr="00295E5E">
              <w:rPr>
                <w:rFonts w:hint="eastAsia"/>
              </w:rPr>
              <w:t>３のとおり、施行の際現に大学に在学している者に該当しない。</w:t>
            </w:r>
          </w:p>
          <w:p w14:paraId="293802FE" w14:textId="77777777" w:rsidR="00C21513" w:rsidRDefault="00C21513" w:rsidP="00E361DF">
            <w:pPr>
              <w:ind w:leftChars="85" w:left="317" w:hangingChars="66" w:hanging="139"/>
            </w:pPr>
            <w:r w:rsidRPr="00C12968">
              <w:rPr>
                <w:rFonts w:hint="eastAsia"/>
              </w:rPr>
              <w:t>○大学への転入学については、同じ学位課程の学修を継続しつつ在籍関係の異動が生じている場合であり、</w:t>
            </w:r>
            <w:hyperlink r:id="rId12" w:history="1">
              <w:r w:rsidRPr="00C12968">
                <w:rPr>
                  <w:rStyle w:val="a7"/>
                  <w:rFonts w:hint="eastAsia"/>
                </w:rPr>
                <w:t>平成</w:t>
              </w:r>
              <w:r w:rsidRPr="00C12968">
                <w:rPr>
                  <w:rStyle w:val="a7"/>
                  <w:rFonts w:hint="eastAsia"/>
                </w:rPr>
                <w:t>30</w:t>
              </w:r>
              <w:r w:rsidRPr="00C12968">
                <w:rPr>
                  <w:rStyle w:val="a7"/>
                  <w:rFonts w:hint="eastAsia"/>
                </w:rPr>
                <w:t>年</w:t>
              </w:r>
              <w:r w:rsidRPr="00C12968">
                <w:rPr>
                  <w:rStyle w:val="a7"/>
                  <w:rFonts w:hint="eastAsia"/>
                </w:rPr>
                <w:t>5</w:t>
              </w:r>
              <w:r w:rsidRPr="00C12968">
                <w:rPr>
                  <w:rStyle w:val="a7"/>
                  <w:rFonts w:hint="eastAsia"/>
                </w:rPr>
                <w:t>月</w:t>
              </w:r>
              <w:r w:rsidRPr="00C12968">
                <w:rPr>
                  <w:rStyle w:val="a7"/>
                  <w:rFonts w:hint="eastAsia"/>
                </w:rPr>
                <w:t>18</w:t>
              </w:r>
              <w:r w:rsidRPr="00C12968">
                <w:rPr>
                  <w:rStyle w:val="a7"/>
                  <w:rFonts w:hint="eastAsia"/>
                </w:rPr>
                <w:t>日付け質問回答集</w:t>
              </w:r>
            </w:hyperlink>
            <w:r w:rsidRPr="00C12968">
              <w:rPr>
                <w:rFonts w:hint="eastAsia"/>
              </w:rPr>
              <w:t>No4,5,6</w:t>
            </w:r>
            <w:r w:rsidRPr="00C12968">
              <w:rPr>
                <w:rFonts w:hint="eastAsia"/>
              </w:rPr>
              <w:t>のとおり、経過措置の対象となりうる。ただし、ある大学を退学後、別の大学に転入学するまでにどこの大学にも在籍していない空白期間が生じている場合には、学位課程の学修が継続していることにはならない。</w:t>
            </w:r>
          </w:p>
          <w:p w14:paraId="64D78C0F" w14:textId="77777777" w:rsidR="00C21513" w:rsidRPr="00464DD7" w:rsidRDefault="00C21513" w:rsidP="00E361DF">
            <w:pPr>
              <w:ind w:leftChars="85" w:left="317" w:hangingChars="66" w:hanging="139"/>
            </w:pPr>
            <w:r w:rsidRPr="00C12968">
              <w:rPr>
                <w:rFonts w:hint="eastAsia"/>
              </w:rPr>
              <w:t>○したがって、設例の場合、在学期間に空白が生じずに継続していることから、施行の際現に大学に在学している者に該当する。</w:t>
            </w:r>
          </w:p>
        </w:tc>
      </w:tr>
    </w:tbl>
    <w:p w14:paraId="7033BB9B" w14:textId="7149259C" w:rsidR="00A06877" w:rsidRPr="00C21513" w:rsidRDefault="00A06877" w:rsidP="00034E6A"/>
    <w:sectPr w:rsidR="00A06877" w:rsidRPr="00C21513"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2DEB" w14:textId="77777777" w:rsidR="004B350F" w:rsidRDefault="004B350F" w:rsidP="005959D0">
      <w:r>
        <w:separator/>
      </w:r>
    </w:p>
  </w:endnote>
  <w:endnote w:type="continuationSeparator" w:id="0">
    <w:p w14:paraId="5F7890B9" w14:textId="77777777" w:rsidR="004B350F" w:rsidRDefault="004B350F"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F890" w14:textId="77777777" w:rsidR="004B350F" w:rsidRDefault="004B350F" w:rsidP="005959D0">
      <w:r>
        <w:separator/>
      </w:r>
    </w:p>
  </w:footnote>
  <w:footnote w:type="continuationSeparator" w:id="0">
    <w:p w14:paraId="13FD3079" w14:textId="77777777" w:rsidR="004B350F" w:rsidRDefault="004B350F"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75211"/>
    <w:rsid w:val="00184B72"/>
    <w:rsid w:val="00254086"/>
    <w:rsid w:val="00377137"/>
    <w:rsid w:val="003A21EF"/>
    <w:rsid w:val="004701A7"/>
    <w:rsid w:val="004B350F"/>
    <w:rsid w:val="005959D0"/>
    <w:rsid w:val="006541A1"/>
    <w:rsid w:val="00804C06"/>
    <w:rsid w:val="00946573"/>
    <w:rsid w:val="009E035C"/>
    <w:rsid w:val="00A06877"/>
    <w:rsid w:val="00A64393"/>
    <w:rsid w:val="00A81A13"/>
    <w:rsid w:val="00AF4411"/>
    <w:rsid w:val="00BD6BAC"/>
    <w:rsid w:val="00C010C7"/>
    <w:rsid w:val="00C1530C"/>
    <w:rsid w:val="00C21513"/>
    <w:rsid w:val="00C5088A"/>
    <w:rsid w:val="00CC6DEC"/>
    <w:rsid w:val="00D0757A"/>
    <w:rsid w:val="00DB75A0"/>
    <w:rsid w:val="00F11F8E"/>
    <w:rsid w:val="00F33050"/>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C2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322AC00000000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aws.e-gov.go.jp/document?lawid=322AC0000000026" TargetMode="External"/><Relationship Id="rId12" Type="http://schemas.openxmlformats.org/officeDocument/2006/relationships/hyperlink" Target="https://www.mext.go.jp/component/a_menu/education/detail/__icsFiles/afieldfile/2019/04/04/1414559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9/04/04/1414559_3.pdf" TargetMode="External"/><Relationship Id="rId11" Type="http://schemas.openxmlformats.org/officeDocument/2006/relationships/hyperlink" Target="https://www.mext.go.jp/component/a_menu/education/detail/__icsFiles/afieldfile/2019/04/04/1414559_2.pdf" TargetMode="External"/><Relationship Id="rId5" Type="http://schemas.openxmlformats.org/officeDocument/2006/relationships/endnotes" Target="endnotes.xml"/><Relationship Id="rId10" Type="http://schemas.openxmlformats.org/officeDocument/2006/relationships/hyperlink" Target="https://elaws.e-gov.go.jp/document?lawid=322M40000080011" TargetMode="External"/><Relationship Id="rId4" Type="http://schemas.openxmlformats.org/officeDocument/2006/relationships/footnotes" Target="footnotes.xml"/><Relationship Id="rId9" Type="http://schemas.openxmlformats.org/officeDocument/2006/relationships/hyperlink" Target="https://elaws.e-gov.go.jp/document?lawid=322AC0000000026"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2</cp:revision>
  <dcterms:created xsi:type="dcterms:W3CDTF">2022-11-27T21:35:00Z</dcterms:created>
  <dcterms:modified xsi:type="dcterms:W3CDTF">2022-11-27T21:35:00Z</dcterms:modified>
</cp:coreProperties>
</file>