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C71D" w14:textId="27DBE77B" w:rsidR="00D84102" w:rsidRPr="005730E0" w:rsidRDefault="00D84102" w:rsidP="00D84102">
      <w:pPr>
        <w:jc w:val="center"/>
        <w:rPr>
          <w:rFonts w:ascii="ＭＳ ゴシック" w:eastAsia="ＭＳ ゴシック" w:hAnsi="ＭＳ ゴシック"/>
          <w:sz w:val="24"/>
          <w:szCs w:val="24"/>
        </w:rPr>
      </w:pPr>
      <w:r w:rsidRPr="005730E0">
        <w:rPr>
          <w:rFonts w:ascii="ＭＳ ゴシック" w:eastAsia="ＭＳ ゴシック" w:hAnsi="ＭＳ ゴシック" w:hint="eastAsia"/>
          <w:sz w:val="24"/>
          <w:szCs w:val="24"/>
        </w:rPr>
        <w:t>教員免許事務担当者講習会</w:t>
      </w:r>
      <w:r>
        <w:rPr>
          <w:rFonts w:ascii="ＭＳ ゴシック" w:eastAsia="ＭＳ ゴシック" w:hAnsi="ＭＳ ゴシック" w:hint="eastAsia"/>
          <w:sz w:val="24"/>
          <w:szCs w:val="24"/>
        </w:rPr>
        <w:t>（2</w:t>
      </w:r>
      <w:r>
        <w:rPr>
          <w:rFonts w:ascii="ＭＳ ゴシック" w:eastAsia="ＭＳ ゴシック" w:hAnsi="ＭＳ ゴシック"/>
          <w:sz w:val="24"/>
          <w:szCs w:val="24"/>
        </w:rPr>
        <w:t>023/2/11</w:t>
      </w:r>
      <w:r>
        <w:rPr>
          <w:rFonts w:ascii="ＭＳ ゴシック" w:eastAsia="ＭＳ ゴシック" w:hAnsi="ＭＳ ゴシック" w:hint="eastAsia"/>
          <w:sz w:val="24"/>
          <w:szCs w:val="24"/>
        </w:rPr>
        <w:t>）</w:t>
      </w:r>
      <w:r w:rsidRPr="005730E0">
        <w:rPr>
          <w:rFonts w:ascii="ＭＳ ゴシック" w:eastAsia="ＭＳ ゴシック" w:hAnsi="ＭＳ ゴシック" w:hint="eastAsia"/>
          <w:sz w:val="24"/>
          <w:szCs w:val="24"/>
        </w:rPr>
        <w:t>資料</w:t>
      </w:r>
    </w:p>
    <w:p w14:paraId="3240715D" w14:textId="77777777" w:rsidR="002F479F" w:rsidRDefault="002F479F" w:rsidP="002F479F">
      <w:pPr>
        <w:jc w:val="right"/>
      </w:pPr>
    </w:p>
    <w:p w14:paraId="4CA90645" w14:textId="6D49C65D" w:rsidR="003C2A7E" w:rsidRPr="00D84102" w:rsidRDefault="003C2A7E" w:rsidP="00034E6A">
      <w:pPr>
        <w:rPr>
          <w:rFonts w:ascii="ＭＳ ゴシック" w:eastAsia="ＭＳ ゴシック" w:hAnsi="ＭＳ ゴシック"/>
        </w:rPr>
      </w:pPr>
      <w:r w:rsidRPr="00D84102">
        <w:rPr>
          <w:rFonts w:ascii="ＭＳ ゴシック" w:eastAsia="ＭＳ ゴシック" w:hAnsi="ＭＳ ゴシック" w:hint="eastAsia"/>
        </w:rPr>
        <w:t>１．大学設置基準の</w:t>
      </w:r>
      <w:r w:rsidR="009358BF" w:rsidRPr="00D84102">
        <w:rPr>
          <w:rFonts w:ascii="ＭＳ ゴシック" w:eastAsia="ＭＳ ゴシック" w:hAnsi="ＭＳ ゴシック" w:hint="eastAsia"/>
        </w:rPr>
        <w:t>教員関係の</w:t>
      </w:r>
      <w:r w:rsidRPr="00D84102">
        <w:rPr>
          <w:rFonts w:ascii="ＭＳ ゴシック" w:eastAsia="ＭＳ ゴシック" w:hAnsi="ＭＳ ゴシック" w:hint="eastAsia"/>
        </w:rPr>
        <w:t>改正</w:t>
      </w:r>
    </w:p>
    <w:tbl>
      <w:tblPr>
        <w:tblStyle w:val="a9"/>
        <w:tblW w:w="0" w:type="auto"/>
        <w:tblInd w:w="279" w:type="dxa"/>
        <w:tblLook w:val="04A0" w:firstRow="1" w:lastRow="0" w:firstColumn="1" w:lastColumn="0" w:noHBand="0" w:noVBand="1"/>
      </w:tblPr>
      <w:tblGrid>
        <w:gridCol w:w="1984"/>
        <w:gridCol w:w="2835"/>
        <w:gridCol w:w="3261"/>
      </w:tblGrid>
      <w:tr w:rsidR="009358BF" w14:paraId="61C1935A" w14:textId="77777777" w:rsidTr="00FD3625">
        <w:tc>
          <w:tcPr>
            <w:tcW w:w="1984" w:type="dxa"/>
            <w:shd w:val="clear" w:color="auto" w:fill="FFFF00"/>
          </w:tcPr>
          <w:p w14:paraId="26738BF5" w14:textId="2F63E56C" w:rsidR="009358BF" w:rsidRDefault="00FD3625" w:rsidP="00FD3625">
            <w:pPr>
              <w:jc w:val="center"/>
            </w:pPr>
            <w:r>
              <w:rPr>
                <w:rFonts w:hint="eastAsia"/>
              </w:rPr>
              <w:t>学校種</w:t>
            </w:r>
          </w:p>
        </w:tc>
        <w:tc>
          <w:tcPr>
            <w:tcW w:w="2835" w:type="dxa"/>
            <w:shd w:val="clear" w:color="auto" w:fill="FFFF00"/>
          </w:tcPr>
          <w:p w14:paraId="39CD0667" w14:textId="5D45BA14" w:rsidR="009358BF" w:rsidRDefault="00FD3625" w:rsidP="00FD3625">
            <w:pPr>
              <w:jc w:val="center"/>
            </w:pPr>
            <w:r>
              <w:rPr>
                <w:rFonts w:hint="eastAsia"/>
              </w:rPr>
              <w:t>適用省令</w:t>
            </w:r>
          </w:p>
        </w:tc>
        <w:tc>
          <w:tcPr>
            <w:tcW w:w="3261" w:type="dxa"/>
            <w:shd w:val="clear" w:color="auto" w:fill="FFFF00"/>
          </w:tcPr>
          <w:p w14:paraId="097B7EF1" w14:textId="6A8D3A45" w:rsidR="009358BF" w:rsidRDefault="009358BF" w:rsidP="00FD3625">
            <w:pPr>
              <w:jc w:val="center"/>
            </w:pPr>
            <w:r>
              <w:rPr>
                <w:rFonts w:hint="eastAsia"/>
              </w:rPr>
              <w:t>教員制度</w:t>
            </w:r>
          </w:p>
        </w:tc>
      </w:tr>
      <w:tr w:rsidR="00FD3625" w14:paraId="1ABB3356" w14:textId="77777777" w:rsidTr="00FD3625">
        <w:tc>
          <w:tcPr>
            <w:tcW w:w="1984" w:type="dxa"/>
          </w:tcPr>
          <w:p w14:paraId="5A3EDF8D" w14:textId="56BB6313" w:rsidR="00FD3625" w:rsidRDefault="00FD3625" w:rsidP="00034E6A">
            <w:r>
              <w:rPr>
                <w:rFonts w:hint="eastAsia"/>
              </w:rPr>
              <w:t>大学（通学制）</w:t>
            </w:r>
          </w:p>
        </w:tc>
        <w:tc>
          <w:tcPr>
            <w:tcW w:w="2835" w:type="dxa"/>
          </w:tcPr>
          <w:p w14:paraId="391307BA" w14:textId="057F1F27" w:rsidR="00FD3625" w:rsidRDefault="00FD3625" w:rsidP="00034E6A">
            <w:r>
              <w:rPr>
                <w:rFonts w:hint="eastAsia"/>
              </w:rPr>
              <w:t>大学設置基準</w:t>
            </w:r>
          </w:p>
        </w:tc>
        <w:tc>
          <w:tcPr>
            <w:tcW w:w="3261" w:type="dxa"/>
            <w:vMerge w:val="restart"/>
            <w:vAlign w:val="center"/>
          </w:tcPr>
          <w:p w14:paraId="2A1C4CCE" w14:textId="32245184" w:rsidR="00FD3625" w:rsidRDefault="00FD3625" w:rsidP="00FD3625">
            <w:r>
              <w:rPr>
                <w:rFonts w:hint="eastAsia"/>
              </w:rPr>
              <w:t>基幹教員</w:t>
            </w:r>
          </w:p>
        </w:tc>
      </w:tr>
      <w:tr w:rsidR="00FD3625" w14:paraId="70DFABCE" w14:textId="77777777" w:rsidTr="00FD3625">
        <w:tc>
          <w:tcPr>
            <w:tcW w:w="1984" w:type="dxa"/>
          </w:tcPr>
          <w:p w14:paraId="1AAD1C12" w14:textId="220801E3" w:rsidR="00FD3625" w:rsidRDefault="00FD3625" w:rsidP="00034E6A">
            <w:r>
              <w:rPr>
                <w:rFonts w:hint="eastAsia"/>
              </w:rPr>
              <w:t>大学（通信制）</w:t>
            </w:r>
          </w:p>
        </w:tc>
        <w:tc>
          <w:tcPr>
            <w:tcW w:w="2835" w:type="dxa"/>
          </w:tcPr>
          <w:p w14:paraId="7E1AB05B" w14:textId="733F3A0F" w:rsidR="00FD3625" w:rsidRDefault="00FD3625" w:rsidP="00034E6A">
            <w:r>
              <w:rPr>
                <w:rFonts w:hint="eastAsia"/>
              </w:rPr>
              <w:t>大学通信教育設置基準</w:t>
            </w:r>
          </w:p>
        </w:tc>
        <w:tc>
          <w:tcPr>
            <w:tcW w:w="3261" w:type="dxa"/>
            <w:vMerge/>
          </w:tcPr>
          <w:p w14:paraId="60ECA0BF" w14:textId="0CB8AE75" w:rsidR="00FD3625" w:rsidRDefault="00FD3625" w:rsidP="00034E6A"/>
        </w:tc>
      </w:tr>
      <w:tr w:rsidR="00FD3625" w14:paraId="3A243458" w14:textId="77777777" w:rsidTr="00FD3625">
        <w:tc>
          <w:tcPr>
            <w:tcW w:w="1984" w:type="dxa"/>
          </w:tcPr>
          <w:p w14:paraId="4FCEF7AB" w14:textId="335581FC" w:rsidR="00FD3625" w:rsidRDefault="00FD3625" w:rsidP="00034E6A">
            <w:r>
              <w:rPr>
                <w:rFonts w:hint="eastAsia"/>
              </w:rPr>
              <w:t>専門職大学</w:t>
            </w:r>
          </w:p>
        </w:tc>
        <w:tc>
          <w:tcPr>
            <w:tcW w:w="2835" w:type="dxa"/>
          </w:tcPr>
          <w:p w14:paraId="52004272" w14:textId="1B71901C" w:rsidR="00FD3625" w:rsidRDefault="00FD3625" w:rsidP="00034E6A">
            <w:r>
              <w:rPr>
                <w:rFonts w:hint="eastAsia"/>
              </w:rPr>
              <w:t>専門職大学設置基準</w:t>
            </w:r>
          </w:p>
        </w:tc>
        <w:tc>
          <w:tcPr>
            <w:tcW w:w="3261" w:type="dxa"/>
            <w:vMerge/>
          </w:tcPr>
          <w:p w14:paraId="6F01FBC2" w14:textId="05836E1C" w:rsidR="00FD3625" w:rsidRDefault="00FD3625" w:rsidP="00034E6A"/>
        </w:tc>
      </w:tr>
      <w:tr w:rsidR="00FD3625" w14:paraId="4620A7F0" w14:textId="77777777" w:rsidTr="00FD3625">
        <w:tc>
          <w:tcPr>
            <w:tcW w:w="1984" w:type="dxa"/>
          </w:tcPr>
          <w:p w14:paraId="7D29907B" w14:textId="16D542B2" w:rsidR="00FD3625" w:rsidRDefault="00FD3625" w:rsidP="00FD3625">
            <w:r>
              <w:rPr>
                <w:rFonts w:hint="eastAsia"/>
              </w:rPr>
              <w:t>短期大学（通学制）</w:t>
            </w:r>
          </w:p>
        </w:tc>
        <w:tc>
          <w:tcPr>
            <w:tcW w:w="2835" w:type="dxa"/>
          </w:tcPr>
          <w:p w14:paraId="3E98B586" w14:textId="0E6C76D7" w:rsidR="00FD3625" w:rsidRDefault="00FD3625" w:rsidP="00FD3625">
            <w:r>
              <w:rPr>
                <w:rFonts w:hint="eastAsia"/>
              </w:rPr>
              <w:t>短期大学設置基準</w:t>
            </w:r>
          </w:p>
        </w:tc>
        <w:tc>
          <w:tcPr>
            <w:tcW w:w="3261" w:type="dxa"/>
            <w:vMerge/>
          </w:tcPr>
          <w:p w14:paraId="0378A362" w14:textId="77777777" w:rsidR="00FD3625" w:rsidRDefault="00FD3625" w:rsidP="00FD3625"/>
        </w:tc>
      </w:tr>
      <w:tr w:rsidR="00FD3625" w14:paraId="0A1D3598" w14:textId="77777777" w:rsidTr="00FD3625">
        <w:tc>
          <w:tcPr>
            <w:tcW w:w="1984" w:type="dxa"/>
          </w:tcPr>
          <w:p w14:paraId="75B18808" w14:textId="7217D737" w:rsidR="00FD3625" w:rsidRDefault="00FD3625" w:rsidP="00FD3625">
            <w:r>
              <w:rPr>
                <w:rFonts w:hint="eastAsia"/>
              </w:rPr>
              <w:t>短期大学（通信制）</w:t>
            </w:r>
          </w:p>
        </w:tc>
        <w:tc>
          <w:tcPr>
            <w:tcW w:w="2835" w:type="dxa"/>
          </w:tcPr>
          <w:p w14:paraId="36BC8288" w14:textId="17A85344" w:rsidR="00FD3625" w:rsidRDefault="00FD3625" w:rsidP="00FD3625">
            <w:r>
              <w:t>短期大学通信教育設置基準</w:t>
            </w:r>
          </w:p>
        </w:tc>
        <w:tc>
          <w:tcPr>
            <w:tcW w:w="3261" w:type="dxa"/>
            <w:vMerge/>
          </w:tcPr>
          <w:p w14:paraId="78E87D56" w14:textId="77777777" w:rsidR="00FD3625" w:rsidRDefault="00FD3625" w:rsidP="00FD3625"/>
        </w:tc>
      </w:tr>
      <w:tr w:rsidR="00FD3625" w14:paraId="3C6B1BAC" w14:textId="77777777" w:rsidTr="00FD3625">
        <w:tc>
          <w:tcPr>
            <w:tcW w:w="1984" w:type="dxa"/>
          </w:tcPr>
          <w:p w14:paraId="44399EA1" w14:textId="2F8F1BF7" w:rsidR="00FD3625" w:rsidRDefault="00FD3625" w:rsidP="00FD3625">
            <w:r>
              <w:t>専門職短期大学</w:t>
            </w:r>
          </w:p>
        </w:tc>
        <w:tc>
          <w:tcPr>
            <w:tcW w:w="2835" w:type="dxa"/>
          </w:tcPr>
          <w:p w14:paraId="71876AD1" w14:textId="2030986B" w:rsidR="00FD3625" w:rsidRDefault="00FD3625" w:rsidP="00FD3625">
            <w:r>
              <w:t>専門職短期大学設置基準</w:t>
            </w:r>
          </w:p>
        </w:tc>
        <w:tc>
          <w:tcPr>
            <w:tcW w:w="3261" w:type="dxa"/>
            <w:vMerge/>
          </w:tcPr>
          <w:p w14:paraId="7319B614" w14:textId="77777777" w:rsidR="00FD3625" w:rsidRDefault="00FD3625" w:rsidP="00FD3625"/>
        </w:tc>
      </w:tr>
      <w:tr w:rsidR="00FD3625" w14:paraId="72918059" w14:textId="77777777" w:rsidTr="00FD3625">
        <w:trPr>
          <w:trHeight w:val="405"/>
        </w:trPr>
        <w:tc>
          <w:tcPr>
            <w:tcW w:w="1984" w:type="dxa"/>
          </w:tcPr>
          <w:p w14:paraId="19F8D8FB" w14:textId="641DF3FA" w:rsidR="00FD3625" w:rsidRDefault="00FD3625" w:rsidP="00FD3625">
            <w:r>
              <w:rPr>
                <w:rFonts w:hint="eastAsia"/>
              </w:rPr>
              <w:t>大学院（通学制）</w:t>
            </w:r>
          </w:p>
        </w:tc>
        <w:tc>
          <w:tcPr>
            <w:tcW w:w="2835" w:type="dxa"/>
            <w:vMerge w:val="restart"/>
          </w:tcPr>
          <w:p w14:paraId="7AA8D3D2" w14:textId="7B8B9E59" w:rsidR="00FD3625" w:rsidRDefault="00FD3625" w:rsidP="00FD3625">
            <w:r>
              <w:rPr>
                <w:rFonts w:hint="eastAsia"/>
              </w:rPr>
              <w:t>大学院設置基準</w:t>
            </w:r>
          </w:p>
        </w:tc>
        <w:tc>
          <w:tcPr>
            <w:tcW w:w="3261" w:type="dxa"/>
            <w:vMerge w:val="restart"/>
          </w:tcPr>
          <w:p w14:paraId="39D319CC" w14:textId="4571583B" w:rsidR="00FD3625" w:rsidRDefault="00FD3625" w:rsidP="00FD3625">
            <w:r>
              <w:rPr>
                <w:rFonts w:hint="eastAsia"/>
              </w:rPr>
              <w:t>研究指導教員、研究指導補助教員（従前</w:t>
            </w:r>
            <w:r w:rsidR="00510978">
              <w:rPr>
                <w:rFonts w:hint="eastAsia"/>
              </w:rPr>
              <w:t>のとおりで</w:t>
            </w:r>
            <w:r>
              <w:rPr>
                <w:rFonts w:hint="eastAsia"/>
              </w:rPr>
              <w:t>変更</w:t>
            </w:r>
            <w:r w:rsidR="00512A5E">
              <w:rPr>
                <w:rFonts w:hint="eastAsia"/>
              </w:rPr>
              <w:t>は</w:t>
            </w:r>
            <w:r>
              <w:rPr>
                <w:rFonts w:hint="eastAsia"/>
              </w:rPr>
              <w:t>な</w:t>
            </w:r>
            <w:r w:rsidR="00512A5E">
              <w:rPr>
                <w:rFonts w:hint="eastAsia"/>
              </w:rPr>
              <w:t>い</w:t>
            </w:r>
            <w:r>
              <w:rPr>
                <w:rFonts w:hint="eastAsia"/>
              </w:rPr>
              <w:t>）</w:t>
            </w:r>
          </w:p>
        </w:tc>
      </w:tr>
      <w:tr w:rsidR="00FD3625" w14:paraId="65ED252A" w14:textId="77777777" w:rsidTr="00FD3625">
        <w:trPr>
          <w:trHeight w:val="300"/>
        </w:trPr>
        <w:tc>
          <w:tcPr>
            <w:tcW w:w="1984" w:type="dxa"/>
          </w:tcPr>
          <w:p w14:paraId="682517FA" w14:textId="059F8C98" w:rsidR="00FD3625" w:rsidRDefault="00FD3625" w:rsidP="00FD3625">
            <w:r>
              <w:rPr>
                <w:rFonts w:hint="eastAsia"/>
              </w:rPr>
              <w:t>大学院（通信制）</w:t>
            </w:r>
          </w:p>
        </w:tc>
        <w:tc>
          <w:tcPr>
            <w:tcW w:w="2835" w:type="dxa"/>
            <w:vMerge/>
          </w:tcPr>
          <w:p w14:paraId="7215B6E5" w14:textId="77777777" w:rsidR="00FD3625" w:rsidRDefault="00FD3625" w:rsidP="00FD3625"/>
        </w:tc>
        <w:tc>
          <w:tcPr>
            <w:tcW w:w="3261" w:type="dxa"/>
            <w:vMerge/>
          </w:tcPr>
          <w:p w14:paraId="461670AB" w14:textId="77777777" w:rsidR="00FD3625" w:rsidRDefault="00FD3625" w:rsidP="00FD3625"/>
        </w:tc>
      </w:tr>
      <w:tr w:rsidR="00FD3625" w14:paraId="00005BC5" w14:textId="77777777" w:rsidTr="00FD3625">
        <w:trPr>
          <w:trHeight w:val="300"/>
        </w:trPr>
        <w:tc>
          <w:tcPr>
            <w:tcW w:w="1984" w:type="dxa"/>
          </w:tcPr>
          <w:p w14:paraId="2954A348" w14:textId="0561126A" w:rsidR="00FD3625" w:rsidRDefault="00FD3625" w:rsidP="00FD3625">
            <w:r>
              <w:t>専門職大学院</w:t>
            </w:r>
          </w:p>
        </w:tc>
        <w:tc>
          <w:tcPr>
            <w:tcW w:w="2835" w:type="dxa"/>
          </w:tcPr>
          <w:p w14:paraId="2F08C3EB" w14:textId="56861547" w:rsidR="00FD3625" w:rsidRDefault="00FD3625" w:rsidP="00FD3625">
            <w:r>
              <w:t>専門職大学院設置基準</w:t>
            </w:r>
          </w:p>
        </w:tc>
        <w:tc>
          <w:tcPr>
            <w:tcW w:w="3261" w:type="dxa"/>
            <w:vMerge/>
          </w:tcPr>
          <w:p w14:paraId="7E50E223" w14:textId="77777777" w:rsidR="00FD3625" w:rsidRDefault="00FD3625" w:rsidP="00FD3625"/>
        </w:tc>
      </w:tr>
    </w:tbl>
    <w:p w14:paraId="55ACC189" w14:textId="4C816158" w:rsidR="003C2A7E" w:rsidRDefault="003C2A7E" w:rsidP="00034E6A"/>
    <w:p w14:paraId="1A805918" w14:textId="3C4A6411" w:rsidR="005F7FAE" w:rsidRDefault="005F7FAE" w:rsidP="005F7FAE">
      <w:pPr>
        <w:ind w:leftChars="136" w:left="425" w:hangingChars="66" w:hanging="139"/>
      </w:pPr>
      <w:r>
        <w:rPr>
          <w:rFonts w:hint="eastAsia"/>
        </w:rPr>
        <w:t>→今回の改正で教職課程に影響があるのは大学・短期大学。基幹教員制度を導入しなければ特段変更はない。</w:t>
      </w:r>
    </w:p>
    <w:p w14:paraId="7BCC819F" w14:textId="6F959BAF" w:rsidR="00D84102" w:rsidRDefault="00D84102" w:rsidP="00D84102"/>
    <w:p w14:paraId="7B3140CD" w14:textId="77777777" w:rsidR="00D84102" w:rsidRPr="00D84102" w:rsidRDefault="00D84102" w:rsidP="00D84102">
      <w:pPr>
        <w:rPr>
          <w:rFonts w:ascii="ＭＳ ゴシック" w:eastAsia="ＭＳ ゴシック" w:hAnsi="ＭＳ ゴシック"/>
        </w:rPr>
      </w:pPr>
      <w:r>
        <w:rPr>
          <w:rFonts w:ascii="ＭＳ ゴシック" w:eastAsia="ＭＳ ゴシック" w:hAnsi="ＭＳ ゴシック" w:hint="eastAsia"/>
        </w:rPr>
        <w:t>２</w:t>
      </w:r>
      <w:r w:rsidRPr="00D84102">
        <w:rPr>
          <w:rFonts w:ascii="ＭＳ ゴシック" w:eastAsia="ＭＳ ゴシック" w:hAnsi="ＭＳ ゴシック" w:hint="eastAsia"/>
        </w:rPr>
        <w:t>．基幹教員</w:t>
      </w:r>
    </w:p>
    <w:p w14:paraId="2B8FF89A" w14:textId="77777777" w:rsidR="00D84102" w:rsidRPr="00D84102" w:rsidRDefault="00D84102" w:rsidP="00D84102">
      <w:pPr>
        <w:rPr>
          <w:rFonts w:ascii="ＭＳ ゴシック" w:eastAsia="ＭＳ ゴシック" w:hAnsi="ＭＳ ゴシック"/>
        </w:rPr>
      </w:pPr>
      <w:r w:rsidRPr="00D84102">
        <w:rPr>
          <w:rFonts w:ascii="ＭＳ ゴシック" w:eastAsia="ＭＳ ゴシック" w:hAnsi="ＭＳ ゴシック" w:hint="eastAsia"/>
        </w:rPr>
        <w:t>（１）定義</w:t>
      </w:r>
    </w:p>
    <w:p w14:paraId="4D40F6CC" w14:textId="365CD949" w:rsidR="00D84102" w:rsidRDefault="00D84102" w:rsidP="00D84102">
      <w:pPr>
        <w:ind w:leftChars="202" w:left="424"/>
      </w:pPr>
      <w:r w:rsidRPr="00D84102">
        <w:rPr>
          <w:rFonts w:hint="eastAsia"/>
        </w:rPr>
        <w:t>以下の①及び②を満たす教員</w:t>
      </w:r>
    </w:p>
    <w:tbl>
      <w:tblPr>
        <w:tblStyle w:val="a9"/>
        <w:tblW w:w="8643" w:type="dxa"/>
        <w:tblInd w:w="424" w:type="dxa"/>
        <w:tblLook w:val="04A0" w:firstRow="1" w:lastRow="0" w:firstColumn="1" w:lastColumn="0" w:noHBand="0" w:noVBand="1"/>
      </w:tblPr>
      <w:tblGrid>
        <w:gridCol w:w="1839"/>
        <w:gridCol w:w="6804"/>
      </w:tblGrid>
      <w:tr w:rsidR="00D84102" w14:paraId="7915A5A0" w14:textId="77777777" w:rsidTr="00D84102">
        <w:tc>
          <w:tcPr>
            <w:tcW w:w="1839" w:type="dxa"/>
          </w:tcPr>
          <w:p w14:paraId="349B6418" w14:textId="0872E820" w:rsidR="00D84102" w:rsidRDefault="00D84102" w:rsidP="00D84102">
            <w:pPr>
              <w:jc w:val="center"/>
            </w:pPr>
            <w:r>
              <w:rPr>
                <w:rFonts w:hint="eastAsia"/>
              </w:rPr>
              <w:t>①</w:t>
            </w:r>
          </w:p>
        </w:tc>
        <w:tc>
          <w:tcPr>
            <w:tcW w:w="6804" w:type="dxa"/>
          </w:tcPr>
          <w:p w14:paraId="31771CFB" w14:textId="77777777" w:rsidR="00D84102" w:rsidRDefault="00D84102" w:rsidP="00D84102">
            <w:r>
              <w:t>教育課程の編成その他の学部の運営について責任を担う教員</w:t>
            </w:r>
          </w:p>
          <w:p w14:paraId="485BB519" w14:textId="2F46A65D" w:rsidR="00D84102" w:rsidRDefault="00D84102" w:rsidP="00D84102">
            <w:r>
              <w:rPr>
                <w:rFonts w:hint="eastAsia"/>
              </w:rPr>
              <w:t>＜</w:t>
            </w:r>
            <w:r w:rsidRPr="00D84102">
              <w:rPr>
                <w:rFonts w:hint="eastAsia"/>
              </w:rPr>
              <w:t>教授会や教務委員会など当該学部の教育課程の編成等について審議を行う会議に参画する者等を想定</w:t>
            </w:r>
            <w:r>
              <w:rPr>
                <w:rFonts w:hint="eastAsia"/>
              </w:rPr>
              <w:t>＞</w:t>
            </w:r>
          </w:p>
        </w:tc>
      </w:tr>
      <w:tr w:rsidR="00D84102" w14:paraId="2927D547" w14:textId="77777777" w:rsidTr="00D84102">
        <w:tc>
          <w:tcPr>
            <w:tcW w:w="1839" w:type="dxa"/>
            <w:vMerge w:val="restart"/>
            <w:vAlign w:val="center"/>
          </w:tcPr>
          <w:p w14:paraId="652D4B8C" w14:textId="77777777" w:rsidR="00D84102" w:rsidRDefault="00D84102" w:rsidP="00D84102">
            <w:pPr>
              <w:jc w:val="center"/>
            </w:pPr>
            <w:r>
              <w:rPr>
                <w:rFonts w:hint="eastAsia"/>
              </w:rPr>
              <w:t>②</w:t>
            </w:r>
          </w:p>
          <w:p w14:paraId="4E7FD526" w14:textId="08AEA333" w:rsidR="00D84102" w:rsidRDefault="00D84102" w:rsidP="00D84102">
            <w:pPr>
              <w:jc w:val="center"/>
            </w:pPr>
            <w:r w:rsidRPr="00D84102">
              <w:rPr>
                <w:rFonts w:hint="eastAsia"/>
              </w:rPr>
              <w:t>右に記載の</w:t>
            </w:r>
            <w:r w:rsidRPr="00D84102">
              <w:rPr>
                <w:rFonts w:hint="eastAsia"/>
              </w:rPr>
              <w:t>A</w:t>
            </w:r>
            <w:r w:rsidRPr="00D84102">
              <w:rPr>
                <w:rFonts w:hint="eastAsia"/>
              </w:rPr>
              <w:t>又は</w:t>
            </w:r>
            <w:r w:rsidRPr="00D84102">
              <w:rPr>
                <w:rFonts w:hint="eastAsia"/>
              </w:rPr>
              <w:t>B</w:t>
            </w:r>
            <w:r w:rsidRPr="00D84102">
              <w:rPr>
                <w:rFonts w:hint="eastAsia"/>
              </w:rPr>
              <w:t>のいずれか</w:t>
            </w:r>
          </w:p>
        </w:tc>
        <w:tc>
          <w:tcPr>
            <w:tcW w:w="6804" w:type="dxa"/>
          </w:tcPr>
          <w:p w14:paraId="4FC5F5ED" w14:textId="77777777" w:rsidR="00D84102" w:rsidRDefault="00D84102" w:rsidP="00D84102">
            <w:pPr>
              <w:ind w:leftChars="1" w:left="323" w:hangingChars="153" w:hanging="321"/>
            </w:pPr>
            <w:r w:rsidRPr="00D84102">
              <w:rPr>
                <w:rFonts w:hint="eastAsia"/>
              </w:rPr>
              <w:t>（</w:t>
            </w:r>
            <w:r w:rsidRPr="00D84102">
              <w:rPr>
                <w:rFonts w:hint="eastAsia"/>
              </w:rPr>
              <w:t>A</w:t>
            </w:r>
            <w:r w:rsidRPr="00D84102">
              <w:rPr>
                <w:rFonts w:hint="eastAsia"/>
              </w:rPr>
              <w:t>）当該学部の教育課程における主要授業科目を担当する教員（専ら当該大学の教育研究に従事する者に限る。）</w:t>
            </w:r>
          </w:p>
          <w:p w14:paraId="1920F916" w14:textId="1E3A965B" w:rsidR="00D84102" w:rsidRDefault="00D84102" w:rsidP="00D84102">
            <w:pPr>
              <w:ind w:leftChars="153" w:left="321" w:firstLine="2"/>
            </w:pPr>
            <w:r>
              <w:rPr>
                <w:rFonts w:hint="eastAsia"/>
              </w:rPr>
              <w:t>＜</w:t>
            </w:r>
            <w:r w:rsidRPr="00D84102">
              <w:rPr>
                <w:rFonts w:hint="eastAsia"/>
              </w:rPr>
              <w:t>一の大学でフルタイム雇用されている者等（月額報酬</w:t>
            </w:r>
            <w:r w:rsidRPr="00D84102">
              <w:rPr>
                <w:rFonts w:hint="eastAsia"/>
              </w:rPr>
              <w:t>20</w:t>
            </w:r>
            <w:r w:rsidRPr="00D84102">
              <w:rPr>
                <w:rFonts w:hint="eastAsia"/>
              </w:rPr>
              <w:t>万円以上）を想定</w:t>
            </w:r>
            <w:r>
              <w:rPr>
                <w:rFonts w:hint="eastAsia"/>
              </w:rPr>
              <w:t>＞</w:t>
            </w:r>
          </w:p>
        </w:tc>
      </w:tr>
      <w:tr w:rsidR="00D84102" w14:paraId="1D80ADDF" w14:textId="77777777" w:rsidTr="00D84102">
        <w:tc>
          <w:tcPr>
            <w:tcW w:w="1839" w:type="dxa"/>
            <w:vMerge/>
          </w:tcPr>
          <w:p w14:paraId="782DC47B" w14:textId="77777777" w:rsidR="00D84102" w:rsidRDefault="00D84102" w:rsidP="00D84102"/>
        </w:tc>
        <w:tc>
          <w:tcPr>
            <w:tcW w:w="6804" w:type="dxa"/>
          </w:tcPr>
          <w:p w14:paraId="0ED78BA9" w14:textId="784CD9BA" w:rsidR="00D84102" w:rsidRDefault="00D84102" w:rsidP="00D84102">
            <w:pPr>
              <w:ind w:leftChars="1" w:left="323" w:hangingChars="153" w:hanging="321"/>
            </w:pPr>
            <w:r w:rsidRPr="00D84102">
              <w:rPr>
                <w:rFonts w:hint="eastAsia"/>
              </w:rPr>
              <w:t>（</w:t>
            </w:r>
            <w:r w:rsidRPr="00D84102">
              <w:rPr>
                <w:rFonts w:hint="eastAsia"/>
              </w:rPr>
              <w:t>B</w:t>
            </w:r>
            <w:r w:rsidRPr="00D84102">
              <w:rPr>
                <w:rFonts w:hint="eastAsia"/>
              </w:rPr>
              <w:t>）当該学部の教育課程における年間</w:t>
            </w:r>
            <w:r w:rsidR="001F13E5">
              <w:rPr>
                <w:rFonts w:hint="eastAsia"/>
              </w:rPr>
              <w:t>8</w:t>
            </w:r>
            <w:r w:rsidRPr="00D84102">
              <w:rPr>
                <w:rFonts w:hint="eastAsia"/>
              </w:rPr>
              <w:t>単位以上の授業科目を担当する教員</w:t>
            </w:r>
          </w:p>
        </w:tc>
      </w:tr>
    </w:tbl>
    <w:p w14:paraId="2308873C" w14:textId="76F29548" w:rsidR="00D84102" w:rsidRDefault="00000000" w:rsidP="00D84102">
      <w:pPr>
        <w:ind w:leftChars="202" w:left="424"/>
      </w:pPr>
      <w:hyperlink r:id="rId7" w:history="1">
        <w:r w:rsidR="003A2465" w:rsidRPr="003A2465">
          <w:rPr>
            <w:rStyle w:val="a7"/>
          </w:rPr>
          <w:t>大学設置基準解説資料</w:t>
        </w:r>
      </w:hyperlink>
      <w:r w:rsidR="003A2465">
        <w:rPr>
          <w:rFonts w:hint="eastAsia"/>
        </w:rPr>
        <w:t>3</w:t>
      </w:r>
      <w:r w:rsidR="003A2465">
        <w:t>0</w:t>
      </w:r>
      <w:r w:rsidR="003A2465">
        <w:rPr>
          <w:rFonts w:hint="eastAsia"/>
        </w:rPr>
        <w:t>頁をもとに作成</w:t>
      </w:r>
    </w:p>
    <w:p w14:paraId="77511C57" w14:textId="77777777" w:rsidR="003A2465" w:rsidRDefault="003A2465" w:rsidP="00D84102">
      <w:pPr>
        <w:ind w:leftChars="202" w:left="424"/>
      </w:pPr>
    </w:p>
    <w:p w14:paraId="4433CF70" w14:textId="463D895F" w:rsidR="0079604E" w:rsidRDefault="0079604E" w:rsidP="0079604E">
      <w:pPr>
        <w:ind w:leftChars="202" w:left="424" w:firstLineChars="100" w:firstLine="210"/>
      </w:pPr>
      <w:r>
        <w:rPr>
          <w:rFonts w:hint="eastAsia"/>
        </w:rPr>
        <w:t>①及び②（</w:t>
      </w:r>
      <w:r>
        <w:rPr>
          <w:rFonts w:hint="eastAsia"/>
        </w:rPr>
        <w:t>B</w:t>
      </w:r>
      <w:r>
        <w:rPr>
          <w:rFonts w:hint="eastAsia"/>
        </w:rPr>
        <w:t>）に要件を満たすことができれば、現行、非常勤講師であっても基幹教員となることができる。</w:t>
      </w:r>
    </w:p>
    <w:p w14:paraId="41CBDC8D" w14:textId="77777777" w:rsidR="0079604E" w:rsidRDefault="0079604E" w:rsidP="0079604E">
      <w:pPr>
        <w:ind w:leftChars="202" w:left="424" w:firstLineChars="100" w:firstLine="210"/>
      </w:pPr>
    </w:p>
    <w:p w14:paraId="27544AD3" w14:textId="54B58FE5" w:rsidR="00DA4029" w:rsidRDefault="00DA4029" w:rsidP="00DA4029">
      <w:pPr>
        <w:ind w:leftChars="202" w:left="424"/>
      </w:pPr>
      <w:r>
        <w:rPr>
          <w:rFonts w:hint="eastAsia"/>
        </w:rPr>
        <w:t>◆</w:t>
      </w:r>
      <w:hyperlink r:id="rId8" w:history="1">
        <w:r w:rsidRPr="00106D45">
          <w:rPr>
            <w:rStyle w:val="a7"/>
            <w:rFonts w:hint="eastAsia"/>
          </w:rPr>
          <w:t>令和</w:t>
        </w:r>
        <w:r w:rsidRPr="00106D45">
          <w:rPr>
            <w:rStyle w:val="a7"/>
            <w:rFonts w:hint="eastAsia"/>
          </w:rPr>
          <w:t>4</w:t>
        </w:r>
        <w:r w:rsidRPr="00106D45">
          <w:rPr>
            <w:rStyle w:val="a7"/>
            <w:rFonts w:hint="eastAsia"/>
          </w:rPr>
          <w:t>年度大学設置基準等の改正に係る</w:t>
        </w:r>
        <w:r w:rsidRPr="00106D45">
          <w:rPr>
            <w:rStyle w:val="a7"/>
            <w:rFonts w:hint="eastAsia"/>
          </w:rPr>
          <w:t>Q&amp;A</w:t>
        </w:r>
      </w:hyperlink>
      <w:r>
        <w:rPr>
          <w:rFonts w:hint="eastAsia"/>
        </w:rPr>
        <w:t>：</w:t>
      </w:r>
      <w:r>
        <w:rPr>
          <w:rFonts w:hint="eastAsia"/>
        </w:rPr>
        <w:t>Q</w:t>
      </w:r>
      <w:r>
        <w:t>11</w:t>
      </w:r>
    </w:p>
    <w:tbl>
      <w:tblPr>
        <w:tblStyle w:val="a9"/>
        <w:tblW w:w="0" w:type="auto"/>
        <w:tblInd w:w="562" w:type="dxa"/>
        <w:tblLook w:val="04A0" w:firstRow="1" w:lastRow="0" w:firstColumn="1" w:lastColumn="0" w:noHBand="0" w:noVBand="1"/>
      </w:tblPr>
      <w:tblGrid>
        <w:gridCol w:w="8498"/>
      </w:tblGrid>
      <w:tr w:rsidR="00DA4029" w14:paraId="0F4E8F94" w14:textId="77777777" w:rsidTr="0074047A">
        <w:tc>
          <w:tcPr>
            <w:tcW w:w="8498" w:type="dxa"/>
          </w:tcPr>
          <w:p w14:paraId="67C74775" w14:textId="0115E4D7" w:rsidR="00DA4029" w:rsidRDefault="00DA4029" w:rsidP="0074047A">
            <w:pPr>
              <w:ind w:leftChars="11" w:left="164" w:hangingChars="67" w:hanging="141"/>
            </w:pPr>
            <w:r>
              <w:rPr>
                <w:rFonts w:hint="eastAsia"/>
              </w:rPr>
              <w:t>Q</w:t>
            </w:r>
            <w:r>
              <w:rPr>
                <w:rFonts w:hint="eastAsia"/>
              </w:rPr>
              <w:t xml:space="preserve">　</w:t>
            </w:r>
            <w:r w:rsidRPr="00DA4029">
              <w:rPr>
                <w:rFonts w:hint="eastAsia"/>
              </w:rPr>
              <w:t>「専ら当該大学の教育研究に従事する者」とは、どのような意味ですか。</w:t>
            </w:r>
          </w:p>
          <w:p w14:paraId="3FF8BC5C" w14:textId="77777777" w:rsidR="00640B36" w:rsidRDefault="00640B36" w:rsidP="0074047A">
            <w:pPr>
              <w:ind w:leftChars="11" w:left="164" w:hangingChars="67" w:hanging="141"/>
            </w:pPr>
          </w:p>
          <w:p w14:paraId="6459CDFD" w14:textId="77777777" w:rsidR="00DA4029" w:rsidRDefault="00DA4029" w:rsidP="00DA4029">
            <w:pPr>
              <w:ind w:leftChars="11" w:left="164" w:hangingChars="67" w:hanging="141"/>
            </w:pPr>
            <w:r>
              <w:rPr>
                <w:rFonts w:hint="eastAsia"/>
              </w:rPr>
              <w:t>A</w:t>
            </w:r>
            <w:r>
              <w:rPr>
                <w:rFonts w:hint="eastAsia"/>
              </w:rPr>
              <w:t xml:space="preserve">　一の大学でフルタイム雇用されている者（事業主と期間の定めのない労働契約を締結</w:t>
            </w:r>
            <w:r>
              <w:rPr>
                <w:rFonts w:hint="eastAsia"/>
              </w:rPr>
              <w:lastRenderedPageBreak/>
              <w:t>しているフルタイム労働者（当該フルタイム労働者と</w:t>
            </w:r>
            <w:r>
              <w:rPr>
                <w:rFonts w:hint="eastAsia"/>
              </w:rPr>
              <w:t>1</w:t>
            </w:r>
            <w:r>
              <w:rPr>
                <w:rFonts w:hint="eastAsia"/>
              </w:rPr>
              <w:t>週間の所定労働時間が同じ有期雇用労働者を含む。））であって、月額報酬</w:t>
            </w:r>
            <w:r>
              <w:rPr>
                <w:rFonts w:hint="eastAsia"/>
              </w:rPr>
              <w:t>20</w:t>
            </w:r>
            <w:r>
              <w:rPr>
                <w:rFonts w:hint="eastAsia"/>
              </w:rPr>
              <w:t>万円以上かつ当該大学以外の業務の従事日数が週</w:t>
            </w:r>
            <w:r>
              <w:rPr>
                <w:rFonts w:hint="eastAsia"/>
              </w:rPr>
              <w:t>3</w:t>
            </w:r>
            <w:r>
              <w:rPr>
                <w:rFonts w:hint="eastAsia"/>
              </w:rPr>
              <w:t>日未満であること等を満たす者を想定しています。</w:t>
            </w:r>
          </w:p>
          <w:p w14:paraId="630D464B" w14:textId="644061C3" w:rsidR="00DA4029" w:rsidRPr="004B34DE" w:rsidRDefault="00DA4029" w:rsidP="00DA4029">
            <w:pPr>
              <w:ind w:leftChars="83" w:left="174" w:firstLineChars="100" w:firstLine="210"/>
            </w:pPr>
            <w:r>
              <w:rPr>
                <w:rFonts w:hint="eastAsia"/>
              </w:rPr>
              <w:t>なお、当該要件については、学部等の単位ではなく、大学等の単位で適用する必要があり、例えば、同一の大学等において、一の学部等で「専ら当該大学の教育研究に従事する」基幹教員として取り扱う場合、他の学部等で同様に当該学部等における必要最低教員数に算入可能な基幹教員として取り扱うことは認められません。</w:t>
            </w:r>
            <w:r w:rsidRPr="004B34DE">
              <w:rPr>
                <w:rFonts w:hint="eastAsia"/>
              </w:rPr>
              <w:t xml:space="preserve"> </w:t>
            </w:r>
          </w:p>
        </w:tc>
      </w:tr>
    </w:tbl>
    <w:p w14:paraId="1394299C" w14:textId="5DB4DE90" w:rsidR="00DA4029" w:rsidRDefault="00DA4029" w:rsidP="00D84102">
      <w:pPr>
        <w:ind w:leftChars="202" w:left="424"/>
      </w:pPr>
    </w:p>
    <w:p w14:paraId="7ECB12E0" w14:textId="453DF9CA" w:rsidR="00DE1B8B" w:rsidRDefault="00DE1B8B" w:rsidP="00D84102">
      <w:pPr>
        <w:ind w:leftChars="202" w:left="424"/>
      </w:pPr>
      <w:r>
        <w:rPr>
          <w:rFonts w:hint="eastAsia"/>
        </w:rPr>
        <w:t>つまり基幹教員には次の</w:t>
      </w:r>
      <w:r w:rsidR="00723880">
        <w:t>4</w:t>
      </w:r>
      <w:r>
        <w:rPr>
          <w:rFonts w:hint="eastAsia"/>
        </w:rPr>
        <w:t>種類の方がいるということになる。</w:t>
      </w:r>
    </w:p>
    <w:p w14:paraId="13E74CAA" w14:textId="77777777" w:rsidR="00DE1B8B" w:rsidRDefault="00DE1B8B" w:rsidP="00DE1B8B">
      <w:pPr>
        <w:ind w:leftChars="203" w:left="567" w:hangingChars="67" w:hanging="141"/>
      </w:pPr>
      <w:r>
        <w:rPr>
          <w:rFonts w:hint="eastAsia"/>
        </w:rPr>
        <w:t>①</w:t>
      </w:r>
      <w:r>
        <w:rPr>
          <w:rFonts w:hint="eastAsia"/>
        </w:rPr>
        <w:t>A</w:t>
      </w:r>
      <w:r>
        <w:rPr>
          <w:rFonts w:hint="eastAsia"/>
        </w:rPr>
        <w:t>大学の常勤教員＜</w:t>
      </w:r>
      <w:r>
        <w:t>専ら当該大学の教育研究に従事する者</w:t>
      </w:r>
      <w:r>
        <w:rPr>
          <w:rFonts w:hint="eastAsia"/>
        </w:rPr>
        <w:t>＞</w:t>
      </w:r>
    </w:p>
    <w:p w14:paraId="6E586BEC" w14:textId="71CFD4D8" w:rsidR="00DE1B8B" w:rsidRDefault="00DE1B8B" w:rsidP="00DE1B8B">
      <w:pPr>
        <w:ind w:leftChars="405" w:left="850"/>
      </w:pPr>
      <w:r>
        <w:t>教育課程の編成等に責任を担い、当該学部の教育課程における年間</w:t>
      </w:r>
      <w:r>
        <w:rPr>
          <w:rFonts w:hint="eastAsia"/>
        </w:rPr>
        <w:t>8</w:t>
      </w:r>
      <w:r>
        <w:t>単位以上の授業科目を担当する教員</w:t>
      </w:r>
      <w:r w:rsidR="00AF14AE">
        <w:rPr>
          <w:rFonts w:hint="eastAsia"/>
        </w:rPr>
        <w:t>。</w:t>
      </w:r>
    </w:p>
    <w:p w14:paraId="4D8207B7" w14:textId="77A4BCDC" w:rsidR="00DE1B8B" w:rsidRDefault="00DE1B8B" w:rsidP="00DE1B8B">
      <w:pPr>
        <w:ind w:leftChars="203" w:left="567" w:hangingChars="67" w:hanging="141"/>
      </w:pPr>
      <w:r>
        <w:rPr>
          <w:rFonts w:hint="eastAsia"/>
        </w:rPr>
        <w:t>②</w:t>
      </w:r>
      <w:r>
        <w:rPr>
          <w:rFonts w:hint="eastAsia"/>
        </w:rPr>
        <w:t>A</w:t>
      </w:r>
      <w:r>
        <w:rPr>
          <w:rFonts w:hint="eastAsia"/>
        </w:rPr>
        <w:t>大学の常勤教員＜</w:t>
      </w:r>
      <w:r>
        <w:t>専ら当該大学の教育研究に従事する者</w:t>
      </w:r>
      <w:r>
        <w:rPr>
          <w:rFonts w:hint="eastAsia"/>
        </w:rPr>
        <w:t>＞</w:t>
      </w:r>
    </w:p>
    <w:p w14:paraId="05EE3644" w14:textId="7133C39F" w:rsidR="00DE1B8B" w:rsidRDefault="00DE1B8B" w:rsidP="00DE1B8B">
      <w:pPr>
        <w:ind w:leftChars="405" w:left="850"/>
      </w:pPr>
      <w:r>
        <w:t>教育課程の編成等に責任を担い、当該学部の教育課程における主要授業科目を担当する教員</w:t>
      </w:r>
      <w:r w:rsidR="00AF14AE">
        <w:rPr>
          <w:rFonts w:hint="eastAsia"/>
        </w:rPr>
        <w:t>。</w:t>
      </w:r>
    </w:p>
    <w:p w14:paraId="0F8CD293" w14:textId="0138B7A9" w:rsidR="00DE1B8B" w:rsidRDefault="00DE1B8B" w:rsidP="00DE1B8B">
      <w:pPr>
        <w:ind w:leftChars="202" w:left="424"/>
      </w:pPr>
      <w:r>
        <w:rPr>
          <w:rFonts w:hint="eastAsia"/>
        </w:rPr>
        <w:t>③</w:t>
      </w:r>
      <w:r>
        <w:rPr>
          <w:rFonts w:hint="eastAsia"/>
        </w:rPr>
        <w:t>A</w:t>
      </w:r>
      <w:r>
        <w:rPr>
          <w:rFonts w:hint="eastAsia"/>
        </w:rPr>
        <w:t>大学の常勤ではない教員＜</w:t>
      </w:r>
      <w:r>
        <w:t>専ら当該大学の教育研究に従事する者</w:t>
      </w:r>
      <w:r>
        <w:rPr>
          <w:rFonts w:hint="eastAsia"/>
        </w:rPr>
        <w:t>以外＞</w:t>
      </w:r>
    </w:p>
    <w:p w14:paraId="0937B1E2" w14:textId="1ECD92F2" w:rsidR="00DE1B8B" w:rsidRDefault="00DE1B8B" w:rsidP="00DE1B8B">
      <w:pPr>
        <w:ind w:leftChars="405" w:left="850"/>
      </w:pPr>
      <w:r>
        <w:t>教育課程の編成等に責任を担い、当該学部の教育課程における年間</w:t>
      </w:r>
      <w:r>
        <w:rPr>
          <w:rFonts w:hint="eastAsia"/>
        </w:rPr>
        <w:t>8</w:t>
      </w:r>
      <w:r>
        <w:t>単位以上の授業科目を担当する教員</w:t>
      </w:r>
      <w:r w:rsidR="00AF14AE">
        <w:rPr>
          <w:rFonts w:hint="eastAsia"/>
        </w:rPr>
        <w:t>。</w:t>
      </w:r>
      <w:r w:rsidR="0079604E">
        <w:rPr>
          <w:rFonts w:hint="eastAsia"/>
        </w:rPr>
        <w:t>＜例：大学に籍を置かない者（企業等）、非常勤講師が想定される＞</w:t>
      </w:r>
    </w:p>
    <w:p w14:paraId="0B1F4C2F" w14:textId="7C4231AD" w:rsidR="00DE1B8B" w:rsidRDefault="00DE1B8B" w:rsidP="00DE1B8B">
      <w:pPr>
        <w:ind w:leftChars="405" w:left="850"/>
      </w:pPr>
      <w:r>
        <w:rPr>
          <w:rFonts w:hint="eastAsia"/>
        </w:rPr>
        <w:t>⇒</w:t>
      </w:r>
      <w:r>
        <w:t>複数の大学・学部等で算入可能（各々の学部で年間</w:t>
      </w:r>
      <w:r>
        <w:rPr>
          <w:rFonts w:hint="eastAsia"/>
        </w:rPr>
        <w:t>8</w:t>
      </w:r>
      <w:r>
        <w:t>単位以上担当）</w:t>
      </w:r>
    </w:p>
    <w:p w14:paraId="6F760525" w14:textId="5CA889EC" w:rsidR="000A1A4D" w:rsidRDefault="000A1A4D" w:rsidP="000A1A4D">
      <w:pPr>
        <w:ind w:leftChars="202" w:left="424"/>
      </w:pPr>
      <w:r>
        <w:rPr>
          <w:rFonts w:hint="eastAsia"/>
        </w:rPr>
        <w:t>④</w:t>
      </w:r>
      <w:r>
        <w:rPr>
          <w:rFonts w:hint="eastAsia"/>
        </w:rPr>
        <w:t>A</w:t>
      </w:r>
      <w:r>
        <w:rPr>
          <w:rFonts w:hint="eastAsia"/>
        </w:rPr>
        <w:t>大学の常勤教員で</w:t>
      </w:r>
      <w:r>
        <w:rPr>
          <w:rFonts w:hint="eastAsia"/>
        </w:rPr>
        <w:t>B</w:t>
      </w:r>
      <w:r>
        <w:rPr>
          <w:rFonts w:hint="eastAsia"/>
        </w:rPr>
        <w:t>学部に所属＜</w:t>
      </w:r>
      <w:r>
        <w:t>専ら当該大学の教育研究に従事する者</w:t>
      </w:r>
      <w:r>
        <w:rPr>
          <w:rFonts w:hint="eastAsia"/>
        </w:rPr>
        <w:t>＞</w:t>
      </w:r>
    </w:p>
    <w:p w14:paraId="48C0068A" w14:textId="38470CAC" w:rsidR="000A1A4D" w:rsidRDefault="000A1A4D" w:rsidP="000A1A4D">
      <w:pPr>
        <w:ind w:leftChars="405" w:left="850"/>
      </w:pPr>
      <w:r>
        <w:rPr>
          <w:rFonts w:hint="eastAsia"/>
        </w:rPr>
        <w:t>B</w:t>
      </w:r>
      <w:r>
        <w:rPr>
          <w:rFonts w:hint="eastAsia"/>
        </w:rPr>
        <w:t>学部の</w:t>
      </w:r>
      <w:r>
        <w:t>教育課程の編成等に責任を担い、当該学部の教育課程における年間</w:t>
      </w:r>
      <w:r>
        <w:rPr>
          <w:rFonts w:hint="eastAsia"/>
        </w:rPr>
        <w:t>8</w:t>
      </w:r>
      <w:r>
        <w:t>単位以上の授業科目を担当</w:t>
      </w:r>
      <w:r>
        <w:rPr>
          <w:rFonts w:hint="eastAsia"/>
        </w:rPr>
        <w:t>、</w:t>
      </w:r>
      <w:r>
        <w:rPr>
          <w:rFonts w:hint="eastAsia"/>
        </w:rPr>
        <w:t>C</w:t>
      </w:r>
      <w:r>
        <w:rPr>
          <w:rFonts w:hint="eastAsia"/>
        </w:rPr>
        <w:t>学部においても</w:t>
      </w:r>
      <w:r w:rsidR="00AF14AE">
        <w:t>教育課程の編成等に責任を担い、当該学部の教育課程における年間</w:t>
      </w:r>
      <w:r w:rsidR="00AF14AE">
        <w:rPr>
          <w:rFonts w:hint="eastAsia"/>
        </w:rPr>
        <w:t>8</w:t>
      </w:r>
      <w:r w:rsidR="00AF14AE">
        <w:t>単位以上の授業科目を担当</w:t>
      </w:r>
      <w:r w:rsidR="00723880">
        <w:rPr>
          <w:rFonts w:hint="eastAsia"/>
        </w:rPr>
        <w:t>。</w:t>
      </w:r>
    </w:p>
    <w:p w14:paraId="0CA188C4" w14:textId="63A9F928" w:rsidR="00723880" w:rsidRDefault="00723880" w:rsidP="000A1A4D">
      <w:pPr>
        <w:ind w:leftChars="405" w:left="850"/>
      </w:pPr>
      <w:r>
        <w:rPr>
          <w:rFonts w:hint="eastAsia"/>
        </w:rPr>
        <w:t>⇒</w:t>
      </w:r>
      <w:r w:rsidRPr="00723880">
        <w:rPr>
          <w:rFonts w:hint="eastAsia"/>
        </w:rPr>
        <w:t>「専ら当該大学の教育研究に従事する者」以外の者として、</w:t>
      </w:r>
      <w:r>
        <w:rPr>
          <w:rFonts w:hint="eastAsia"/>
        </w:rPr>
        <w:t>複数の学部で算入可能。</w:t>
      </w:r>
    </w:p>
    <w:p w14:paraId="7A73DA75" w14:textId="0F36BF2A" w:rsidR="00DE1B8B" w:rsidRDefault="00DE1B8B" w:rsidP="000215A7"/>
    <w:p w14:paraId="425069D3" w14:textId="0F351E1B" w:rsidR="000215A7" w:rsidRPr="00DE1B8B" w:rsidRDefault="000215A7" w:rsidP="000215A7">
      <w:pPr>
        <w:ind w:leftChars="202" w:left="424" w:firstLine="1"/>
      </w:pPr>
      <w:r>
        <w:rPr>
          <w:rFonts w:hint="eastAsia"/>
        </w:rPr>
        <w:t>■大学設置基準</w:t>
      </w:r>
    </w:p>
    <w:tbl>
      <w:tblPr>
        <w:tblStyle w:val="a9"/>
        <w:tblW w:w="0" w:type="auto"/>
        <w:tblInd w:w="562" w:type="dxa"/>
        <w:tblLook w:val="04A0" w:firstRow="1" w:lastRow="0" w:firstColumn="1" w:lastColumn="0" w:noHBand="0" w:noVBand="1"/>
      </w:tblPr>
      <w:tblGrid>
        <w:gridCol w:w="8498"/>
      </w:tblGrid>
      <w:tr w:rsidR="00D84102" w14:paraId="23B5A500" w14:textId="77777777" w:rsidTr="000215A7">
        <w:tc>
          <w:tcPr>
            <w:tcW w:w="8498" w:type="dxa"/>
          </w:tcPr>
          <w:p w14:paraId="5048DB8E" w14:textId="77777777" w:rsidR="00D84102" w:rsidRDefault="00D84102" w:rsidP="0074047A">
            <w:r>
              <w:t>（授業科目の担当</w:t>
            </w:r>
            <w:r>
              <w:rPr>
                <w:rFonts w:hint="eastAsia"/>
              </w:rPr>
              <w:t>）</w:t>
            </w:r>
          </w:p>
          <w:p w14:paraId="161BC28F" w14:textId="77777777" w:rsidR="00D84102" w:rsidRDefault="00D84102" w:rsidP="0074047A">
            <w:pPr>
              <w:ind w:leftChars="11" w:left="164" w:hangingChars="67" w:hanging="141"/>
            </w:pPr>
            <w:r>
              <w:t>第</w:t>
            </w:r>
            <w:r>
              <w:rPr>
                <w:rFonts w:hint="eastAsia"/>
              </w:rPr>
              <w:t>8</w:t>
            </w:r>
            <w:r>
              <w:t>条</w:t>
            </w:r>
            <w:r>
              <w:rPr>
                <w:rFonts w:hint="eastAsia"/>
              </w:rPr>
              <w:t xml:space="preserve">　</w:t>
            </w:r>
            <w:r>
              <w:t>大学は、各教育課程上主要と認める授業科目（以下「主要授業科目」という。）については原則として基幹教員（教育課程の編成その他の学部の運営について責任を担う教員（助手を除く。）であつて、当該学部の教育課程に係る主要授業科目を担当するもの（専ら当該大学の教育研究に従事するものに限る。）又は</w:t>
            </w:r>
            <w:r>
              <w:rPr>
                <w:rFonts w:hint="eastAsia"/>
              </w:rPr>
              <w:t>1</w:t>
            </w:r>
            <w:r>
              <w:t>年につき</w:t>
            </w:r>
            <w:r>
              <w:rPr>
                <w:rFonts w:hint="eastAsia"/>
              </w:rPr>
              <w:t>8</w:t>
            </w:r>
            <w:r>
              <w:t>単位以上の当該学部の教育課程に係る授業科目を担当するものをいう。以下同じ。）に、主要授業科目以外の授業科目についてはなるべく基幹教員に担当させるものとする。</w:t>
            </w:r>
          </w:p>
          <w:p w14:paraId="4203B7F9" w14:textId="77777777" w:rsidR="00D84102" w:rsidRDefault="00D84102" w:rsidP="0074047A">
            <w:r>
              <w:rPr>
                <w:rFonts w:hint="eastAsia"/>
              </w:rPr>
              <w:t>2</w:t>
            </w:r>
            <w:r>
              <w:t>・</w:t>
            </w:r>
            <w:r>
              <w:rPr>
                <w:rFonts w:hint="eastAsia"/>
              </w:rPr>
              <w:t>3</w:t>
            </w:r>
            <w:r>
              <w:rPr>
                <w:rFonts w:hint="eastAsia"/>
              </w:rPr>
              <w:t xml:space="preserve">　＜略＞</w:t>
            </w:r>
          </w:p>
        </w:tc>
      </w:tr>
    </w:tbl>
    <w:p w14:paraId="02E6C225" w14:textId="77777777" w:rsidR="002F479F" w:rsidRDefault="002F479F" w:rsidP="00D84102"/>
    <w:p w14:paraId="4A824F69" w14:textId="54658A9D" w:rsidR="0079604E" w:rsidRDefault="0079604E" w:rsidP="0079604E">
      <w:pPr>
        <w:ind w:leftChars="202" w:left="424"/>
      </w:pPr>
      <w:r>
        <w:rPr>
          <w:rFonts w:hint="eastAsia"/>
        </w:rPr>
        <w:t>■大学設置基準</w:t>
      </w:r>
      <w:r w:rsidRPr="005E639C">
        <w:rPr>
          <w:rFonts w:hint="eastAsia"/>
        </w:rPr>
        <w:t>別表第</w:t>
      </w:r>
      <w:r>
        <w:rPr>
          <w:rFonts w:hint="eastAsia"/>
        </w:rPr>
        <w:t>1</w:t>
      </w:r>
      <w:r w:rsidRPr="005E639C">
        <w:rPr>
          <w:rFonts w:hint="eastAsia"/>
        </w:rPr>
        <w:t>イ</w:t>
      </w:r>
      <w:r>
        <w:rPr>
          <w:rFonts w:ascii="ＭＳ 明朝" w:hAnsi="ＭＳ 明朝" w:hint="eastAsia"/>
        </w:rPr>
        <w:t>（</w:t>
      </w:r>
      <w:r w:rsidRPr="0058100F">
        <w:t>1</w:t>
      </w:r>
      <w:r w:rsidRPr="005E639C">
        <w:rPr>
          <w:rFonts w:ascii="ＭＳ 明朝" w:hAnsi="ＭＳ 明朝" w:hint="eastAsia"/>
        </w:rPr>
        <w:t>)</w:t>
      </w:r>
    </w:p>
    <w:tbl>
      <w:tblPr>
        <w:tblStyle w:val="a9"/>
        <w:tblW w:w="0" w:type="auto"/>
        <w:tblInd w:w="562" w:type="dxa"/>
        <w:tblLook w:val="04A0" w:firstRow="1" w:lastRow="0" w:firstColumn="1" w:lastColumn="0" w:noHBand="0" w:noVBand="1"/>
      </w:tblPr>
      <w:tblGrid>
        <w:gridCol w:w="8498"/>
      </w:tblGrid>
      <w:tr w:rsidR="00640B36" w14:paraId="0ACDCCFD" w14:textId="77777777" w:rsidTr="00640B36">
        <w:tc>
          <w:tcPr>
            <w:tcW w:w="8498" w:type="dxa"/>
          </w:tcPr>
          <w:p w14:paraId="17D0AFC0" w14:textId="59FE1548" w:rsidR="00640B36" w:rsidRDefault="00640B36" w:rsidP="00640B36">
            <w:pPr>
              <w:ind w:leftChars="1" w:left="174" w:hangingChars="82" w:hanging="172"/>
            </w:pPr>
            <w:r w:rsidRPr="00640B36">
              <w:rPr>
                <w:rFonts w:hint="eastAsia"/>
              </w:rPr>
              <w:t>一　この表に定める基幹教員数の半数以上は原則として教授とすることとし、</w:t>
            </w:r>
            <w:r>
              <w:rPr>
                <w:rFonts w:hint="eastAsia"/>
              </w:rPr>
              <w:t>4</w:t>
            </w:r>
            <w:r w:rsidRPr="00640B36">
              <w:rPr>
                <w:rFonts w:hint="eastAsia"/>
              </w:rPr>
              <w:t>分の</w:t>
            </w:r>
            <w:r>
              <w:rPr>
                <w:rFonts w:hint="eastAsia"/>
              </w:rPr>
              <w:t>3</w:t>
            </w:r>
            <w:r w:rsidRPr="00640B36">
              <w:rPr>
                <w:rFonts w:hint="eastAsia"/>
              </w:rPr>
              <w:t>以上は専ら当該大学の教育研究に従事する教員とする（（</w:t>
            </w:r>
            <w:r>
              <w:rPr>
                <w:rFonts w:hint="eastAsia"/>
              </w:rPr>
              <w:t>2</w:t>
            </w:r>
            <w:r w:rsidRPr="00640B36">
              <w:rPr>
                <w:rFonts w:hint="eastAsia"/>
              </w:rPr>
              <w:t>）の表及び別表第</w:t>
            </w:r>
            <w:r>
              <w:rPr>
                <w:rFonts w:hint="eastAsia"/>
              </w:rPr>
              <w:t>2</w:t>
            </w:r>
            <w:r w:rsidRPr="00640B36">
              <w:rPr>
                <w:rFonts w:hint="eastAsia"/>
              </w:rPr>
              <w:t>において同</w:t>
            </w:r>
            <w:r w:rsidRPr="00640B36">
              <w:rPr>
                <w:rFonts w:hint="eastAsia"/>
              </w:rPr>
              <w:lastRenderedPageBreak/>
              <w:t>じ。）。</w:t>
            </w:r>
          </w:p>
          <w:p w14:paraId="7B3DBECE" w14:textId="650BFC08" w:rsidR="00640B36" w:rsidRDefault="00640B36" w:rsidP="00640B36">
            <w:pPr>
              <w:ind w:leftChars="1" w:left="174" w:hangingChars="82" w:hanging="172"/>
            </w:pPr>
            <w:r w:rsidRPr="00640B36">
              <w:rPr>
                <w:rFonts w:hint="eastAsia"/>
              </w:rPr>
              <w:t>二　この表に定める基幹教員数には、一の基幹教員は、同一大学ごとに一の学部についてのみ算入するものとする。ただし、複数の学部（他の大学若しくは専門職大学に置かれる学部又は短期大学に置かれる学科を含む。以下この号及び次号において同じ。）において、それぞれ</w:t>
            </w:r>
            <w:r>
              <w:rPr>
                <w:rFonts w:hint="eastAsia"/>
              </w:rPr>
              <w:t>1</w:t>
            </w:r>
            <w:r w:rsidRPr="00640B36">
              <w:rPr>
                <w:rFonts w:hint="eastAsia"/>
              </w:rPr>
              <w:t>年につき</w:t>
            </w:r>
            <w:r>
              <w:rPr>
                <w:rFonts w:hint="eastAsia"/>
              </w:rPr>
              <w:t>8</w:t>
            </w:r>
            <w:r w:rsidRPr="00640B36">
              <w:rPr>
                <w:rFonts w:hint="eastAsia"/>
              </w:rPr>
              <w:t>単位以上の当該学部の教育課程に係る授業科目を担当する基幹教員は、当該学部について当該基幹教員数の</w:t>
            </w:r>
            <w:r>
              <w:rPr>
                <w:rFonts w:hint="eastAsia"/>
              </w:rPr>
              <w:t>4</w:t>
            </w:r>
            <w:r w:rsidRPr="00640B36">
              <w:rPr>
                <w:rFonts w:hint="eastAsia"/>
              </w:rPr>
              <w:t>分の</w:t>
            </w:r>
            <w:r>
              <w:rPr>
                <w:rFonts w:hint="eastAsia"/>
              </w:rPr>
              <w:t>1</w:t>
            </w:r>
            <w:r w:rsidRPr="00640B36">
              <w:rPr>
                <w:rFonts w:hint="eastAsia"/>
              </w:rPr>
              <w:t>の範囲内で算入することができる（（２）及びロの表において同じ。）。</w:t>
            </w:r>
          </w:p>
        </w:tc>
      </w:tr>
    </w:tbl>
    <w:p w14:paraId="5F3EAD3A" w14:textId="77777777" w:rsidR="0079604E" w:rsidRPr="0079604E" w:rsidRDefault="0079604E" w:rsidP="0079604E">
      <w:pPr>
        <w:ind w:leftChars="202" w:left="424"/>
      </w:pPr>
    </w:p>
    <w:p w14:paraId="476DB9EF" w14:textId="489B8C8C" w:rsidR="00DE7935" w:rsidRDefault="00DE7935" w:rsidP="00DE7935">
      <w:pPr>
        <w:ind w:leftChars="202" w:left="424"/>
      </w:pPr>
      <w:r>
        <w:rPr>
          <w:rFonts w:hint="eastAsia"/>
        </w:rPr>
        <w:t>◆</w:t>
      </w:r>
      <w:hyperlink r:id="rId9" w:history="1">
        <w:r w:rsidRPr="00106D45">
          <w:rPr>
            <w:rStyle w:val="a7"/>
            <w:rFonts w:hint="eastAsia"/>
          </w:rPr>
          <w:t>令和</w:t>
        </w:r>
        <w:r w:rsidRPr="00106D45">
          <w:rPr>
            <w:rStyle w:val="a7"/>
            <w:rFonts w:hint="eastAsia"/>
          </w:rPr>
          <w:t>4</w:t>
        </w:r>
        <w:r w:rsidRPr="00106D45">
          <w:rPr>
            <w:rStyle w:val="a7"/>
            <w:rFonts w:hint="eastAsia"/>
          </w:rPr>
          <w:t>年度大学設置基準等の改正に係る</w:t>
        </w:r>
        <w:r w:rsidRPr="00106D45">
          <w:rPr>
            <w:rStyle w:val="a7"/>
            <w:rFonts w:hint="eastAsia"/>
          </w:rPr>
          <w:t>Q&amp;A</w:t>
        </w:r>
      </w:hyperlink>
      <w:r>
        <w:rPr>
          <w:rFonts w:hint="eastAsia"/>
        </w:rPr>
        <w:t>：</w:t>
      </w:r>
      <w:r>
        <w:rPr>
          <w:rFonts w:hint="eastAsia"/>
        </w:rPr>
        <w:t>Q</w:t>
      </w:r>
      <w:r>
        <w:t>27</w:t>
      </w:r>
    </w:p>
    <w:tbl>
      <w:tblPr>
        <w:tblStyle w:val="a9"/>
        <w:tblW w:w="0" w:type="auto"/>
        <w:tblInd w:w="562" w:type="dxa"/>
        <w:tblLook w:val="04A0" w:firstRow="1" w:lastRow="0" w:firstColumn="1" w:lastColumn="0" w:noHBand="0" w:noVBand="1"/>
      </w:tblPr>
      <w:tblGrid>
        <w:gridCol w:w="8498"/>
      </w:tblGrid>
      <w:tr w:rsidR="00DE7935" w14:paraId="72907E03" w14:textId="77777777" w:rsidTr="00520440">
        <w:tc>
          <w:tcPr>
            <w:tcW w:w="8498" w:type="dxa"/>
          </w:tcPr>
          <w:p w14:paraId="5782D180" w14:textId="03833F01" w:rsidR="00DE7935" w:rsidRDefault="00DE7935" w:rsidP="00520440">
            <w:pPr>
              <w:ind w:leftChars="11" w:left="164" w:hangingChars="67" w:hanging="141"/>
            </w:pPr>
            <w:r>
              <w:rPr>
                <w:rFonts w:hint="eastAsia"/>
              </w:rPr>
              <w:t>Q</w:t>
            </w:r>
            <w:r>
              <w:rPr>
                <w:rFonts w:hint="eastAsia"/>
              </w:rPr>
              <w:t xml:space="preserve">　</w:t>
            </w:r>
            <w:r w:rsidRPr="00DE7935">
              <w:rPr>
                <w:rFonts w:hint="eastAsia"/>
              </w:rPr>
              <w:t>同一大学における</w:t>
            </w:r>
            <w:r w:rsidRPr="00DE7935">
              <w:rPr>
                <w:rFonts w:hint="eastAsia"/>
              </w:rPr>
              <w:t>2</w:t>
            </w:r>
            <w:r w:rsidRPr="00DE7935">
              <w:rPr>
                <w:rFonts w:hint="eastAsia"/>
              </w:rPr>
              <w:t>つの学部で教育課程の編成等に責任を担っており、それぞれで主要授業科目を担当するとともに、年間</w:t>
            </w:r>
            <w:r w:rsidRPr="00DE7935">
              <w:rPr>
                <w:rFonts w:hint="eastAsia"/>
              </w:rPr>
              <w:t>8</w:t>
            </w:r>
            <w:r w:rsidRPr="00DE7935">
              <w:rPr>
                <w:rFonts w:hint="eastAsia"/>
              </w:rPr>
              <w:t>単位以上の授業科目を担当している教員について、一方の学部で「専ら当該大学の教育研究に従事する者」として必要最低教員数に算入する場合、もう一方の学部でも、基幹教員として必要最低教員数に算入することは可能でしょうか。</w:t>
            </w:r>
          </w:p>
          <w:p w14:paraId="5D14C6A7" w14:textId="77777777" w:rsidR="00640B36" w:rsidRDefault="00640B36" w:rsidP="00520440">
            <w:pPr>
              <w:ind w:leftChars="11" w:left="164" w:hangingChars="67" w:hanging="141"/>
            </w:pPr>
          </w:p>
          <w:p w14:paraId="29B388E2" w14:textId="77777777" w:rsidR="00DE7935" w:rsidRDefault="00DE7935" w:rsidP="00DE7935">
            <w:pPr>
              <w:ind w:leftChars="11" w:left="164" w:hangingChars="67" w:hanging="141"/>
            </w:pPr>
            <w:r>
              <w:rPr>
                <w:rFonts w:hint="eastAsia"/>
              </w:rPr>
              <w:t>A</w:t>
            </w:r>
            <w:r>
              <w:rPr>
                <w:rFonts w:hint="eastAsia"/>
              </w:rPr>
              <w:t xml:space="preserve">　ある学部で「専ら当該大学の教育研究に従事する者」として必要最低教員数に算入する場合、別の学部で、重複して基幹教員として必要最低教員数に算入することはできません。</w:t>
            </w:r>
          </w:p>
          <w:p w14:paraId="534028B3" w14:textId="77777777" w:rsidR="00DE7935" w:rsidRDefault="00DE7935" w:rsidP="00DE7935">
            <w:pPr>
              <w:ind w:leftChars="78" w:left="164" w:firstLineChars="103" w:firstLine="216"/>
            </w:pPr>
            <w:r>
              <w:rPr>
                <w:rFonts w:hint="eastAsia"/>
              </w:rPr>
              <w:t>なお、当該教員を、複数の学部で基幹教員として重複して必要最低教員数に算入するには、いずれの学部でも、「専ら当該大学の教育研究に従事する者」以外の者として、必要最低教員数の</w:t>
            </w:r>
            <w:r>
              <w:rPr>
                <w:rFonts w:hint="eastAsia"/>
              </w:rPr>
              <w:t>4</w:t>
            </w:r>
            <w:r>
              <w:rPr>
                <w:rFonts w:hint="eastAsia"/>
              </w:rPr>
              <w:t>分の</w:t>
            </w:r>
            <w:r>
              <w:rPr>
                <w:rFonts w:hint="eastAsia"/>
              </w:rPr>
              <w:t>1</w:t>
            </w:r>
            <w:r>
              <w:rPr>
                <w:rFonts w:hint="eastAsia"/>
              </w:rPr>
              <w:t>までの範囲内で計上することになります。</w:t>
            </w:r>
          </w:p>
          <w:p w14:paraId="50AC06DF" w14:textId="2EDC4497" w:rsidR="00DE7935" w:rsidRPr="004B34DE" w:rsidRDefault="00DE7935" w:rsidP="00DE7935">
            <w:pPr>
              <w:ind w:leftChars="78" w:left="164" w:firstLineChars="103" w:firstLine="216"/>
            </w:pPr>
            <w:r>
              <w:rPr>
                <w:rFonts w:hint="eastAsia"/>
              </w:rPr>
              <w:t>これに関連して、各大学等の必要最低教員数の算出に当たり、同一の基幹教員を、当該大学に置く学部等の種類及び規模に応じ別表に定める基幹教員の数と、大学全体の収容定員に応じ別表に定める基幹教員の数とに、重複して算入することは認められません</w:t>
            </w:r>
          </w:p>
        </w:tc>
      </w:tr>
    </w:tbl>
    <w:p w14:paraId="59826A34" w14:textId="77777777" w:rsidR="00D84102" w:rsidRDefault="00D84102" w:rsidP="00D84102"/>
    <w:p w14:paraId="24853EEF" w14:textId="06DC01BA" w:rsidR="004B34DE" w:rsidRPr="005F7FAE" w:rsidRDefault="00D84102" w:rsidP="00034E6A">
      <w:pPr>
        <w:rPr>
          <w:rFonts w:ascii="ＭＳ ゴシック" w:eastAsia="ＭＳ ゴシック" w:hAnsi="ＭＳ ゴシック"/>
        </w:rPr>
      </w:pPr>
      <w:r>
        <w:rPr>
          <w:rFonts w:ascii="ＭＳ ゴシック" w:eastAsia="ＭＳ ゴシック" w:hAnsi="ＭＳ ゴシック" w:hint="eastAsia"/>
        </w:rPr>
        <w:t>３</w:t>
      </w:r>
      <w:r w:rsidR="004B34DE" w:rsidRPr="005F7FAE">
        <w:rPr>
          <w:rFonts w:ascii="ＭＳ ゴシック" w:eastAsia="ＭＳ ゴシック" w:hAnsi="ＭＳ ゴシック" w:hint="eastAsia"/>
        </w:rPr>
        <w:t>．</w:t>
      </w:r>
      <w:r w:rsidR="005F7FAE" w:rsidRPr="005F7FAE">
        <w:rPr>
          <w:rFonts w:ascii="ＭＳ ゴシック" w:eastAsia="ＭＳ ゴシック" w:hAnsi="ＭＳ ゴシック" w:hint="eastAsia"/>
        </w:rPr>
        <w:t>いつから基幹教員制度に移行するのか</w:t>
      </w:r>
    </w:p>
    <w:p w14:paraId="3C5B1EAB" w14:textId="1A1D47A6" w:rsidR="005F7FAE" w:rsidRPr="00D84102" w:rsidRDefault="00D84102" w:rsidP="00D84102">
      <w:pPr>
        <w:rPr>
          <w:rFonts w:ascii="ＭＳ ゴシック" w:eastAsia="ＭＳ ゴシック" w:hAnsi="ＭＳ ゴシック"/>
        </w:rPr>
      </w:pPr>
      <w:r w:rsidRPr="00D84102">
        <w:rPr>
          <w:rFonts w:ascii="ＭＳ ゴシック" w:eastAsia="ＭＳ ゴシック" w:hAnsi="ＭＳ ゴシック" w:hint="eastAsia"/>
        </w:rPr>
        <w:t>（１）</w:t>
      </w:r>
      <w:r w:rsidR="002464C8">
        <w:rPr>
          <w:rFonts w:ascii="ＭＳ ゴシック" w:eastAsia="ＭＳ ゴシック" w:hAnsi="ＭＳ ゴシック" w:hint="eastAsia"/>
        </w:rPr>
        <w:t>今後</w:t>
      </w:r>
      <w:r w:rsidR="005F7FAE" w:rsidRPr="00D84102">
        <w:rPr>
          <w:rFonts w:ascii="ＭＳ ゴシック" w:eastAsia="ＭＳ ゴシック" w:hAnsi="ＭＳ ゴシック" w:hint="eastAsia"/>
        </w:rPr>
        <w:t>認可申請・届出設置に伴う改組がなければ従前の専任教員の制度のまま。</w:t>
      </w:r>
    </w:p>
    <w:p w14:paraId="71F477F9" w14:textId="77777777" w:rsidR="00106D45" w:rsidRPr="00D84102" w:rsidRDefault="00106D45" w:rsidP="00106D45"/>
    <w:p w14:paraId="5DC7EEB5" w14:textId="410BC02D" w:rsidR="00106D45" w:rsidRDefault="00106D45" w:rsidP="00106D45">
      <w:pPr>
        <w:ind w:leftChars="202" w:left="424"/>
      </w:pPr>
      <w:r>
        <w:rPr>
          <w:rFonts w:hint="eastAsia"/>
        </w:rPr>
        <w:t>◆</w:t>
      </w:r>
      <w:r>
        <w:fldChar w:fldCharType="begin"/>
      </w:r>
      <w:r>
        <w:instrText>HYPERLINK "https://www.mext.go.jp/mext_02034.html"</w:instrText>
      </w:r>
      <w:r>
        <w:fldChar w:fldCharType="separate"/>
      </w:r>
      <w:r w:rsidRPr="00106D45">
        <w:rPr>
          <w:rStyle w:val="a7"/>
          <w:rFonts w:hint="eastAsia"/>
        </w:rPr>
        <w:t>令和</w:t>
      </w:r>
      <w:r w:rsidRPr="00106D45">
        <w:rPr>
          <w:rStyle w:val="a7"/>
          <w:rFonts w:hint="eastAsia"/>
        </w:rPr>
        <w:t>4</w:t>
      </w:r>
      <w:r w:rsidRPr="00106D45">
        <w:rPr>
          <w:rStyle w:val="a7"/>
          <w:rFonts w:hint="eastAsia"/>
        </w:rPr>
        <w:t>年度大学設置基準等の改正に係る</w:t>
      </w:r>
      <w:r w:rsidRPr="00106D45">
        <w:rPr>
          <w:rStyle w:val="a7"/>
          <w:rFonts w:hint="eastAsia"/>
        </w:rPr>
        <w:t>Q&amp;A</w:t>
      </w:r>
      <w:r>
        <w:rPr>
          <w:rStyle w:val="a7"/>
        </w:rPr>
        <w:fldChar w:fldCharType="end"/>
      </w:r>
      <w:r>
        <w:rPr>
          <w:rFonts w:hint="eastAsia"/>
        </w:rPr>
        <w:t>：</w:t>
      </w:r>
      <w:r>
        <w:rPr>
          <w:rFonts w:hint="eastAsia"/>
        </w:rPr>
        <w:t>Q</w:t>
      </w:r>
      <w:r>
        <w:t>35</w:t>
      </w:r>
    </w:p>
    <w:tbl>
      <w:tblPr>
        <w:tblStyle w:val="a9"/>
        <w:tblW w:w="0" w:type="auto"/>
        <w:tblInd w:w="562" w:type="dxa"/>
        <w:tblLook w:val="04A0" w:firstRow="1" w:lastRow="0" w:firstColumn="1" w:lastColumn="0" w:noHBand="0" w:noVBand="1"/>
      </w:tblPr>
      <w:tblGrid>
        <w:gridCol w:w="8498"/>
      </w:tblGrid>
      <w:tr w:rsidR="00106D45" w14:paraId="4597D091" w14:textId="77777777" w:rsidTr="00106D45">
        <w:tc>
          <w:tcPr>
            <w:tcW w:w="8498" w:type="dxa"/>
          </w:tcPr>
          <w:p w14:paraId="5A1D79A2" w14:textId="436AB501" w:rsidR="00106D45" w:rsidRDefault="00106D45" w:rsidP="0074047A">
            <w:pPr>
              <w:ind w:leftChars="11" w:left="164" w:hangingChars="67" w:hanging="141"/>
            </w:pPr>
            <w:r>
              <w:rPr>
                <w:rFonts w:hint="eastAsia"/>
              </w:rPr>
              <w:t>Q</w:t>
            </w:r>
            <w:r>
              <w:rPr>
                <w:rFonts w:hint="eastAsia"/>
              </w:rPr>
              <w:t xml:space="preserve">　</w:t>
            </w:r>
            <w:r w:rsidRPr="004B34DE">
              <w:rPr>
                <w:rFonts w:hint="eastAsia"/>
              </w:rPr>
              <w:t>既設の大学等については、いずれのタイミングで基幹教員の規定を適用することになるのでしょうか。</w:t>
            </w:r>
          </w:p>
          <w:p w14:paraId="6FAEC6BF" w14:textId="77777777" w:rsidR="00640B36" w:rsidRDefault="00640B36" w:rsidP="0074047A">
            <w:pPr>
              <w:ind w:leftChars="11" w:left="164" w:hangingChars="67" w:hanging="141"/>
            </w:pPr>
          </w:p>
          <w:p w14:paraId="37D01A90" w14:textId="77777777" w:rsidR="00106D45" w:rsidRPr="004B34DE" w:rsidRDefault="00106D45" w:rsidP="0074047A">
            <w:pPr>
              <w:ind w:leftChars="11" w:left="164" w:hangingChars="67" w:hanging="141"/>
            </w:pPr>
            <w:r>
              <w:rPr>
                <w:rFonts w:hint="eastAsia"/>
              </w:rPr>
              <w:t>A</w:t>
            </w:r>
            <w:r>
              <w:rPr>
                <w:rFonts w:hint="eastAsia"/>
              </w:rPr>
              <w:t xml:space="preserve">　</w:t>
            </w:r>
            <w:r w:rsidRPr="004B34DE">
              <w:rPr>
                <w:rFonts w:hint="eastAsia"/>
              </w:rPr>
              <w:t>今回の改正では、現に設置されている大学等に対する基幹教員の規定の適用については、従前の例によることができることとしており、このことに特に期限はありません。</w:t>
            </w:r>
          </w:p>
        </w:tc>
      </w:tr>
    </w:tbl>
    <w:p w14:paraId="71102E15" w14:textId="7B772516" w:rsidR="00B04572" w:rsidRPr="00106D45" w:rsidRDefault="00B04572" w:rsidP="00B04572"/>
    <w:p w14:paraId="23CCF69F" w14:textId="013B1579" w:rsidR="00D84102" w:rsidRDefault="00D84102" w:rsidP="00D84102">
      <w:pPr>
        <w:ind w:left="283" w:hangingChars="135" w:hanging="283"/>
        <w:rPr>
          <w:rFonts w:ascii="ＭＳ ゴシック" w:eastAsia="ＭＳ ゴシック" w:hAnsi="ＭＳ ゴシック"/>
        </w:rPr>
      </w:pPr>
      <w:r w:rsidRPr="00D84102">
        <w:rPr>
          <w:rFonts w:ascii="ＭＳ ゴシック" w:eastAsia="ＭＳ ゴシック" w:hAnsi="ＭＳ ゴシック" w:hint="eastAsia"/>
        </w:rPr>
        <w:t>（２）</w:t>
      </w:r>
      <w:r w:rsidR="005F7FAE" w:rsidRPr="00D84102">
        <w:rPr>
          <w:rFonts w:ascii="ＭＳ ゴシック" w:eastAsia="ＭＳ ゴシック" w:hAnsi="ＭＳ ゴシック" w:hint="eastAsia"/>
        </w:rPr>
        <w:t>2</w:t>
      </w:r>
      <w:r w:rsidR="005F7FAE" w:rsidRPr="00D84102">
        <w:rPr>
          <w:rFonts w:ascii="ＭＳ ゴシック" w:eastAsia="ＭＳ ゴシック" w:hAnsi="ＭＳ ゴシック"/>
        </w:rPr>
        <w:t>023</w:t>
      </w:r>
      <w:r w:rsidR="005F7FAE" w:rsidRPr="00D84102">
        <w:rPr>
          <w:rFonts w:ascii="ＭＳ ゴシック" w:eastAsia="ＭＳ ゴシック" w:hAnsi="ＭＳ ゴシック" w:hint="eastAsia"/>
        </w:rPr>
        <w:t>（令和5）・2</w:t>
      </w:r>
      <w:r w:rsidR="005F7FAE" w:rsidRPr="00D84102">
        <w:rPr>
          <w:rFonts w:ascii="ＭＳ ゴシック" w:eastAsia="ＭＳ ゴシック" w:hAnsi="ＭＳ ゴシック"/>
        </w:rPr>
        <w:t>024</w:t>
      </w:r>
      <w:r w:rsidR="005F7FAE" w:rsidRPr="00D84102">
        <w:rPr>
          <w:rFonts w:ascii="ＭＳ ゴシック" w:eastAsia="ＭＳ ゴシック" w:hAnsi="ＭＳ ゴシック" w:hint="eastAsia"/>
        </w:rPr>
        <w:t>（令和6）年度開設の改組については従前の制度か基幹教員制度を選択できる。</w:t>
      </w:r>
    </w:p>
    <w:p w14:paraId="5C8C27C9" w14:textId="69B2C0A2" w:rsidR="00D84102" w:rsidRDefault="00D84102" w:rsidP="00D84102">
      <w:pPr>
        <w:ind w:left="283" w:hangingChars="135" w:hanging="283"/>
        <w:rPr>
          <w:rFonts w:ascii="ＭＳ ゴシック" w:eastAsia="ＭＳ ゴシック" w:hAnsi="ＭＳ ゴシック"/>
        </w:rPr>
      </w:pPr>
      <w:r w:rsidRPr="00D84102">
        <w:rPr>
          <w:rFonts w:ascii="ＭＳ ゴシック" w:eastAsia="ＭＳ ゴシック" w:hAnsi="ＭＳ ゴシック" w:hint="eastAsia"/>
        </w:rPr>
        <w:t>（３）</w:t>
      </w:r>
      <w:r w:rsidR="005F7FAE" w:rsidRPr="00D84102">
        <w:rPr>
          <w:rFonts w:ascii="ＭＳ ゴシック" w:eastAsia="ＭＳ ゴシック" w:hAnsi="ＭＳ ゴシック" w:hint="eastAsia"/>
        </w:rPr>
        <w:t>2</w:t>
      </w:r>
      <w:r w:rsidR="005F7FAE" w:rsidRPr="00D84102">
        <w:rPr>
          <w:rFonts w:ascii="ＭＳ ゴシック" w:eastAsia="ＭＳ ゴシック" w:hAnsi="ＭＳ ゴシック"/>
        </w:rPr>
        <w:t>025</w:t>
      </w:r>
      <w:r w:rsidR="005F7FAE" w:rsidRPr="00D84102">
        <w:rPr>
          <w:rFonts w:ascii="ＭＳ ゴシック" w:eastAsia="ＭＳ ゴシック" w:hAnsi="ＭＳ ゴシック" w:hint="eastAsia"/>
        </w:rPr>
        <w:t>（令和7）年度以降開設の改組については基幹教員制度適用となる。</w:t>
      </w:r>
    </w:p>
    <w:p w14:paraId="53321971" w14:textId="654CA700" w:rsidR="00EC53CC" w:rsidRDefault="00BB6156" w:rsidP="00106D45">
      <w:pPr>
        <w:ind w:leftChars="202" w:left="424"/>
      </w:pPr>
      <w:r>
        <w:rPr>
          <w:rFonts w:hint="eastAsia"/>
        </w:rPr>
        <w:lastRenderedPageBreak/>
        <w:t>■</w:t>
      </w:r>
      <w:r w:rsidR="00EC53CC">
        <w:rPr>
          <w:rFonts w:hint="eastAsia"/>
        </w:rPr>
        <w:t>大学設置基準附則</w:t>
      </w:r>
    </w:p>
    <w:tbl>
      <w:tblPr>
        <w:tblStyle w:val="a9"/>
        <w:tblW w:w="0" w:type="auto"/>
        <w:tblInd w:w="562" w:type="dxa"/>
        <w:tblLook w:val="04A0" w:firstRow="1" w:lastRow="0" w:firstColumn="1" w:lastColumn="0" w:noHBand="0" w:noVBand="1"/>
      </w:tblPr>
      <w:tblGrid>
        <w:gridCol w:w="8498"/>
      </w:tblGrid>
      <w:tr w:rsidR="00EC53CC" w14:paraId="524530B9" w14:textId="77777777" w:rsidTr="00EC53CC">
        <w:tc>
          <w:tcPr>
            <w:tcW w:w="8498" w:type="dxa"/>
          </w:tcPr>
          <w:p w14:paraId="48EDF149" w14:textId="77777777" w:rsidR="00EC53CC" w:rsidRDefault="00EC53CC" w:rsidP="00EC53CC">
            <w:r>
              <w:rPr>
                <w:rFonts w:hint="eastAsia"/>
              </w:rPr>
              <w:t>（認可の申請に係る審査に関する経過措置）</w:t>
            </w:r>
          </w:p>
          <w:p w14:paraId="79CD1CF6" w14:textId="77777777" w:rsidR="00EC53CC" w:rsidRDefault="00EC53CC" w:rsidP="00EC53CC">
            <w:pPr>
              <w:ind w:leftChars="1" w:left="174" w:hangingChars="82" w:hanging="172"/>
            </w:pPr>
            <w:r>
              <w:rPr>
                <w:rFonts w:hint="eastAsia"/>
              </w:rPr>
              <w:t>第</w:t>
            </w:r>
            <w:r>
              <w:rPr>
                <w:rFonts w:hint="eastAsia"/>
              </w:rPr>
              <w:t>2</w:t>
            </w:r>
            <w:r>
              <w:rPr>
                <w:rFonts w:hint="eastAsia"/>
              </w:rPr>
              <w:t>条　令和</w:t>
            </w:r>
            <w:r>
              <w:rPr>
                <w:rFonts w:hint="eastAsia"/>
              </w:rPr>
              <w:t>5</w:t>
            </w:r>
            <w:r>
              <w:rPr>
                <w:rFonts w:hint="eastAsia"/>
              </w:rPr>
              <w:t>年度に行おうとする大学の設置等（大学の設置等の認可の申請及び届出に係る手続等に関する規則（平成</w:t>
            </w:r>
            <w:r>
              <w:rPr>
                <w:rFonts w:hint="eastAsia"/>
              </w:rPr>
              <w:t>1</w:t>
            </w:r>
            <w:r>
              <w:t>8</w:t>
            </w:r>
            <w:r>
              <w:rPr>
                <w:rFonts w:hint="eastAsia"/>
              </w:rPr>
              <w:t>年文部科学省令第</w:t>
            </w:r>
            <w:r>
              <w:rPr>
                <w:rFonts w:hint="eastAsia"/>
              </w:rPr>
              <w:t>1</w:t>
            </w:r>
            <w:r>
              <w:t>2</w:t>
            </w:r>
            <w:r>
              <w:rPr>
                <w:rFonts w:hint="eastAsia"/>
              </w:rPr>
              <w:t>号）第</w:t>
            </w:r>
            <w:r>
              <w:rPr>
                <w:rFonts w:hint="eastAsia"/>
              </w:rPr>
              <w:t>1</w:t>
            </w:r>
            <w:r>
              <w:rPr>
                <w:rFonts w:hint="eastAsia"/>
              </w:rPr>
              <w:t>条に規定する大学の設置等をいう。以下同じ。）の認可の申請に係る審査については、なお従前の例による。</w:t>
            </w:r>
          </w:p>
          <w:p w14:paraId="51D12BBC" w14:textId="77777777" w:rsidR="00EC53CC" w:rsidRDefault="00EC53CC" w:rsidP="00EC53CC">
            <w:pPr>
              <w:ind w:leftChars="1" w:left="174" w:hangingChars="82" w:hanging="172"/>
            </w:pPr>
            <w:r>
              <w:rPr>
                <w:rFonts w:hint="eastAsia"/>
              </w:rPr>
              <w:t>2</w:t>
            </w:r>
            <w:r>
              <w:rPr>
                <w:rFonts w:hint="eastAsia"/>
              </w:rPr>
              <w:t xml:space="preserve">　令和</w:t>
            </w:r>
            <w:r>
              <w:rPr>
                <w:rFonts w:hint="eastAsia"/>
              </w:rPr>
              <w:t>6</w:t>
            </w:r>
            <w:r>
              <w:rPr>
                <w:rFonts w:hint="eastAsia"/>
              </w:rPr>
              <w:t>年度に行おうとする大学の設置等の認可の申請に係る審査については、大学及び高等専門学校の選択により、なお従前の例によることができる。</w:t>
            </w:r>
          </w:p>
          <w:p w14:paraId="5AD90297" w14:textId="50862DFD" w:rsidR="00EC53CC" w:rsidRDefault="00EC53CC" w:rsidP="00EC53CC">
            <w:pPr>
              <w:ind w:leftChars="1" w:left="174" w:hangingChars="82" w:hanging="172"/>
            </w:pPr>
            <w:r>
              <w:rPr>
                <w:rFonts w:hint="eastAsia"/>
              </w:rPr>
              <w:t>3</w:t>
            </w:r>
            <w:r>
              <w:rPr>
                <w:rFonts w:hint="eastAsia"/>
              </w:rPr>
              <w:t xml:space="preserve">　令和</w:t>
            </w:r>
            <w:r>
              <w:rPr>
                <w:rFonts w:hint="eastAsia"/>
              </w:rPr>
              <w:t>7</w:t>
            </w:r>
            <w:r>
              <w:rPr>
                <w:rFonts w:hint="eastAsia"/>
              </w:rPr>
              <w:t>年度以後に行おうとする大学の設置等の認可（設置者の変更に係るものに限る。）の申請に係る審査については、前項の規定を準用する。</w:t>
            </w:r>
          </w:p>
        </w:tc>
      </w:tr>
    </w:tbl>
    <w:p w14:paraId="0429A024" w14:textId="77777777" w:rsidR="00EC53CC" w:rsidRDefault="00EC53CC" w:rsidP="00106D45">
      <w:pPr>
        <w:ind w:leftChars="202" w:left="424"/>
      </w:pPr>
    </w:p>
    <w:p w14:paraId="30B64569" w14:textId="0D821A28" w:rsidR="00813655" w:rsidRDefault="00106D45" w:rsidP="00106D45">
      <w:pPr>
        <w:ind w:leftChars="202" w:left="424"/>
      </w:pPr>
      <w:r>
        <w:rPr>
          <w:rFonts w:hint="eastAsia"/>
        </w:rPr>
        <w:t>◆</w:t>
      </w:r>
      <w:hyperlink r:id="rId10" w:history="1">
        <w:r w:rsidRPr="00106D45">
          <w:rPr>
            <w:rStyle w:val="a7"/>
            <w:rFonts w:hint="eastAsia"/>
          </w:rPr>
          <w:t>令和</w:t>
        </w:r>
        <w:r w:rsidRPr="00106D45">
          <w:rPr>
            <w:rStyle w:val="a7"/>
            <w:rFonts w:hint="eastAsia"/>
          </w:rPr>
          <w:t>4</w:t>
        </w:r>
        <w:r w:rsidRPr="00106D45">
          <w:rPr>
            <w:rStyle w:val="a7"/>
            <w:rFonts w:hint="eastAsia"/>
          </w:rPr>
          <w:t>年度大学設置基準等の改正に係る</w:t>
        </w:r>
        <w:r w:rsidRPr="00106D45">
          <w:rPr>
            <w:rStyle w:val="a7"/>
            <w:rFonts w:hint="eastAsia"/>
          </w:rPr>
          <w:t>Q&amp;A</w:t>
        </w:r>
      </w:hyperlink>
      <w:r>
        <w:rPr>
          <w:rFonts w:hint="eastAsia"/>
        </w:rPr>
        <w:t>：</w:t>
      </w:r>
      <w:r w:rsidR="00813655">
        <w:rPr>
          <w:rFonts w:hint="eastAsia"/>
        </w:rPr>
        <w:t>Q9</w:t>
      </w:r>
      <w:r w:rsidR="00813655">
        <w:t>0</w:t>
      </w:r>
    </w:p>
    <w:tbl>
      <w:tblPr>
        <w:tblStyle w:val="a9"/>
        <w:tblW w:w="0" w:type="auto"/>
        <w:tblInd w:w="562" w:type="dxa"/>
        <w:tblLook w:val="04A0" w:firstRow="1" w:lastRow="0" w:firstColumn="1" w:lastColumn="0" w:noHBand="0" w:noVBand="1"/>
      </w:tblPr>
      <w:tblGrid>
        <w:gridCol w:w="8498"/>
      </w:tblGrid>
      <w:tr w:rsidR="00813655" w14:paraId="3720F77F" w14:textId="77777777" w:rsidTr="00106D45">
        <w:tc>
          <w:tcPr>
            <w:tcW w:w="8498" w:type="dxa"/>
          </w:tcPr>
          <w:p w14:paraId="5EE9CF61" w14:textId="77777777" w:rsidR="00813655" w:rsidRDefault="00813655" w:rsidP="00813655">
            <w:pPr>
              <w:ind w:leftChars="11" w:left="164" w:hangingChars="67" w:hanging="141"/>
            </w:pPr>
            <w:r>
              <w:rPr>
                <w:rFonts w:hint="eastAsia"/>
              </w:rPr>
              <w:t>Q</w:t>
            </w:r>
            <w:r w:rsidRPr="00813655">
              <w:rPr>
                <w:rFonts w:hint="eastAsia"/>
              </w:rPr>
              <w:t>今回の改正は令和</w:t>
            </w:r>
            <w:r w:rsidRPr="00813655">
              <w:rPr>
                <w:rFonts w:hint="eastAsia"/>
              </w:rPr>
              <w:t>4</w:t>
            </w:r>
            <w:r w:rsidRPr="00813655">
              <w:rPr>
                <w:rFonts w:hint="eastAsia"/>
              </w:rPr>
              <w:t>年</w:t>
            </w:r>
            <w:r w:rsidRPr="00813655">
              <w:rPr>
                <w:rFonts w:hint="eastAsia"/>
              </w:rPr>
              <w:t>10</w:t>
            </w:r>
            <w:r w:rsidRPr="00813655">
              <w:rPr>
                <w:rFonts w:hint="eastAsia"/>
              </w:rPr>
              <w:t>月</w:t>
            </w:r>
            <w:r w:rsidRPr="00813655">
              <w:rPr>
                <w:rFonts w:hint="eastAsia"/>
              </w:rPr>
              <w:t>1</w:t>
            </w:r>
            <w:r w:rsidRPr="00813655">
              <w:rPr>
                <w:rFonts w:hint="eastAsia"/>
              </w:rPr>
              <w:t>日が施行日とされていますが、経過措置等は置かれているのでしょうか。</w:t>
            </w:r>
          </w:p>
          <w:p w14:paraId="64714093" w14:textId="77777777" w:rsidR="00813655" w:rsidRDefault="00813655" w:rsidP="00813655">
            <w:pPr>
              <w:ind w:leftChars="11" w:left="164" w:hangingChars="67" w:hanging="141"/>
            </w:pPr>
            <w:r>
              <w:rPr>
                <w:rFonts w:hint="eastAsia"/>
              </w:rPr>
              <w:t>A</w:t>
            </w:r>
            <w:r>
              <w:rPr>
                <w:rFonts w:hint="eastAsia"/>
              </w:rPr>
              <w:t xml:space="preserve">　今回の改正については、現に設置されている大学等に対する基幹教員、校舎及び研究室に関する各規定の適用については従前の例によることができることとし、大学の準備が整ってから適用することも可能としているほか、以下の経過措置を設けています。</w:t>
            </w:r>
          </w:p>
          <w:p w14:paraId="67C74056" w14:textId="77777777" w:rsidR="00813655" w:rsidRDefault="00813655" w:rsidP="00813655">
            <w:pPr>
              <w:ind w:leftChars="11" w:left="164" w:hangingChars="67" w:hanging="141"/>
            </w:pPr>
          </w:p>
          <w:p w14:paraId="61FC0386" w14:textId="4D212766" w:rsidR="00813655" w:rsidRDefault="00813655" w:rsidP="00813655">
            <w:pPr>
              <w:ind w:leftChars="11" w:left="164" w:hangingChars="67" w:hanging="141"/>
            </w:pPr>
            <w:r>
              <w:rPr>
                <w:rFonts w:hint="eastAsia"/>
              </w:rPr>
              <w:t>・施行時に設置認可審査を受けている申請（令和</w:t>
            </w:r>
            <w:r>
              <w:rPr>
                <w:rFonts w:hint="eastAsia"/>
              </w:rPr>
              <w:t>5</w:t>
            </w:r>
            <w:r>
              <w:rPr>
                <w:rFonts w:hint="eastAsia"/>
              </w:rPr>
              <w:t>年度開設等）や施行日前の設置等に係る届出については、改正前の規定を適用すること。</w:t>
            </w:r>
          </w:p>
          <w:p w14:paraId="1C20152E" w14:textId="6190D93E" w:rsidR="00813655" w:rsidRDefault="00813655" w:rsidP="00813655">
            <w:pPr>
              <w:ind w:leftChars="11" w:left="164" w:hangingChars="67" w:hanging="141"/>
            </w:pPr>
            <w:r>
              <w:rPr>
                <w:rFonts w:hint="eastAsia"/>
              </w:rPr>
              <w:t>・令和</w:t>
            </w:r>
            <w:r>
              <w:rPr>
                <w:rFonts w:hint="eastAsia"/>
              </w:rPr>
              <w:t>6</w:t>
            </w:r>
            <w:r>
              <w:rPr>
                <w:rFonts w:hint="eastAsia"/>
              </w:rPr>
              <w:t>年度に行おうとする設置等の認可の申請に係る審査や令和</w:t>
            </w:r>
            <w:r>
              <w:rPr>
                <w:rFonts w:hint="eastAsia"/>
              </w:rPr>
              <w:t>5</w:t>
            </w:r>
            <w:r>
              <w:rPr>
                <w:rFonts w:hint="eastAsia"/>
              </w:rPr>
              <w:t>年度・令和</w:t>
            </w:r>
            <w:r>
              <w:rPr>
                <w:rFonts w:hint="eastAsia"/>
              </w:rPr>
              <w:t>6</w:t>
            </w:r>
            <w:r>
              <w:rPr>
                <w:rFonts w:hint="eastAsia"/>
              </w:rPr>
              <w:t>年度に行おうとする設置等の届出については、大学等の選択により、改正前の規定を適用することも改正後の規定を適用することも可能であること。</w:t>
            </w:r>
          </w:p>
          <w:p w14:paraId="6E75C55A" w14:textId="25E677AC" w:rsidR="00813655" w:rsidRPr="00813655" w:rsidRDefault="00813655" w:rsidP="00813655">
            <w:pPr>
              <w:ind w:leftChars="11" w:left="164" w:hangingChars="67" w:hanging="141"/>
            </w:pPr>
            <w:r>
              <w:rPr>
                <w:rFonts w:hint="eastAsia"/>
              </w:rPr>
              <w:t>・令和</w:t>
            </w:r>
            <w:r>
              <w:rPr>
                <w:rFonts w:hint="eastAsia"/>
              </w:rPr>
              <w:t>7</w:t>
            </w:r>
            <w:r>
              <w:rPr>
                <w:rFonts w:hint="eastAsia"/>
              </w:rPr>
              <w:t>年度以降に行おうとする設置等の認可の申請や届出については、改正後の規定を適用すること。（ただし、改組を大学等の一部の組織（学部・学科等）で行う場合であっても、大学全体に改正後の規定が適用されるため、改組に当たっては事前に全学的な確認・準備が必要です。）</w:t>
            </w:r>
          </w:p>
        </w:tc>
      </w:tr>
    </w:tbl>
    <w:p w14:paraId="7914914C" w14:textId="02D6B416" w:rsidR="00813655" w:rsidRDefault="00813655" w:rsidP="00034E6A"/>
    <w:p w14:paraId="01C7566F" w14:textId="348319E4" w:rsidR="00C144FF" w:rsidRDefault="00C144FF" w:rsidP="00C144FF">
      <w:pPr>
        <w:ind w:leftChars="202" w:left="424"/>
      </w:pPr>
      <w:r>
        <w:rPr>
          <w:rFonts w:hint="eastAsia"/>
        </w:rPr>
        <w:t>◆文部科学省</w:t>
      </w:r>
      <w:r w:rsidRPr="00C144FF">
        <w:rPr>
          <w:rFonts w:hint="eastAsia"/>
        </w:rPr>
        <w:t>高等教育局大学教育・入試課法規係</w:t>
      </w:r>
      <w:r>
        <w:rPr>
          <w:rFonts w:hint="eastAsia"/>
        </w:rPr>
        <w:t>への質問＆回答（</w:t>
      </w:r>
      <w:r>
        <w:rPr>
          <w:rFonts w:hint="eastAsia"/>
        </w:rPr>
        <w:t>2</w:t>
      </w:r>
      <w:r>
        <w:t>023/1/30</w:t>
      </w:r>
      <w:r>
        <w:rPr>
          <w:rFonts w:hint="eastAsia"/>
        </w:rPr>
        <w:t>）</w:t>
      </w:r>
    </w:p>
    <w:tbl>
      <w:tblPr>
        <w:tblStyle w:val="a9"/>
        <w:tblW w:w="0" w:type="auto"/>
        <w:tblInd w:w="562" w:type="dxa"/>
        <w:tblLook w:val="04A0" w:firstRow="1" w:lastRow="0" w:firstColumn="1" w:lastColumn="0" w:noHBand="0" w:noVBand="1"/>
      </w:tblPr>
      <w:tblGrid>
        <w:gridCol w:w="8498"/>
      </w:tblGrid>
      <w:tr w:rsidR="00C144FF" w14:paraId="0AE91AB8" w14:textId="77777777" w:rsidTr="00C144FF">
        <w:tc>
          <w:tcPr>
            <w:tcW w:w="8498" w:type="dxa"/>
          </w:tcPr>
          <w:p w14:paraId="685FCFD1" w14:textId="62E65F0C" w:rsidR="00C144FF" w:rsidRPr="00A56CAF" w:rsidRDefault="00C144FF" w:rsidP="00C144FF">
            <w:pPr>
              <w:rPr>
                <w:rFonts w:ascii="Arial" w:hAnsi="Arial" w:cs="Arial"/>
                <w:shd w:val="clear" w:color="auto" w:fill="FFFFFF"/>
              </w:rPr>
            </w:pPr>
            <w:r>
              <w:rPr>
                <w:rFonts w:hint="eastAsia"/>
              </w:rPr>
              <w:t>Q</w:t>
            </w:r>
            <w:r>
              <w:rPr>
                <w:rFonts w:hint="eastAsia"/>
              </w:rPr>
              <w:t xml:space="preserve">　質問タイトル：</w:t>
            </w:r>
            <w:r>
              <w:rPr>
                <w:rFonts w:ascii="Arial" w:hAnsi="Arial" w:cs="Arial"/>
                <w:color w:val="222222"/>
                <w:shd w:val="clear" w:color="auto" w:fill="FFFFFF"/>
              </w:rPr>
              <w:t>令</w:t>
            </w:r>
            <w:r w:rsidRPr="00C144FF">
              <w:t>和</w:t>
            </w:r>
            <w:r w:rsidRPr="00C144FF">
              <w:rPr>
                <w:rFonts w:hint="eastAsia"/>
              </w:rPr>
              <w:t>4</w:t>
            </w:r>
            <w:r w:rsidRPr="00C144FF">
              <w:t>年改正大学</w:t>
            </w:r>
            <w:r w:rsidRPr="00A56CAF">
              <w:t>設置基準附則第</w:t>
            </w:r>
            <w:r w:rsidRPr="00A56CAF">
              <w:rPr>
                <w:rFonts w:hint="eastAsia"/>
              </w:rPr>
              <w:t>3</w:t>
            </w:r>
            <w:r w:rsidRPr="00A56CAF">
              <w:t>条第</w:t>
            </w:r>
            <w:r w:rsidRPr="00A56CAF">
              <w:rPr>
                <w:rFonts w:hint="eastAsia"/>
              </w:rPr>
              <w:t>2</w:t>
            </w:r>
            <w:r w:rsidRPr="00A56CAF">
              <w:t>項</w:t>
            </w:r>
            <w:r w:rsidRPr="00A56CAF">
              <w:rPr>
                <w:rFonts w:ascii="Arial" w:hAnsi="Arial" w:cs="Arial"/>
                <w:shd w:val="clear" w:color="auto" w:fill="FFFFFF"/>
              </w:rPr>
              <w:t>の解釈につきまして</w:t>
            </w:r>
          </w:p>
          <w:p w14:paraId="39F33FEF" w14:textId="4C47A8B0" w:rsidR="00C144FF" w:rsidRPr="00A56CAF" w:rsidRDefault="00C144FF" w:rsidP="00C144FF">
            <w:pPr>
              <w:ind w:leftChars="81" w:left="170" w:firstLineChars="100" w:firstLine="210"/>
              <w:rPr>
                <w:rFonts w:ascii="Arial" w:hAnsi="Arial" w:cs="Arial"/>
                <w:shd w:val="clear" w:color="auto" w:fill="FFFFFF"/>
              </w:rPr>
            </w:pPr>
            <w:r w:rsidRPr="00A56CAF">
              <w:rPr>
                <w:rFonts w:ascii="Arial" w:hAnsi="Arial" w:cs="Arial" w:hint="eastAsia"/>
                <w:shd w:val="clear" w:color="auto" w:fill="FFFFFF"/>
              </w:rPr>
              <w:t>条文では「令</w:t>
            </w:r>
            <w:r w:rsidRPr="00A56CAF">
              <w:rPr>
                <w:rFonts w:cs="Arial"/>
                <w:shd w:val="clear" w:color="auto" w:fill="FFFFFF"/>
              </w:rPr>
              <w:t>和</w:t>
            </w:r>
            <w:r w:rsidR="00A56CAF" w:rsidRPr="00A56CAF">
              <w:rPr>
                <w:rFonts w:cs="Arial"/>
                <w:shd w:val="clear" w:color="auto" w:fill="FFFFFF"/>
              </w:rPr>
              <w:t>5</w:t>
            </w:r>
            <w:r w:rsidRPr="00A56CAF">
              <w:rPr>
                <w:rFonts w:cs="Arial"/>
                <w:shd w:val="clear" w:color="auto" w:fill="FFFFFF"/>
              </w:rPr>
              <w:t>年度又は令和</w:t>
            </w:r>
            <w:r w:rsidR="00A56CAF" w:rsidRPr="00A56CAF">
              <w:rPr>
                <w:rFonts w:cs="Arial"/>
                <w:shd w:val="clear" w:color="auto" w:fill="FFFFFF"/>
              </w:rPr>
              <w:t>6</w:t>
            </w:r>
            <w:r w:rsidRPr="00A56CAF">
              <w:rPr>
                <w:rFonts w:ascii="Arial" w:hAnsi="Arial" w:cs="Arial" w:hint="eastAsia"/>
                <w:shd w:val="clear" w:color="auto" w:fill="FFFFFF"/>
              </w:rPr>
              <w:t>年度に行おうとする大学の設置等の届出については、大学及び高等専門学校の選択により、なお従前の例によることができる。」とあります。</w:t>
            </w:r>
          </w:p>
          <w:p w14:paraId="4E56B098" w14:textId="3375BD85" w:rsidR="00C144FF" w:rsidRPr="00A56CAF" w:rsidRDefault="00C144FF" w:rsidP="00C144FF">
            <w:pPr>
              <w:ind w:leftChars="81" w:left="170" w:firstLineChars="100" w:firstLine="210"/>
              <w:rPr>
                <w:rFonts w:ascii="Arial" w:hAnsi="Arial" w:cs="Arial"/>
                <w:shd w:val="clear" w:color="auto" w:fill="FFFFFF"/>
              </w:rPr>
            </w:pPr>
            <w:r w:rsidRPr="00A56CAF">
              <w:rPr>
                <w:rFonts w:ascii="Arial" w:hAnsi="Arial" w:cs="Arial" w:hint="eastAsia"/>
                <w:shd w:val="clear" w:color="auto" w:fill="FFFFFF"/>
              </w:rPr>
              <w:t>「令和</w:t>
            </w:r>
            <w:r w:rsidR="00A56CAF" w:rsidRPr="00A56CAF">
              <w:rPr>
                <w:rFonts w:cs="Arial"/>
                <w:shd w:val="clear" w:color="auto" w:fill="FFFFFF"/>
              </w:rPr>
              <w:t>5</w:t>
            </w:r>
            <w:r w:rsidRPr="00A56CAF">
              <w:rPr>
                <w:rFonts w:cs="Arial"/>
                <w:shd w:val="clear" w:color="auto" w:fill="FFFFFF"/>
              </w:rPr>
              <w:t>年度又は令和</w:t>
            </w:r>
            <w:r w:rsidR="00A56CAF" w:rsidRPr="00A56CAF">
              <w:rPr>
                <w:rFonts w:cs="Arial"/>
                <w:shd w:val="clear" w:color="auto" w:fill="FFFFFF"/>
              </w:rPr>
              <w:t>6</w:t>
            </w:r>
            <w:r w:rsidRPr="00A56CAF">
              <w:rPr>
                <w:rFonts w:cs="Arial"/>
                <w:shd w:val="clear" w:color="auto" w:fill="FFFFFF"/>
              </w:rPr>
              <w:t>年度</w:t>
            </w:r>
            <w:r w:rsidRPr="00A56CAF">
              <w:rPr>
                <w:rFonts w:ascii="Arial" w:hAnsi="Arial" w:cs="Arial" w:hint="eastAsia"/>
                <w:shd w:val="clear" w:color="auto" w:fill="FFFFFF"/>
              </w:rPr>
              <w:t>に行おうとする大学の設置等の届出」の解釈ですが、当方では、令和</w:t>
            </w:r>
            <w:r w:rsidRPr="00A56CAF">
              <w:rPr>
                <w:rFonts w:hint="eastAsia"/>
              </w:rPr>
              <w:t>6</w:t>
            </w:r>
            <w:r w:rsidRPr="00A56CAF">
              <w:rPr>
                <w:rFonts w:ascii="Arial" w:hAnsi="Arial" w:cs="Arial" w:hint="eastAsia"/>
                <w:shd w:val="clear" w:color="auto" w:fill="FFFFFF"/>
              </w:rPr>
              <w:t>年度に設置届出書を提出し、令和</w:t>
            </w:r>
            <w:r w:rsidRPr="00A56CAF">
              <w:rPr>
                <w:rFonts w:hint="eastAsia"/>
              </w:rPr>
              <w:t>7</w:t>
            </w:r>
            <w:r w:rsidRPr="00A56CAF">
              <w:rPr>
                <w:rFonts w:ascii="Arial" w:hAnsi="Arial" w:cs="Arial" w:hint="eastAsia"/>
                <w:shd w:val="clear" w:color="auto" w:fill="FFFFFF"/>
              </w:rPr>
              <w:t>年度開設の場合、この規定が適用されず改正後の規定のみ適用されると解釈しておりますが、その理解で正しいでしょうか。</w:t>
            </w:r>
          </w:p>
          <w:p w14:paraId="4B0492C0" w14:textId="77777777" w:rsidR="00C144FF" w:rsidRDefault="00C144FF" w:rsidP="00C144FF"/>
          <w:p w14:paraId="742357B8" w14:textId="148B7ADE" w:rsidR="00C144FF" w:rsidRPr="00C144FF" w:rsidRDefault="00C144FF" w:rsidP="00C144FF">
            <w:r>
              <w:rPr>
                <w:rFonts w:hint="eastAsia"/>
              </w:rPr>
              <w:lastRenderedPageBreak/>
              <w:t>A</w:t>
            </w:r>
            <w:r>
              <w:rPr>
                <w:rFonts w:hint="eastAsia"/>
              </w:rPr>
              <w:t xml:space="preserve">　</w:t>
            </w:r>
            <w:r w:rsidRPr="00C144FF">
              <w:rPr>
                <w:rFonts w:hint="eastAsia"/>
              </w:rPr>
              <w:t>お尋ねのありました件については、お見込みのとおりです。</w:t>
            </w:r>
          </w:p>
        </w:tc>
      </w:tr>
    </w:tbl>
    <w:p w14:paraId="25F48713" w14:textId="77777777" w:rsidR="00C144FF" w:rsidRDefault="00C144FF" w:rsidP="00C144FF">
      <w:pPr>
        <w:ind w:leftChars="202" w:left="424"/>
      </w:pPr>
    </w:p>
    <w:p w14:paraId="6E4DA84F" w14:textId="77777777" w:rsidR="0008021B" w:rsidRPr="00D84102" w:rsidRDefault="0008021B" w:rsidP="0008021B">
      <w:pPr>
        <w:ind w:left="283" w:hangingChars="135" w:hanging="283"/>
        <w:rPr>
          <w:rFonts w:ascii="ＭＳ ゴシック" w:eastAsia="ＭＳ ゴシック" w:hAnsi="ＭＳ ゴシック"/>
        </w:rPr>
      </w:pPr>
      <w:r w:rsidRPr="00D84102">
        <w:rPr>
          <w:rFonts w:ascii="ＭＳ ゴシック" w:eastAsia="ＭＳ ゴシック" w:hAnsi="ＭＳ ゴシック" w:hint="eastAsia"/>
        </w:rPr>
        <w:t>（４）基幹教員制度は1学科等だけでの適用ということはできず、当該学科等が属する大学全体に適用となる。</w:t>
      </w:r>
    </w:p>
    <w:p w14:paraId="7F4D2186" w14:textId="561BBEEA" w:rsidR="00510978" w:rsidRDefault="00510978" w:rsidP="00034E6A"/>
    <w:p w14:paraId="71B002E1" w14:textId="58C2AE28" w:rsidR="0008021B" w:rsidRDefault="0008021B" w:rsidP="0008021B">
      <w:pPr>
        <w:ind w:leftChars="202" w:left="424"/>
      </w:pPr>
      <w:r>
        <w:rPr>
          <w:rFonts w:hint="eastAsia"/>
        </w:rPr>
        <w:t>◆</w:t>
      </w:r>
      <w:hyperlink r:id="rId11" w:history="1">
        <w:r w:rsidRPr="00106D45">
          <w:rPr>
            <w:rStyle w:val="a7"/>
            <w:rFonts w:hint="eastAsia"/>
          </w:rPr>
          <w:t>令和</w:t>
        </w:r>
        <w:r w:rsidRPr="00106D45">
          <w:rPr>
            <w:rStyle w:val="a7"/>
            <w:rFonts w:hint="eastAsia"/>
          </w:rPr>
          <w:t>4</w:t>
        </w:r>
        <w:r w:rsidRPr="00106D45">
          <w:rPr>
            <w:rStyle w:val="a7"/>
            <w:rFonts w:hint="eastAsia"/>
          </w:rPr>
          <w:t>年度大学設置基準等の改正に係る</w:t>
        </w:r>
        <w:r w:rsidRPr="00106D45">
          <w:rPr>
            <w:rStyle w:val="a7"/>
            <w:rFonts w:hint="eastAsia"/>
          </w:rPr>
          <w:t>Q&amp;A</w:t>
        </w:r>
      </w:hyperlink>
      <w:r>
        <w:rPr>
          <w:rFonts w:hint="eastAsia"/>
        </w:rPr>
        <w:t>：</w:t>
      </w:r>
      <w:r>
        <w:rPr>
          <w:rFonts w:hint="eastAsia"/>
        </w:rPr>
        <w:t>Q</w:t>
      </w:r>
      <w:r w:rsidR="00757040">
        <w:t>33</w:t>
      </w:r>
    </w:p>
    <w:tbl>
      <w:tblPr>
        <w:tblStyle w:val="a9"/>
        <w:tblW w:w="0" w:type="auto"/>
        <w:tblInd w:w="562" w:type="dxa"/>
        <w:tblLook w:val="04A0" w:firstRow="1" w:lastRow="0" w:firstColumn="1" w:lastColumn="0" w:noHBand="0" w:noVBand="1"/>
      </w:tblPr>
      <w:tblGrid>
        <w:gridCol w:w="8498"/>
      </w:tblGrid>
      <w:tr w:rsidR="0008021B" w14:paraId="301C5925" w14:textId="77777777" w:rsidTr="00520440">
        <w:tc>
          <w:tcPr>
            <w:tcW w:w="8498" w:type="dxa"/>
          </w:tcPr>
          <w:p w14:paraId="086B7132" w14:textId="445EEE5D" w:rsidR="0008021B" w:rsidRDefault="0008021B" w:rsidP="00520440">
            <w:pPr>
              <w:ind w:leftChars="11" w:left="164" w:hangingChars="67" w:hanging="141"/>
            </w:pPr>
            <w:r>
              <w:rPr>
                <w:rFonts w:hint="eastAsia"/>
              </w:rPr>
              <w:t>Q</w:t>
            </w:r>
            <w:r>
              <w:rPr>
                <w:rFonts w:hint="eastAsia"/>
              </w:rPr>
              <w:t xml:space="preserve">　</w:t>
            </w:r>
            <w:r w:rsidR="00757040" w:rsidRPr="00757040">
              <w:rPr>
                <w:rFonts w:hint="eastAsia"/>
              </w:rPr>
              <w:t>大学等の一部の学部等に限り、基幹教員の規定を適用することは可能でしょうか。</w:t>
            </w:r>
          </w:p>
          <w:p w14:paraId="08EB3C08" w14:textId="77777777" w:rsidR="00640B36" w:rsidRDefault="00640B36" w:rsidP="00520440">
            <w:pPr>
              <w:ind w:leftChars="11" w:left="164" w:hangingChars="67" w:hanging="141"/>
            </w:pPr>
          </w:p>
          <w:p w14:paraId="1CE24922" w14:textId="206B3AC4" w:rsidR="0008021B" w:rsidRPr="004B34DE" w:rsidRDefault="0008021B" w:rsidP="00520440">
            <w:pPr>
              <w:ind w:leftChars="11" w:left="164" w:hangingChars="67" w:hanging="141"/>
            </w:pPr>
            <w:r>
              <w:rPr>
                <w:rFonts w:hint="eastAsia"/>
              </w:rPr>
              <w:t>A</w:t>
            </w:r>
            <w:r>
              <w:rPr>
                <w:rFonts w:hint="eastAsia"/>
              </w:rPr>
              <w:t xml:space="preserve">　</w:t>
            </w:r>
            <w:r w:rsidR="00757040" w:rsidRPr="00757040">
              <w:rPr>
                <w:rFonts w:hint="eastAsia"/>
              </w:rPr>
              <w:t>今回の改正において、現に設置されている大学等に対する基幹教員の規定の適用については、従前の例によることができることとしていますが、基幹教員の規定を適用する場合には、大学等の一部の学部等に限ってこれを行うことは認められず、必ず、大学等の全部の学部等において一斉に当該規定を適用する必要があります。</w:t>
            </w:r>
          </w:p>
        </w:tc>
      </w:tr>
    </w:tbl>
    <w:p w14:paraId="0177F2F3" w14:textId="734231CB" w:rsidR="0008021B" w:rsidRDefault="0008021B" w:rsidP="00034E6A"/>
    <w:p w14:paraId="188077CA" w14:textId="389E8938" w:rsidR="009A556C" w:rsidRPr="009A556C" w:rsidRDefault="009A556C" w:rsidP="00034E6A">
      <w:pPr>
        <w:rPr>
          <w:rFonts w:ascii="ＭＳ ゴシック" w:eastAsia="ＭＳ ゴシック" w:hAnsi="ＭＳ ゴシック"/>
        </w:rPr>
      </w:pPr>
      <w:r w:rsidRPr="009A556C">
        <w:rPr>
          <w:rFonts w:ascii="ＭＳ ゴシック" w:eastAsia="ＭＳ ゴシック" w:hAnsi="ＭＳ ゴシック" w:hint="eastAsia"/>
        </w:rPr>
        <w:t>４．</w:t>
      </w:r>
      <w:r>
        <w:rPr>
          <w:rFonts w:ascii="ＭＳ ゴシック" w:eastAsia="ＭＳ ゴシック" w:hAnsi="ＭＳ ゴシック" w:hint="eastAsia"/>
        </w:rPr>
        <w:t>改正</w:t>
      </w:r>
      <w:r w:rsidR="0058100F">
        <w:rPr>
          <w:rFonts w:ascii="ＭＳ ゴシック" w:eastAsia="ＭＳ ゴシック" w:hAnsi="ＭＳ ゴシック" w:hint="eastAsia"/>
        </w:rPr>
        <w:t>大学</w:t>
      </w:r>
      <w:r>
        <w:rPr>
          <w:rFonts w:ascii="ＭＳ ゴシック" w:eastAsia="ＭＳ ゴシック" w:hAnsi="ＭＳ ゴシック" w:hint="eastAsia"/>
        </w:rPr>
        <w:t>設置基準を受けての</w:t>
      </w:r>
      <w:r w:rsidRPr="009A556C">
        <w:rPr>
          <w:rFonts w:ascii="ＭＳ ゴシック" w:eastAsia="ＭＳ ゴシック" w:hAnsi="ＭＳ ゴシック" w:hint="eastAsia"/>
        </w:rPr>
        <w:t>教職課程認定基準における専任教員の定義</w:t>
      </w:r>
    </w:p>
    <w:p w14:paraId="48AADD3F" w14:textId="71B50C05" w:rsidR="009A556C" w:rsidRDefault="009A556C" w:rsidP="009A556C">
      <w:pPr>
        <w:ind w:leftChars="135" w:left="283"/>
      </w:pPr>
      <w:r>
        <w:rPr>
          <w:rFonts w:hint="eastAsia"/>
        </w:rPr>
        <w:t>専任教員⇒教職専任教員</w:t>
      </w:r>
    </w:p>
    <w:p w14:paraId="09EB4E7F" w14:textId="065772CD" w:rsidR="00446527" w:rsidRDefault="00446527" w:rsidP="00446527"/>
    <w:p w14:paraId="499B1F8A" w14:textId="00A26900" w:rsidR="009A556C" w:rsidRPr="00EA56CF" w:rsidRDefault="00956796" w:rsidP="00956796">
      <w:pPr>
        <w:ind w:leftChars="135" w:left="283" w:firstLineChars="100" w:firstLine="210"/>
      </w:pPr>
      <w:r>
        <w:rPr>
          <w:rFonts w:hint="eastAsia"/>
        </w:rPr>
        <w:t>改正された条文からは学科等所属でないセンター所属教員も教職専任教員として扱うことができるように読めるが、</w:t>
      </w:r>
      <w:r w:rsidRPr="00EA56CF">
        <w:rPr>
          <w:rFonts w:hint="eastAsia"/>
        </w:rPr>
        <w:t>従来の取り扱いから変更なし。</w:t>
      </w:r>
      <w:r w:rsidR="00446527" w:rsidRPr="00EA56CF">
        <w:rPr>
          <w:rFonts w:hint="eastAsia"/>
        </w:rPr>
        <w:t>改正通知の留意事項等において次のとおり示されている。</w:t>
      </w:r>
    </w:p>
    <w:p w14:paraId="73119F65" w14:textId="0CFA974D" w:rsidR="00446527" w:rsidRPr="00EA56CF" w:rsidRDefault="00446527" w:rsidP="00446527"/>
    <w:p w14:paraId="048B25F0" w14:textId="2122354A" w:rsidR="00446527" w:rsidRPr="00EA56CF" w:rsidRDefault="00446527" w:rsidP="00446527">
      <w:pPr>
        <w:ind w:leftChars="67" w:left="141"/>
      </w:pPr>
      <w:r w:rsidRPr="00EA56CF">
        <w:rPr>
          <w:rFonts w:hint="eastAsia"/>
        </w:rPr>
        <w:t>■</w:t>
      </w:r>
      <w:hyperlink r:id="rId12" w:history="1">
        <w:r w:rsidRPr="00EA56CF">
          <w:rPr>
            <w:rStyle w:val="a7"/>
            <w:rFonts w:hint="eastAsia"/>
          </w:rPr>
          <w:t>令和</w:t>
        </w:r>
        <w:r w:rsidRPr="00EA56CF">
          <w:rPr>
            <w:rStyle w:val="a7"/>
            <w:rFonts w:hint="eastAsia"/>
          </w:rPr>
          <w:t>4</w:t>
        </w:r>
        <w:r w:rsidRPr="00EA56CF">
          <w:rPr>
            <w:rStyle w:val="a7"/>
          </w:rPr>
          <w:t>年</w:t>
        </w:r>
        <w:r w:rsidRPr="00EA56CF">
          <w:rPr>
            <w:rStyle w:val="a7"/>
            <w:rFonts w:hint="eastAsia"/>
          </w:rPr>
          <w:t>1</w:t>
        </w:r>
        <w:r w:rsidRPr="00EA56CF">
          <w:rPr>
            <w:rStyle w:val="a7"/>
          </w:rPr>
          <w:t>1</w:t>
        </w:r>
        <w:r w:rsidRPr="00EA56CF">
          <w:rPr>
            <w:rStyle w:val="a7"/>
          </w:rPr>
          <w:t>月</w:t>
        </w:r>
        <w:r w:rsidRPr="00EA56CF">
          <w:rPr>
            <w:rStyle w:val="a7"/>
            <w:rFonts w:hint="eastAsia"/>
          </w:rPr>
          <w:t>2</w:t>
        </w:r>
        <w:r w:rsidRPr="00EA56CF">
          <w:rPr>
            <w:rStyle w:val="a7"/>
          </w:rPr>
          <w:t>5</w:t>
        </w:r>
        <w:r w:rsidRPr="00EA56CF">
          <w:rPr>
            <w:rStyle w:val="a7"/>
          </w:rPr>
          <w:t>日付け事務連絡</w:t>
        </w:r>
      </w:hyperlink>
    </w:p>
    <w:tbl>
      <w:tblPr>
        <w:tblStyle w:val="a9"/>
        <w:tblW w:w="0" w:type="auto"/>
        <w:tblInd w:w="279" w:type="dxa"/>
        <w:tblLook w:val="04A0" w:firstRow="1" w:lastRow="0" w:firstColumn="1" w:lastColumn="0" w:noHBand="0" w:noVBand="1"/>
      </w:tblPr>
      <w:tblGrid>
        <w:gridCol w:w="8781"/>
      </w:tblGrid>
      <w:tr w:rsidR="00446527" w:rsidRPr="00EA56CF" w14:paraId="4956BAAB" w14:textId="77777777" w:rsidTr="00446527">
        <w:tc>
          <w:tcPr>
            <w:tcW w:w="8781" w:type="dxa"/>
          </w:tcPr>
          <w:p w14:paraId="6D99DCE1" w14:textId="77777777" w:rsidR="00446527" w:rsidRPr="00EA56CF" w:rsidRDefault="00446527" w:rsidP="00446527">
            <w:r w:rsidRPr="00EA56CF">
              <w:rPr>
                <w:rFonts w:hint="eastAsia"/>
              </w:rPr>
              <w:t>（１）教職専任教員の定義について</w:t>
            </w:r>
          </w:p>
          <w:p w14:paraId="403BC9DF" w14:textId="798CA769" w:rsidR="00446527" w:rsidRPr="00EA56CF" w:rsidRDefault="00446527" w:rsidP="00446527">
            <w:pPr>
              <w:ind w:leftChars="151" w:left="317" w:firstLineChars="100" w:firstLine="210"/>
            </w:pPr>
            <w:r w:rsidRPr="00EA56CF">
              <w:rPr>
                <w:rFonts w:hint="eastAsia"/>
              </w:rPr>
              <w:t>本改正により、従前の教職課程における「専任教員」を「教職専任教員」と名称を改め関係規定を整理するとともに、必要教職専任教員数の４分の１の範囲内でただし書教員を含めることができることとしたが、ただし書教員の取り扱いを除き、従前の教職課程の専任教員の考え方自体を変更するものではないこと。</w:t>
            </w:r>
          </w:p>
          <w:p w14:paraId="0386116A" w14:textId="2980D170" w:rsidR="00446527" w:rsidRPr="00EA56CF" w:rsidRDefault="00446527" w:rsidP="00446527">
            <w:pPr>
              <w:ind w:leftChars="151" w:left="317" w:firstLineChars="100" w:firstLine="210"/>
            </w:pPr>
            <w:r w:rsidRPr="00EA56CF">
              <w:rPr>
                <w:rFonts w:hint="eastAsia"/>
              </w:rPr>
              <w:t>なお、教職課程認定基準（以下「基準」という。）３（７）①において、「全学的に教職課程を実施する組織」を新たに追加しているが、これまでも教職センター等の全学的に教職課程を実施する組織に籍を置き、かつ認定を受けようとする学科等にも籍がある者を当該学科等の専任教員として取り扱うことを運用上認めていることを踏まえ、本規定において明確化したものであること。</w:t>
            </w:r>
          </w:p>
        </w:tc>
      </w:tr>
    </w:tbl>
    <w:p w14:paraId="4BFA2D5F" w14:textId="77777777" w:rsidR="002F479F" w:rsidRDefault="002F479F" w:rsidP="00446527">
      <w:pPr>
        <w:rPr>
          <w:rFonts w:hint="eastAsia"/>
        </w:rPr>
      </w:pPr>
    </w:p>
    <w:p w14:paraId="37DC13E2" w14:textId="347360AC" w:rsidR="007339DB" w:rsidRDefault="007339DB" w:rsidP="007339DB">
      <w:pPr>
        <w:ind w:leftChars="67" w:left="141"/>
      </w:pPr>
      <w:r>
        <w:rPr>
          <w:rFonts w:hint="eastAsia"/>
        </w:rPr>
        <w:t>■教職課程認定基準３</w:t>
      </w:r>
    </w:p>
    <w:tbl>
      <w:tblPr>
        <w:tblStyle w:val="a9"/>
        <w:tblW w:w="0" w:type="auto"/>
        <w:tblInd w:w="279" w:type="dxa"/>
        <w:tblLook w:val="04A0" w:firstRow="1" w:lastRow="0" w:firstColumn="1" w:lastColumn="0" w:noHBand="0" w:noVBand="1"/>
      </w:tblPr>
      <w:tblGrid>
        <w:gridCol w:w="8781"/>
      </w:tblGrid>
      <w:tr w:rsidR="007339DB" w14:paraId="0DE9DA12" w14:textId="77777777" w:rsidTr="00CD30DA">
        <w:tc>
          <w:tcPr>
            <w:tcW w:w="8781" w:type="dxa"/>
          </w:tcPr>
          <w:p w14:paraId="10F39ECB" w14:textId="77777777" w:rsidR="007339DB" w:rsidRDefault="007339DB" w:rsidP="00155F0E">
            <w:pPr>
              <w:ind w:leftChars="1" w:left="424" w:hangingChars="201" w:hanging="422"/>
            </w:pPr>
            <w:r w:rsidRPr="00F44438">
              <w:rPr>
                <w:rFonts w:hint="eastAsia"/>
              </w:rPr>
              <w:t>（７）</w:t>
            </w:r>
            <w:r w:rsidRPr="001C7BDC">
              <w:rPr>
                <w:rFonts w:hint="eastAsia"/>
              </w:rPr>
              <w:t>認定を受けようとする課程には、以下の事項を満たす教職専任教員を置くものとする。</w:t>
            </w:r>
          </w:p>
          <w:p w14:paraId="6D1F957B" w14:textId="77777777" w:rsidR="007339DB" w:rsidRDefault="007339DB" w:rsidP="00155F0E">
            <w:pPr>
              <w:ind w:leftChars="202" w:left="565" w:hangingChars="67" w:hanging="141"/>
            </w:pPr>
            <w:r w:rsidRPr="00982759">
              <w:rPr>
                <w:rFonts w:hint="eastAsia"/>
              </w:rPr>
              <w:t>①</w:t>
            </w:r>
            <w:r>
              <w:rPr>
                <w:rFonts w:hint="eastAsia"/>
              </w:rPr>
              <w:t xml:space="preserve">　</w:t>
            </w:r>
            <w:r w:rsidRPr="00982759">
              <w:rPr>
                <w:rFonts w:hint="eastAsia"/>
              </w:rPr>
              <w:t>専ら当該課程を有する学科等（全学的に教職課程を実施する組織を含む。以下教職専任教員に関する規定において同じ。）の教育研究に従事する者</w:t>
            </w:r>
          </w:p>
          <w:p w14:paraId="6FB67150" w14:textId="77777777" w:rsidR="007339DB" w:rsidRDefault="007339DB" w:rsidP="00155F0E">
            <w:pPr>
              <w:ind w:leftChars="202" w:left="565" w:hangingChars="67" w:hanging="141"/>
            </w:pPr>
            <w:r>
              <w:rPr>
                <w:rFonts w:hint="eastAsia"/>
              </w:rPr>
              <w:t>②　当該学科等の教職課程の授業を担当する者</w:t>
            </w:r>
          </w:p>
          <w:p w14:paraId="4525FDFA" w14:textId="77777777" w:rsidR="007339DB" w:rsidRDefault="007339DB" w:rsidP="00155F0E">
            <w:pPr>
              <w:ind w:leftChars="202" w:left="565" w:hangingChars="67" w:hanging="141"/>
            </w:pPr>
            <w:r>
              <w:rPr>
                <w:rFonts w:hint="eastAsia"/>
              </w:rPr>
              <w:t>③　当該学科等の教職課程の編成に参画する者</w:t>
            </w:r>
          </w:p>
          <w:p w14:paraId="5D8D39A8" w14:textId="77777777" w:rsidR="007339DB" w:rsidRPr="009A556C" w:rsidRDefault="007339DB" w:rsidP="00155F0E">
            <w:pPr>
              <w:ind w:leftChars="202" w:left="565" w:hangingChars="67" w:hanging="141"/>
            </w:pPr>
            <w:r>
              <w:rPr>
                <w:rFonts w:hint="eastAsia"/>
              </w:rPr>
              <w:lastRenderedPageBreak/>
              <w:t>④　当該学科等の学生の教職指導を担当する者</w:t>
            </w:r>
          </w:p>
        </w:tc>
      </w:tr>
    </w:tbl>
    <w:p w14:paraId="3EA0BF6A" w14:textId="710A1E76" w:rsidR="007339DB" w:rsidRDefault="007339DB" w:rsidP="009A556C">
      <w:pPr>
        <w:ind w:leftChars="135" w:left="283"/>
      </w:pPr>
    </w:p>
    <w:p w14:paraId="2C3F9A77" w14:textId="630BDA58" w:rsidR="00BF24D2" w:rsidRDefault="00BF24D2" w:rsidP="009A556C">
      <w:pPr>
        <w:ind w:leftChars="135" w:left="283"/>
      </w:pPr>
      <w:r>
        <w:rPr>
          <w:rFonts w:hint="eastAsia"/>
        </w:rPr>
        <w:t>■改正前の教職課程認定基準３</w:t>
      </w:r>
    </w:p>
    <w:tbl>
      <w:tblPr>
        <w:tblStyle w:val="a9"/>
        <w:tblW w:w="0" w:type="auto"/>
        <w:tblInd w:w="421" w:type="dxa"/>
        <w:tblLook w:val="04A0" w:firstRow="1" w:lastRow="0" w:firstColumn="1" w:lastColumn="0" w:noHBand="0" w:noVBand="1"/>
      </w:tblPr>
      <w:tblGrid>
        <w:gridCol w:w="8639"/>
      </w:tblGrid>
      <w:tr w:rsidR="00BF24D2" w14:paraId="24CD055E" w14:textId="77777777" w:rsidTr="00BF24D2">
        <w:tc>
          <w:tcPr>
            <w:tcW w:w="8639" w:type="dxa"/>
          </w:tcPr>
          <w:p w14:paraId="4B5C08DE" w14:textId="0C064738" w:rsidR="00BF24D2" w:rsidRPr="00BF24D2" w:rsidRDefault="00BF24D2" w:rsidP="00BF24D2">
            <w:pPr>
              <w:ind w:leftChars="1" w:left="424" w:hangingChars="201" w:hanging="422"/>
            </w:pPr>
            <w:r w:rsidRPr="00F44438">
              <w:rPr>
                <w:rFonts w:hint="eastAsia"/>
              </w:rPr>
              <w:t>（７）認定を受けようとする課程の担当教員のうち専任教員は、当該課程を有する学科等に籍を有する者でなければならない。なお、４－３（５）ⅰ）（※２）（※３）、４－４（５）ⅰ）（※２）（※３）、４－８（４）ⅱ）①②の場合を除く。</w:t>
            </w:r>
          </w:p>
        </w:tc>
      </w:tr>
    </w:tbl>
    <w:p w14:paraId="15395731" w14:textId="53D2A873" w:rsidR="00BF24D2" w:rsidRDefault="00BF24D2" w:rsidP="009A556C">
      <w:pPr>
        <w:ind w:leftChars="135" w:left="283"/>
      </w:pPr>
    </w:p>
    <w:p w14:paraId="53951FB7" w14:textId="757C318E" w:rsidR="00BF24D2" w:rsidRDefault="00BF24D2" w:rsidP="009A556C">
      <w:pPr>
        <w:ind w:leftChars="135" w:left="283"/>
      </w:pPr>
      <w:r>
        <w:rPr>
          <w:rFonts w:hint="eastAsia"/>
        </w:rPr>
        <w:t>■改正前の課程認定審査の確認事項</w:t>
      </w:r>
    </w:p>
    <w:tbl>
      <w:tblPr>
        <w:tblStyle w:val="a9"/>
        <w:tblW w:w="0" w:type="auto"/>
        <w:tblInd w:w="421" w:type="dxa"/>
        <w:tblLook w:val="04A0" w:firstRow="1" w:lastRow="0" w:firstColumn="1" w:lastColumn="0" w:noHBand="0" w:noVBand="1"/>
      </w:tblPr>
      <w:tblGrid>
        <w:gridCol w:w="8639"/>
      </w:tblGrid>
      <w:tr w:rsidR="00CD30DA" w14:paraId="1F20380D" w14:textId="77777777" w:rsidTr="00BF24D2">
        <w:tc>
          <w:tcPr>
            <w:tcW w:w="8639" w:type="dxa"/>
          </w:tcPr>
          <w:p w14:paraId="2FC9C149" w14:textId="38C13751" w:rsidR="00CD30DA" w:rsidRPr="00CD30DA" w:rsidRDefault="00CD30DA" w:rsidP="00CD30DA">
            <w:pPr>
              <w:pStyle w:val="Default"/>
              <w:rPr>
                <w:sz w:val="21"/>
                <w:szCs w:val="21"/>
                <w:u w:val="single"/>
              </w:rPr>
            </w:pPr>
            <w:r w:rsidRPr="00CD30DA">
              <w:rPr>
                <w:rFonts w:hint="eastAsia"/>
                <w:sz w:val="21"/>
                <w:szCs w:val="21"/>
                <w:u w:val="single"/>
              </w:rPr>
              <w:t>３　教員組織関係</w:t>
            </w:r>
          </w:p>
          <w:p w14:paraId="6A08C99C" w14:textId="5108C362" w:rsidR="00CD30DA" w:rsidRDefault="00BF24D2" w:rsidP="00BF24D2">
            <w:pPr>
              <w:pStyle w:val="Default"/>
              <w:ind w:leftChars="1" w:left="319" w:hangingChars="151" w:hanging="317"/>
              <w:rPr>
                <w:rFonts w:ascii="ＭＳ 明朝" w:eastAsia="ＭＳ 明朝" w:cs="ＭＳ 明朝"/>
                <w:sz w:val="21"/>
                <w:szCs w:val="21"/>
              </w:rPr>
            </w:pPr>
            <w:r>
              <w:rPr>
                <w:rFonts w:ascii="ＭＳ 明朝" w:eastAsia="ＭＳ 明朝" w:cs="ＭＳ 明朝" w:hint="eastAsia"/>
                <w:sz w:val="21"/>
                <w:szCs w:val="21"/>
              </w:rPr>
              <w:t>（１）</w:t>
            </w:r>
            <w:r w:rsidR="00CD30DA">
              <w:rPr>
                <w:rFonts w:ascii="ＭＳ 明朝" w:eastAsia="ＭＳ 明朝" w:cs="ＭＳ 明朝" w:hint="eastAsia"/>
                <w:sz w:val="21"/>
                <w:szCs w:val="21"/>
              </w:rPr>
              <w:t>基準３（７）に規定する「専任教員」とは、原則として、当該学科等に所属し、以下の事項を満たす職に従事する者とする。</w:t>
            </w:r>
          </w:p>
          <w:p w14:paraId="4806A39C" w14:textId="77777777" w:rsidR="00BF24D2" w:rsidRDefault="00CD30DA" w:rsidP="00BF24D2">
            <w:pPr>
              <w:pStyle w:val="Default"/>
              <w:ind w:leftChars="152" w:left="319"/>
              <w:rPr>
                <w:rFonts w:ascii="ＭＳ 明朝" w:eastAsia="ＭＳ 明朝" w:cs="ＭＳ 明朝"/>
                <w:sz w:val="21"/>
                <w:szCs w:val="21"/>
              </w:rPr>
            </w:pPr>
            <w:r>
              <w:rPr>
                <w:rFonts w:ascii="ＭＳ 明朝" w:eastAsia="ＭＳ 明朝" w:cs="ＭＳ 明朝" w:hint="eastAsia"/>
                <w:sz w:val="21"/>
                <w:szCs w:val="21"/>
              </w:rPr>
              <w:t>①当該学科等の教職課程の授業を担当</w:t>
            </w:r>
          </w:p>
          <w:p w14:paraId="4CE10FF9" w14:textId="77777777" w:rsidR="00BF24D2" w:rsidRDefault="00CD30DA" w:rsidP="00BF24D2">
            <w:pPr>
              <w:pStyle w:val="Default"/>
              <w:ind w:leftChars="152" w:left="319"/>
              <w:rPr>
                <w:rFonts w:ascii="ＭＳ 明朝" w:eastAsia="ＭＳ 明朝" w:cs="ＭＳ 明朝"/>
                <w:sz w:val="21"/>
                <w:szCs w:val="21"/>
              </w:rPr>
            </w:pPr>
            <w:r>
              <w:rPr>
                <w:rFonts w:ascii="ＭＳ 明朝" w:eastAsia="ＭＳ 明朝" w:cs="ＭＳ 明朝" w:hint="eastAsia"/>
                <w:sz w:val="21"/>
                <w:szCs w:val="21"/>
              </w:rPr>
              <w:t>②当該学科等の教職課程の編成に参画</w:t>
            </w:r>
          </w:p>
          <w:p w14:paraId="3660155C" w14:textId="67308EBE" w:rsidR="00CD30DA" w:rsidRPr="00BF24D2" w:rsidRDefault="00CD30DA" w:rsidP="00BF24D2">
            <w:pPr>
              <w:pStyle w:val="Default"/>
              <w:ind w:leftChars="152" w:left="319"/>
              <w:rPr>
                <w:rFonts w:ascii="ＭＳ 明朝" w:eastAsia="ＭＳ 明朝" w:cs="ＭＳ 明朝"/>
                <w:sz w:val="21"/>
                <w:szCs w:val="21"/>
              </w:rPr>
            </w:pPr>
            <w:r>
              <w:rPr>
                <w:rFonts w:ascii="ＭＳ 明朝" w:eastAsia="ＭＳ 明朝" w:cs="ＭＳ 明朝" w:hint="eastAsia"/>
                <w:sz w:val="21"/>
                <w:szCs w:val="21"/>
              </w:rPr>
              <w:t>③当該学科等の学生の教職指導を担当</w:t>
            </w:r>
          </w:p>
        </w:tc>
      </w:tr>
    </w:tbl>
    <w:p w14:paraId="41801A6B" w14:textId="5540EFEE" w:rsidR="00CD30DA" w:rsidRDefault="00CD30DA" w:rsidP="004E07DA"/>
    <w:p w14:paraId="37415654" w14:textId="02750F6C" w:rsidR="002B645B" w:rsidRDefault="002B645B" w:rsidP="002B645B">
      <w:pPr>
        <w:ind w:leftChars="135" w:left="283" w:firstLineChars="100" w:firstLine="210"/>
      </w:pPr>
      <w:r>
        <w:rPr>
          <w:rFonts w:hint="eastAsia"/>
        </w:rPr>
        <w:t>基幹教員制度を導入しなければ、</w:t>
      </w:r>
      <w:r w:rsidRPr="00640B36">
        <w:rPr>
          <w:rFonts w:hint="eastAsia"/>
        </w:rPr>
        <w:t>教育課程（卒業や修了要件）に参画すること</w:t>
      </w:r>
      <w:r>
        <w:rPr>
          <w:rFonts w:hint="eastAsia"/>
        </w:rPr>
        <w:t>までは求められないが、基幹教員制度を導入した場合は、当該学部の教育課程の編成に参画することになる。</w:t>
      </w:r>
    </w:p>
    <w:p w14:paraId="5FDD51F6" w14:textId="77777777" w:rsidR="002B645B" w:rsidRDefault="002B645B" w:rsidP="002B645B">
      <w:pPr>
        <w:ind w:leftChars="135" w:left="283" w:firstLineChars="100" w:firstLine="210"/>
      </w:pPr>
    </w:p>
    <w:p w14:paraId="7F2F8597" w14:textId="5623F244" w:rsidR="00640B36" w:rsidRDefault="00640B36" w:rsidP="00640B36">
      <w:pPr>
        <w:ind w:leftChars="202" w:left="424"/>
      </w:pPr>
      <w:r>
        <w:rPr>
          <w:rFonts w:hint="eastAsia"/>
        </w:rPr>
        <w:t>◆</w:t>
      </w:r>
      <w:r>
        <w:fldChar w:fldCharType="begin"/>
      </w:r>
      <w:r>
        <w:instrText>HYPERLINK "https://www.mext.go.jp/component/a_menu/education/detail/__icsFiles/afieldfile/2018/01/16/1388004_6.pdf"</w:instrText>
      </w:r>
      <w:r>
        <w:fldChar w:fldCharType="separate"/>
      </w:r>
      <w:r w:rsidRPr="00640B36">
        <w:rPr>
          <w:rStyle w:val="a7"/>
          <w:rFonts w:hint="eastAsia"/>
        </w:rPr>
        <w:t>教職課程再課程認定等説明会質問回答集（平成</w:t>
      </w:r>
      <w:r w:rsidRPr="00640B36">
        <w:rPr>
          <w:rStyle w:val="a7"/>
          <w:rFonts w:hint="eastAsia"/>
        </w:rPr>
        <w:t>30</w:t>
      </w:r>
      <w:r w:rsidRPr="00640B36">
        <w:rPr>
          <w:rStyle w:val="a7"/>
          <w:rFonts w:hint="eastAsia"/>
        </w:rPr>
        <w:t>年</w:t>
      </w:r>
      <w:r w:rsidRPr="00640B36">
        <w:rPr>
          <w:rStyle w:val="a7"/>
          <w:rFonts w:hint="eastAsia"/>
        </w:rPr>
        <w:t>1</w:t>
      </w:r>
      <w:r w:rsidRPr="00640B36">
        <w:rPr>
          <w:rStyle w:val="a7"/>
          <w:rFonts w:hint="eastAsia"/>
        </w:rPr>
        <w:t>月</w:t>
      </w:r>
      <w:r w:rsidRPr="00640B36">
        <w:rPr>
          <w:rStyle w:val="a7"/>
          <w:rFonts w:hint="eastAsia"/>
        </w:rPr>
        <w:t>9</w:t>
      </w:r>
      <w:r w:rsidRPr="00640B36">
        <w:rPr>
          <w:rStyle w:val="a7"/>
          <w:rFonts w:hint="eastAsia"/>
        </w:rPr>
        <w:t>日版）</w:t>
      </w:r>
      <w:r>
        <w:rPr>
          <w:rStyle w:val="a7"/>
        </w:rPr>
        <w:fldChar w:fldCharType="end"/>
      </w:r>
      <w:r>
        <w:rPr>
          <w:rFonts w:hint="eastAsia"/>
        </w:rPr>
        <w:t>：</w:t>
      </w:r>
      <w:r>
        <w:rPr>
          <w:rFonts w:hint="eastAsia"/>
        </w:rPr>
        <w:t>Q</w:t>
      </w:r>
      <w:r>
        <w:t>95</w:t>
      </w:r>
    </w:p>
    <w:tbl>
      <w:tblPr>
        <w:tblStyle w:val="a9"/>
        <w:tblW w:w="0" w:type="auto"/>
        <w:tblInd w:w="562" w:type="dxa"/>
        <w:tblLook w:val="04A0" w:firstRow="1" w:lastRow="0" w:firstColumn="1" w:lastColumn="0" w:noHBand="0" w:noVBand="1"/>
      </w:tblPr>
      <w:tblGrid>
        <w:gridCol w:w="8498"/>
      </w:tblGrid>
      <w:tr w:rsidR="00640B36" w14:paraId="195F162F" w14:textId="77777777" w:rsidTr="00CB12E5">
        <w:tc>
          <w:tcPr>
            <w:tcW w:w="8498" w:type="dxa"/>
          </w:tcPr>
          <w:p w14:paraId="5D24DFB3" w14:textId="741DA88C" w:rsidR="00640B36" w:rsidRDefault="00640B36" w:rsidP="00CB12E5">
            <w:pPr>
              <w:ind w:leftChars="11" w:left="164" w:hangingChars="67" w:hanging="141"/>
            </w:pPr>
            <w:r>
              <w:rPr>
                <w:rFonts w:hint="eastAsia"/>
              </w:rPr>
              <w:t>Q</w:t>
            </w:r>
            <w:r>
              <w:rPr>
                <w:rFonts w:hint="eastAsia"/>
              </w:rPr>
              <w:t xml:space="preserve">　</w:t>
            </w:r>
            <w:r w:rsidRPr="00640B36">
              <w:rPr>
                <w:rFonts w:hint="eastAsia"/>
              </w:rPr>
              <w:t>手引き（</w:t>
            </w:r>
            <w:r w:rsidRPr="00640B36">
              <w:rPr>
                <w:rFonts w:hint="eastAsia"/>
              </w:rPr>
              <w:t>H30</w:t>
            </w:r>
            <w:r w:rsidRPr="00640B36">
              <w:rPr>
                <w:rFonts w:hint="eastAsia"/>
              </w:rPr>
              <w:t>年度開設用）の</w:t>
            </w:r>
            <w:r w:rsidRPr="00640B36">
              <w:rPr>
                <w:rFonts w:hint="eastAsia"/>
              </w:rPr>
              <w:t>Q&amp;A No21</w:t>
            </w:r>
            <w:r w:rsidRPr="00640B36">
              <w:rPr>
                <w:rFonts w:hint="eastAsia"/>
              </w:rPr>
              <w:t>においては、専任教員の定義のひとつとして「②当該学科等の教育課程の編成に参画すること」とある。教職課程認定審査の確認事項の</w:t>
            </w:r>
            <w:r w:rsidRPr="00640B36">
              <w:rPr>
                <w:rFonts w:hint="eastAsia"/>
              </w:rPr>
              <w:t>3</w:t>
            </w:r>
            <w:r w:rsidRPr="00640B36">
              <w:rPr>
                <w:rFonts w:hint="eastAsia"/>
              </w:rPr>
              <w:t>（</w:t>
            </w:r>
            <w:r w:rsidRPr="00640B36">
              <w:rPr>
                <w:rFonts w:hint="eastAsia"/>
              </w:rPr>
              <w:t>1</w:t>
            </w:r>
            <w:r w:rsidRPr="00640B36">
              <w:rPr>
                <w:rFonts w:hint="eastAsia"/>
              </w:rPr>
              <w:t>）②では、「当該学科等の教職課程の編成に参画」となっている。必ずしも学科全体の教育課程の編成に参画しなければならないわけではなく、教職課程の編成に参画すればよい、との理解でよいか。</w:t>
            </w:r>
          </w:p>
          <w:p w14:paraId="30D7E95D" w14:textId="77777777" w:rsidR="00640B36" w:rsidRDefault="00640B36" w:rsidP="00CB12E5">
            <w:pPr>
              <w:ind w:leftChars="11" w:left="164" w:hangingChars="67" w:hanging="141"/>
            </w:pPr>
          </w:p>
          <w:p w14:paraId="6AA6BAF4" w14:textId="67BA555D" w:rsidR="00640B36" w:rsidRPr="004B34DE" w:rsidRDefault="00640B36" w:rsidP="00CB12E5">
            <w:pPr>
              <w:ind w:leftChars="11" w:left="164" w:hangingChars="67" w:hanging="141"/>
            </w:pPr>
            <w:r>
              <w:rPr>
                <w:rFonts w:hint="eastAsia"/>
              </w:rPr>
              <w:t>A</w:t>
            </w:r>
            <w:r>
              <w:rPr>
                <w:rFonts w:hint="eastAsia"/>
              </w:rPr>
              <w:t xml:space="preserve">　</w:t>
            </w:r>
            <w:r w:rsidRPr="00640B36">
              <w:rPr>
                <w:rFonts w:hint="eastAsia"/>
              </w:rPr>
              <w:t>御質問のとおり、当該学科の「教職課程」の編成に参画していればよく、教育課程（卒業や修了要件）に参画することまでを求めるものではない。</w:t>
            </w:r>
          </w:p>
        </w:tc>
      </w:tr>
    </w:tbl>
    <w:p w14:paraId="13000DB4" w14:textId="39DC58A1" w:rsidR="002B645B" w:rsidRDefault="002B645B" w:rsidP="004E07DA"/>
    <w:p w14:paraId="3D5F74F6" w14:textId="3FD5DBB8" w:rsidR="004E07DA" w:rsidRDefault="004E07DA" w:rsidP="004E07DA">
      <w:pPr>
        <w:ind w:leftChars="67" w:left="141"/>
      </w:pPr>
      <w:r>
        <w:rPr>
          <w:rFonts w:hint="eastAsia"/>
        </w:rPr>
        <w:t>◆</w:t>
      </w:r>
      <w:r w:rsidR="00956796">
        <w:rPr>
          <w:rFonts w:hint="eastAsia"/>
        </w:rPr>
        <w:t>令和</w:t>
      </w:r>
      <w:r w:rsidR="00956796">
        <w:rPr>
          <w:rFonts w:hint="eastAsia"/>
        </w:rPr>
        <w:t>6</w:t>
      </w:r>
      <w:r w:rsidR="00956796">
        <w:rPr>
          <w:rFonts w:hint="eastAsia"/>
        </w:rPr>
        <w:t>年度開設用手引き別冊</w:t>
      </w:r>
      <w:r>
        <w:rPr>
          <w:rFonts w:hint="eastAsia"/>
        </w:rPr>
        <w:t>：</w:t>
      </w:r>
      <w:r>
        <w:rPr>
          <w:rFonts w:hint="eastAsia"/>
        </w:rPr>
        <w:t>Q</w:t>
      </w:r>
      <w:r w:rsidR="00956796">
        <w:t>7</w:t>
      </w:r>
      <w:r w:rsidR="00015F54">
        <w:t>6</w:t>
      </w:r>
    </w:p>
    <w:tbl>
      <w:tblPr>
        <w:tblStyle w:val="a9"/>
        <w:tblW w:w="0" w:type="auto"/>
        <w:tblInd w:w="279" w:type="dxa"/>
        <w:tblLook w:val="04A0" w:firstRow="1" w:lastRow="0" w:firstColumn="1" w:lastColumn="0" w:noHBand="0" w:noVBand="1"/>
      </w:tblPr>
      <w:tblGrid>
        <w:gridCol w:w="8781"/>
      </w:tblGrid>
      <w:tr w:rsidR="004E07DA" w14:paraId="715B199C" w14:textId="77777777" w:rsidTr="004E07DA">
        <w:tc>
          <w:tcPr>
            <w:tcW w:w="8781" w:type="dxa"/>
          </w:tcPr>
          <w:p w14:paraId="1216DBCF" w14:textId="745F3409" w:rsidR="004E07DA" w:rsidRPr="00956796" w:rsidRDefault="004E07DA" w:rsidP="00956796">
            <w:pPr>
              <w:autoSpaceDE w:val="0"/>
              <w:autoSpaceDN w:val="0"/>
              <w:adjustRightInd w:val="0"/>
              <w:ind w:leftChars="1" w:left="176" w:hangingChars="83" w:hanging="174"/>
              <w:jc w:val="left"/>
              <w:rPr>
                <w:rFonts w:ascii="MS-Mincho" w:eastAsia="MS-Mincho" w:hAnsiTheme="minorHAnsi" w:cs="MS-Mincho"/>
                <w:kern w:val="0"/>
                <w:szCs w:val="21"/>
              </w:rPr>
            </w:pPr>
            <w:r>
              <w:rPr>
                <w:rFonts w:hint="eastAsia"/>
              </w:rPr>
              <w:t>Q</w:t>
            </w:r>
            <w:r>
              <w:rPr>
                <w:rFonts w:hint="eastAsia"/>
              </w:rPr>
              <w:t xml:space="preserve">　</w:t>
            </w:r>
            <w:r w:rsidR="00956796" w:rsidRPr="00E07995">
              <w:rPr>
                <w:rFonts w:hint="eastAsia"/>
              </w:rPr>
              <w:t>学科等にではなく、教職センターのような学内組織に所属する教員は、学科等の教職専任教員として含めてもよいか。</w:t>
            </w:r>
          </w:p>
          <w:p w14:paraId="11FB50E5" w14:textId="691AD4DD" w:rsidR="005F7EC2" w:rsidRPr="004B34DE" w:rsidRDefault="004E07DA" w:rsidP="005F7EC2">
            <w:pPr>
              <w:ind w:leftChars="11" w:left="164" w:hangingChars="67" w:hanging="141"/>
              <w:rPr>
                <w:rFonts w:hint="eastAsia"/>
              </w:rPr>
            </w:pPr>
            <w:r>
              <w:rPr>
                <w:rFonts w:hint="eastAsia"/>
              </w:rPr>
              <w:t>A</w:t>
            </w:r>
            <w:r>
              <w:rPr>
                <w:rFonts w:hint="eastAsia"/>
              </w:rPr>
              <w:t xml:space="preserve">　</w:t>
            </w:r>
            <w:r w:rsidR="005F7EC2" w:rsidRPr="005F7EC2">
              <w:rPr>
                <w:rFonts w:hint="eastAsia"/>
              </w:rPr>
              <w:t>教職センターに所属している教員であっても、教職課程認定基準３（７）①～④を満たしていれば、学科等の教職専任教員として含めてもよい。</w:t>
            </w:r>
          </w:p>
        </w:tc>
      </w:tr>
    </w:tbl>
    <w:p w14:paraId="5BFB6875" w14:textId="3A4C236A" w:rsidR="00446527" w:rsidRDefault="00446527">
      <w:pPr>
        <w:widowControl/>
        <w:jc w:val="left"/>
        <w:rPr>
          <w:rFonts w:ascii="ＭＳ ゴシック" w:eastAsia="ＭＳ ゴシック" w:hAnsi="ＭＳ ゴシック"/>
        </w:rPr>
      </w:pPr>
    </w:p>
    <w:p w14:paraId="15F76929" w14:textId="77777777" w:rsidR="00EA56CF" w:rsidRDefault="00EA56CF">
      <w:pPr>
        <w:widowControl/>
        <w:jc w:val="left"/>
        <w:rPr>
          <w:rFonts w:ascii="ＭＳ ゴシック" w:eastAsia="ＭＳ ゴシック" w:hAnsi="ＭＳ ゴシック"/>
        </w:rPr>
      </w:pPr>
    </w:p>
    <w:p w14:paraId="23E351B7" w14:textId="77777777" w:rsidR="005F7EC2" w:rsidRDefault="005F7EC2">
      <w:pPr>
        <w:widowControl/>
        <w:jc w:val="left"/>
        <w:rPr>
          <w:rFonts w:ascii="ＭＳ ゴシック" w:eastAsia="ＭＳ ゴシック" w:hAnsi="ＭＳ ゴシック"/>
        </w:rPr>
      </w:pPr>
      <w:r>
        <w:rPr>
          <w:rFonts w:ascii="ＭＳ ゴシック" w:eastAsia="ＭＳ ゴシック" w:hAnsi="ＭＳ ゴシック"/>
        </w:rPr>
        <w:br w:type="page"/>
      </w:r>
    </w:p>
    <w:p w14:paraId="6138A1C1" w14:textId="7200CDC7" w:rsidR="00AB5E02" w:rsidRPr="00AB5E02" w:rsidRDefault="006B4774" w:rsidP="00AB5E02">
      <w:pPr>
        <w:ind w:left="141" w:hangingChars="67" w:hanging="141"/>
        <w:rPr>
          <w:rFonts w:ascii="ＭＳ ゴシック" w:eastAsia="ＭＳ ゴシック" w:hAnsi="ＭＳ ゴシック"/>
        </w:rPr>
      </w:pPr>
      <w:r>
        <w:rPr>
          <w:rFonts w:ascii="ＭＳ ゴシック" w:eastAsia="ＭＳ ゴシック" w:hAnsi="ＭＳ ゴシック" w:hint="eastAsia"/>
        </w:rPr>
        <w:lastRenderedPageBreak/>
        <w:t>５</w:t>
      </w:r>
      <w:r w:rsidR="00AB5E02" w:rsidRPr="00AB5E02">
        <w:rPr>
          <w:rFonts w:ascii="ＭＳ ゴシック" w:eastAsia="ＭＳ ゴシック" w:hAnsi="ＭＳ ゴシック" w:hint="eastAsia"/>
        </w:rPr>
        <w:t>．基幹教員の要件を満たさない年度については基幹教員数に算入できないが、教職課程認定基準上は算入できる。</w:t>
      </w:r>
    </w:p>
    <w:p w14:paraId="538B3995" w14:textId="1355953D" w:rsidR="000541A3" w:rsidRDefault="000541A3" w:rsidP="00C231CB"/>
    <w:p w14:paraId="747B02F4" w14:textId="50ECF6AF" w:rsidR="009A556C" w:rsidRDefault="009A556C" w:rsidP="00C231CB">
      <w:pPr>
        <w:ind w:leftChars="67" w:left="141"/>
      </w:pPr>
      <w:r>
        <w:rPr>
          <w:rFonts w:hint="eastAsia"/>
        </w:rPr>
        <w:t>◆</w:t>
      </w:r>
      <w:r w:rsidR="00C231CB">
        <w:rPr>
          <w:rFonts w:hint="eastAsia"/>
        </w:rPr>
        <w:t>令和</w:t>
      </w:r>
      <w:r w:rsidR="00C231CB">
        <w:rPr>
          <w:rFonts w:hint="eastAsia"/>
        </w:rPr>
        <w:t>6</w:t>
      </w:r>
      <w:r w:rsidR="00C231CB">
        <w:rPr>
          <w:rFonts w:hint="eastAsia"/>
        </w:rPr>
        <w:t>年度開設用手引き別冊：</w:t>
      </w:r>
      <w:r w:rsidR="00C231CB">
        <w:rPr>
          <w:rFonts w:hint="eastAsia"/>
        </w:rPr>
        <w:t>Q</w:t>
      </w:r>
      <w:r w:rsidR="00C231CB">
        <w:t>11</w:t>
      </w:r>
      <w:r w:rsidR="00111E58">
        <w:t>6</w:t>
      </w:r>
    </w:p>
    <w:tbl>
      <w:tblPr>
        <w:tblStyle w:val="a9"/>
        <w:tblW w:w="0" w:type="auto"/>
        <w:tblInd w:w="279" w:type="dxa"/>
        <w:tblLook w:val="04A0" w:firstRow="1" w:lastRow="0" w:firstColumn="1" w:lastColumn="0" w:noHBand="0" w:noVBand="1"/>
      </w:tblPr>
      <w:tblGrid>
        <w:gridCol w:w="8781"/>
      </w:tblGrid>
      <w:tr w:rsidR="009A556C" w14:paraId="73F62DC8" w14:textId="77777777" w:rsidTr="00C231CB">
        <w:tc>
          <w:tcPr>
            <w:tcW w:w="8781" w:type="dxa"/>
          </w:tcPr>
          <w:p w14:paraId="2E2D32A4" w14:textId="2B3FA49E" w:rsidR="009A556C" w:rsidRDefault="009A556C" w:rsidP="00155F0E">
            <w:pPr>
              <w:ind w:leftChars="11" w:left="164" w:hangingChars="67" w:hanging="141"/>
            </w:pPr>
            <w:r>
              <w:rPr>
                <w:rFonts w:hint="eastAsia"/>
              </w:rPr>
              <w:t>Q</w:t>
            </w:r>
            <w:r>
              <w:rPr>
                <w:rFonts w:hint="eastAsia"/>
              </w:rPr>
              <w:t xml:space="preserve">　</w:t>
            </w:r>
            <w:r w:rsidR="00C231CB" w:rsidRPr="00C231CB">
              <w:rPr>
                <w:rFonts w:hint="eastAsia"/>
              </w:rPr>
              <w:t>教職課程における教職専任教員が、海外研修（サバティカル）や育児休業等の事情により、大学を離れる期間がある場合には、新たに教職専任教員を雇用しなくてはならないのか。また、変更届の提出が必要か。</w:t>
            </w:r>
          </w:p>
          <w:p w14:paraId="439B1997" w14:textId="77777777" w:rsidR="009F7A26" w:rsidRDefault="009F7A26" w:rsidP="00155F0E">
            <w:pPr>
              <w:ind w:leftChars="11" w:left="164" w:hangingChars="67" w:hanging="141"/>
            </w:pPr>
          </w:p>
          <w:p w14:paraId="40D2C395" w14:textId="77777777" w:rsidR="009A556C" w:rsidRDefault="009A556C" w:rsidP="00155F0E">
            <w:pPr>
              <w:ind w:leftChars="11" w:left="164" w:hangingChars="67" w:hanging="141"/>
            </w:pPr>
            <w:r>
              <w:rPr>
                <w:rFonts w:hint="eastAsia"/>
              </w:rPr>
              <w:t>A</w:t>
            </w:r>
            <w:r>
              <w:rPr>
                <w:rFonts w:hint="eastAsia"/>
              </w:rPr>
              <w:t xml:space="preserve">　</w:t>
            </w:r>
            <w:r w:rsidR="00C231CB" w:rsidRPr="00C231CB">
              <w:rPr>
                <w:rFonts w:hint="eastAsia"/>
              </w:rPr>
              <w:t>海外研修（サバティカル）や育児休業等によって大学を離れる期間がある場合には、必ずしも教職専任教員を新たに雇用することは要しないが、当該期間において、教職専任教員と同等の役目を果たす代わりの教員を大学の責任において確保し、教職課程の運営に支障のないように配慮すること。</w:t>
            </w:r>
          </w:p>
          <w:p w14:paraId="16FC9BEA" w14:textId="227DA8D5" w:rsidR="00C231CB" w:rsidRPr="004B34DE" w:rsidRDefault="00C231CB" w:rsidP="00C231CB">
            <w:pPr>
              <w:ind w:leftChars="78" w:left="164" w:firstLineChars="105" w:firstLine="220"/>
            </w:pPr>
            <w:r w:rsidRPr="00C231CB">
              <w:rPr>
                <w:rFonts w:hint="eastAsia"/>
              </w:rPr>
              <w:t>なお、その際、教職専任教員を新たに雇用する場合や既に配置されている教職専任教員の担当授業科目を追加する場合など、変更届が必要な場合に該当する対応を行うのであれば変更届が必要であるが、そうでない場合には、変更届の提出を要しない。</w:t>
            </w:r>
          </w:p>
        </w:tc>
      </w:tr>
    </w:tbl>
    <w:p w14:paraId="64270047" w14:textId="77777777" w:rsidR="00446527" w:rsidRDefault="00446527" w:rsidP="00C231CB">
      <w:pPr>
        <w:ind w:leftChars="135" w:left="283"/>
      </w:pPr>
    </w:p>
    <w:p w14:paraId="339D70DC" w14:textId="56E32C4A" w:rsidR="009A556C" w:rsidRDefault="009A556C" w:rsidP="00C231CB">
      <w:pPr>
        <w:ind w:leftChars="135" w:left="283"/>
      </w:pPr>
      <w:r>
        <w:rPr>
          <w:rFonts w:hint="eastAsia"/>
        </w:rPr>
        <w:t>◆</w:t>
      </w:r>
      <w:hyperlink r:id="rId13" w:history="1">
        <w:r w:rsidRPr="00106D45">
          <w:rPr>
            <w:rStyle w:val="a7"/>
            <w:rFonts w:hint="eastAsia"/>
          </w:rPr>
          <w:t>令和</w:t>
        </w:r>
        <w:r w:rsidRPr="00106D45">
          <w:rPr>
            <w:rStyle w:val="a7"/>
            <w:rFonts w:hint="eastAsia"/>
          </w:rPr>
          <w:t>4</w:t>
        </w:r>
        <w:r w:rsidRPr="00106D45">
          <w:rPr>
            <w:rStyle w:val="a7"/>
            <w:rFonts w:hint="eastAsia"/>
          </w:rPr>
          <w:t>年度大学設置基準等の改正に係る</w:t>
        </w:r>
        <w:r w:rsidRPr="00106D45">
          <w:rPr>
            <w:rStyle w:val="a7"/>
            <w:rFonts w:hint="eastAsia"/>
          </w:rPr>
          <w:t>Q&amp;A</w:t>
        </w:r>
      </w:hyperlink>
      <w:r>
        <w:rPr>
          <w:rFonts w:hint="eastAsia"/>
        </w:rPr>
        <w:t>：</w:t>
      </w:r>
      <w:r>
        <w:rPr>
          <w:rFonts w:hint="eastAsia"/>
        </w:rPr>
        <w:t>Q</w:t>
      </w:r>
      <w:r>
        <w:t>22</w:t>
      </w:r>
    </w:p>
    <w:tbl>
      <w:tblPr>
        <w:tblStyle w:val="a9"/>
        <w:tblW w:w="0" w:type="auto"/>
        <w:tblInd w:w="421" w:type="dxa"/>
        <w:tblLook w:val="04A0" w:firstRow="1" w:lastRow="0" w:firstColumn="1" w:lastColumn="0" w:noHBand="0" w:noVBand="1"/>
      </w:tblPr>
      <w:tblGrid>
        <w:gridCol w:w="8639"/>
      </w:tblGrid>
      <w:tr w:rsidR="009A556C" w14:paraId="359A1A5E" w14:textId="77777777" w:rsidTr="00C231CB">
        <w:tc>
          <w:tcPr>
            <w:tcW w:w="8639" w:type="dxa"/>
          </w:tcPr>
          <w:p w14:paraId="39FF7AA5" w14:textId="1F0B6FFF" w:rsidR="009A556C" w:rsidRDefault="009A556C" w:rsidP="00155F0E">
            <w:pPr>
              <w:ind w:leftChars="11" w:left="164" w:hangingChars="67" w:hanging="141"/>
            </w:pPr>
            <w:r>
              <w:rPr>
                <w:rFonts w:hint="eastAsia"/>
              </w:rPr>
              <w:t>Q</w:t>
            </w:r>
            <w:r>
              <w:rPr>
                <w:rFonts w:hint="eastAsia"/>
              </w:rPr>
              <w:t xml:space="preserve">　</w:t>
            </w:r>
            <w:r w:rsidRPr="009A556C">
              <w:rPr>
                <w:rFonts w:hint="eastAsia"/>
              </w:rPr>
              <w:t>教育課程の編成等に責任を担っているが、授業を全く担当していない教員は、基幹教員となることはできないのでしょうか。当該教員が、学長・副学長や学部長等の職にある場合も同様でしょうか。</w:t>
            </w:r>
          </w:p>
          <w:p w14:paraId="14D43E9D" w14:textId="77777777" w:rsidR="00640B36" w:rsidRDefault="00640B36" w:rsidP="00155F0E">
            <w:pPr>
              <w:ind w:leftChars="11" w:left="164" w:hangingChars="67" w:hanging="141"/>
            </w:pPr>
          </w:p>
          <w:p w14:paraId="1910D3CD" w14:textId="36FC97BA" w:rsidR="009A556C" w:rsidRPr="004B34DE" w:rsidRDefault="009A556C" w:rsidP="00155F0E">
            <w:pPr>
              <w:ind w:leftChars="11" w:left="164" w:hangingChars="67" w:hanging="141"/>
            </w:pPr>
            <w:r>
              <w:rPr>
                <w:rFonts w:hint="eastAsia"/>
              </w:rPr>
              <w:t>A</w:t>
            </w:r>
            <w:r>
              <w:rPr>
                <w:rFonts w:hint="eastAsia"/>
              </w:rPr>
              <w:t xml:space="preserve">　</w:t>
            </w:r>
            <w:r w:rsidRPr="009A556C">
              <w:rPr>
                <w:rFonts w:hint="eastAsia"/>
              </w:rPr>
              <w:t>授業を全く担当していない教員は、基幹教員となることはできません。なお、学長・副学長や学部長等であっても、授業を全く担当していない場合には、基幹教員となることはできません。</w:t>
            </w:r>
          </w:p>
        </w:tc>
      </w:tr>
    </w:tbl>
    <w:p w14:paraId="349DDDFF" w14:textId="77777777" w:rsidR="000541A3" w:rsidRPr="0008021B" w:rsidRDefault="000541A3" w:rsidP="00AB5E02">
      <w:pPr>
        <w:ind w:left="141" w:hangingChars="67" w:hanging="141"/>
      </w:pPr>
    </w:p>
    <w:p w14:paraId="43E48B59" w14:textId="4FA9E6DA" w:rsidR="00510978" w:rsidRDefault="00510978" w:rsidP="00C231CB">
      <w:pPr>
        <w:ind w:leftChars="135" w:left="283"/>
      </w:pPr>
      <w:r>
        <w:rPr>
          <w:rFonts w:hint="eastAsia"/>
        </w:rPr>
        <w:t>◆</w:t>
      </w:r>
      <w:hyperlink r:id="rId14" w:history="1">
        <w:r w:rsidRPr="00106D45">
          <w:rPr>
            <w:rStyle w:val="a7"/>
            <w:rFonts w:hint="eastAsia"/>
          </w:rPr>
          <w:t>令和</w:t>
        </w:r>
        <w:r w:rsidRPr="00106D45">
          <w:rPr>
            <w:rStyle w:val="a7"/>
            <w:rFonts w:hint="eastAsia"/>
          </w:rPr>
          <w:t>4</w:t>
        </w:r>
        <w:r w:rsidRPr="00106D45">
          <w:rPr>
            <w:rStyle w:val="a7"/>
            <w:rFonts w:hint="eastAsia"/>
          </w:rPr>
          <w:t>年度大学設置基準等の改正に係る</w:t>
        </w:r>
        <w:r w:rsidRPr="00106D45">
          <w:rPr>
            <w:rStyle w:val="a7"/>
            <w:rFonts w:hint="eastAsia"/>
          </w:rPr>
          <w:t>Q&amp;A</w:t>
        </w:r>
      </w:hyperlink>
      <w:r>
        <w:rPr>
          <w:rFonts w:hint="eastAsia"/>
        </w:rPr>
        <w:t>：</w:t>
      </w:r>
      <w:r>
        <w:rPr>
          <w:rFonts w:hint="eastAsia"/>
        </w:rPr>
        <w:t>Q</w:t>
      </w:r>
      <w:r w:rsidR="009445E5">
        <w:t>25</w:t>
      </w:r>
    </w:p>
    <w:tbl>
      <w:tblPr>
        <w:tblStyle w:val="a9"/>
        <w:tblW w:w="0" w:type="auto"/>
        <w:tblInd w:w="421" w:type="dxa"/>
        <w:tblLook w:val="04A0" w:firstRow="1" w:lastRow="0" w:firstColumn="1" w:lastColumn="0" w:noHBand="0" w:noVBand="1"/>
      </w:tblPr>
      <w:tblGrid>
        <w:gridCol w:w="8639"/>
      </w:tblGrid>
      <w:tr w:rsidR="00510978" w14:paraId="12DAD82F" w14:textId="77777777" w:rsidTr="00C231CB">
        <w:tc>
          <w:tcPr>
            <w:tcW w:w="8639" w:type="dxa"/>
          </w:tcPr>
          <w:p w14:paraId="31C2C128" w14:textId="2D72D09F" w:rsidR="00510978" w:rsidRDefault="00510978" w:rsidP="00520440">
            <w:pPr>
              <w:ind w:leftChars="11" w:left="164" w:hangingChars="67" w:hanging="141"/>
            </w:pPr>
            <w:r>
              <w:rPr>
                <w:rFonts w:hint="eastAsia"/>
              </w:rPr>
              <w:t>Q</w:t>
            </w:r>
            <w:r>
              <w:rPr>
                <w:rFonts w:hint="eastAsia"/>
              </w:rPr>
              <w:t xml:space="preserve">　</w:t>
            </w:r>
            <w:r w:rsidR="009445E5" w:rsidRPr="009445E5">
              <w:rPr>
                <w:rFonts w:hint="eastAsia"/>
              </w:rPr>
              <w:t>ある基幹教員が、サバティカル等の取得に伴い、基幹教員の要件を満たさなくなった場合、当該教員は基幹教員からは外れることになるのでしょうか。</w:t>
            </w:r>
          </w:p>
          <w:p w14:paraId="28BA3775" w14:textId="77777777" w:rsidR="00640B36" w:rsidRPr="009445E5" w:rsidRDefault="00640B36" w:rsidP="00520440">
            <w:pPr>
              <w:ind w:leftChars="11" w:left="164" w:hangingChars="67" w:hanging="141"/>
            </w:pPr>
          </w:p>
          <w:p w14:paraId="1778DD9F" w14:textId="2A76605D" w:rsidR="00510978" w:rsidRPr="004B34DE" w:rsidRDefault="00510978" w:rsidP="00520440">
            <w:pPr>
              <w:ind w:leftChars="11" w:left="164" w:hangingChars="67" w:hanging="141"/>
            </w:pPr>
            <w:r>
              <w:rPr>
                <w:rFonts w:hint="eastAsia"/>
              </w:rPr>
              <w:t>A</w:t>
            </w:r>
            <w:r>
              <w:rPr>
                <w:rFonts w:hint="eastAsia"/>
              </w:rPr>
              <w:t xml:space="preserve">　</w:t>
            </w:r>
            <w:r w:rsidR="0008021B" w:rsidRPr="0008021B">
              <w:rPr>
                <w:rFonts w:hint="eastAsia"/>
              </w:rPr>
              <w:t>サバティカル等の取得による場合も含め、教育課程の編成等に責任を担う立場を離れたり、授業科目の担当を外れたりするなどして、基幹教員が所定の要件を充足しなくなった場合、当該教員は、基幹教員から外れることになります。また、この教員が基幹教員ではなくなることに伴い、必要最低教員数に不足が生じるのであれば、速やかに不足分を補充する必要があります。</w:t>
            </w:r>
          </w:p>
        </w:tc>
      </w:tr>
    </w:tbl>
    <w:p w14:paraId="64199135" w14:textId="77E58A64" w:rsidR="00510978" w:rsidRDefault="00510978" w:rsidP="00034E6A"/>
    <w:p w14:paraId="7C45919F" w14:textId="77777777" w:rsidR="00EA56CF" w:rsidRDefault="00EA56CF">
      <w:pPr>
        <w:widowControl/>
        <w:jc w:val="left"/>
        <w:rPr>
          <w:rFonts w:ascii="ＭＳ ゴシック" w:eastAsia="ＭＳ ゴシック" w:hAnsi="ＭＳ ゴシック"/>
        </w:rPr>
      </w:pPr>
      <w:r>
        <w:rPr>
          <w:rFonts w:ascii="ＭＳ ゴシック" w:eastAsia="ＭＳ ゴシック" w:hAnsi="ＭＳ ゴシック"/>
        </w:rPr>
        <w:br w:type="page"/>
      </w:r>
    </w:p>
    <w:p w14:paraId="3BFB0940" w14:textId="4F8A0097" w:rsidR="00932BFE" w:rsidRPr="00932BFE" w:rsidRDefault="00932BFE" w:rsidP="00034E6A">
      <w:pPr>
        <w:rPr>
          <w:rFonts w:ascii="ＭＳ ゴシック" w:eastAsia="ＭＳ ゴシック" w:hAnsi="ＭＳ ゴシック"/>
        </w:rPr>
      </w:pPr>
      <w:r w:rsidRPr="00932BFE">
        <w:rPr>
          <w:rFonts w:ascii="ＭＳ ゴシック" w:eastAsia="ＭＳ ゴシック" w:hAnsi="ＭＳ ゴシック" w:hint="eastAsia"/>
        </w:rPr>
        <w:lastRenderedPageBreak/>
        <w:t>６．教職専任教員の種類</w:t>
      </w:r>
    </w:p>
    <w:p w14:paraId="34582336" w14:textId="7BC50BD0" w:rsidR="00932BFE" w:rsidRPr="00932BFE" w:rsidRDefault="00932BFE" w:rsidP="00034E6A">
      <w:pPr>
        <w:rPr>
          <w:rFonts w:ascii="ＭＳ ゴシック" w:eastAsia="ＭＳ ゴシック" w:hAnsi="ＭＳ ゴシック"/>
        </w:rPr>
      </w:pPr>
      <w:r w:rsidRPr="00932BFE">
        <w:rPr>
          <w:rFonts w:ascii="ＭＳ ゴシック" w:eastAsia="ＭＳ ゴシック" w:hAnsi="ＭＳ ゴシック" w:hint="eastAsia"/>
        </w:rPr>
        <w:t>（１）教職課程認定基準</w:t>
      </w:r>
      <w:r w:rsidR="0058100F">
        <w:rPr>
          <w:rFonts w:ascii="ＭＳ ゴシック" w:eastAsia="ＭＳ ゴシック" w:hAnsi="ＭＳ ゴシック" w:hint="eastAsia"/>
        </w:rPr>
        <w:t>３</w:t>
      </w:r>
      <w:r w:rsidRPr="00932BFE">
        <w:rPr>
          <w:rFonts w:ascii="ＭＳ ゴシック" w:eastAsia="ＭＳ ゴシック" w:hAnsi="ＭＳ ゴシック" w:hint="eastAsia"/>
        </w:rPr>
        <w:t>－</w:t>
      </w:r>
      <w:r w:rsidR="0058100F">
        <w:rPr>
          <w:rFonts w:ascii="ＭＳ ゴシック" w:eastAsia="ＭＳ ゴシック" w:hAnsi="ＭＳ ゴシック" w:hint="eastAsia"/>
        </w:rPr>
        <w:t>７</w:t>
      </w:r>
      <w:r w:rsidRPr="00932BFE">
        <w:rPr>
          <w:rFonts w:ascii="ＭＳ ゴシック" w:eastAsia="ＭＳ ゴシック" w:hAnsi="ＭＳ ゴシック" w:hint="eastAsia"/>
        </w:rPr>
        <w:t>に定める教員</w:t>
      </w:r>
    </w:p>
    <w:p w14:paraId="4E8685E9" w14:textId="77777777" w:rsidR="00932BFE" w:rsidRDefault="00932BFE" w:rsidP="00932BFE">
      <w:pPr>
        <w:ind w:leftChars="202" w:left="424"/>
      </w:pPr>
      <w:r>
        <w:rPr>
          <w:rFonts w:hint="eastAsia"/>
        </w:rPr>
        <w:t>■教職課程認定基準３</w:t>
      </w:r>
    </w:p>
    <w:tbl>
      <w:tblPr>
        <w:tblStyle w:val="a9"/>
        <w:tblW w:w="0" w:type="auto"/>
        <w:tblInd w:w="562" w:type="dxa"/>
        <w:tblLook w:val="04A0" w:firstRow="1" w:lastRow="0" w:firstColumn="1" w:lastColumn="0" w:noHBand="0" w:noVBand="1"/>
      </w:tblPr>
      <w:tblGrid>
        <w:gridCol w:w="8498"/>
      </w:tblGrid>
      <w:tr w:rsidR="00932BFE" w14:paraId="1EE62E14" w14:textId="77777777" w:rsidTr="00932BFE">
        <w:tc>
          <w:tcPr>
            <w:tcW w:w="8498" w:type="dxa"/>
          </w:tcPr>
          <w:p w14:paraId="19CC1D47" w14:textId="77777777" w:rsidR="00932BFE" w:rsidRDefault="00932BFE" w:rsidP="00CB12E5">
            <w:pPr>
              <w:ind w:leftChars="1" w:left="424" w:hangingChars="201" w:hanging="422"/>
            </w:pPr>
            <w:r w:rsidRPr="00F44438">
              <w:rPr>
                <w:rFonts w:hint="eastAsia"/>
              </w:rPr>
              <w:t>（７）</w:t>
            </w:r>
            <w:r w:rsidRPr="001C7BDC">
              <w:rPr>
                <w:rFonts w:hint="eastAsia"/>
              </w:rPr>
              <w:t>認定を受けようとする課程には、以下の事項を満たす教職専任教員を置くものとする。</w:t>
            </w:r>
          </w:p>
          <w:p w14:paraId="468BFA45" w14:textId="77777777" w:rsidR="00932BFE" w:rsidRDefault="00932BFE" w:rsidP="00CB12E5">
            <w:pPr>
              <w:ind w:leftChars="202" w:left="565" w:hangingChars="67" w:hanging="141"/>
            </w:pPr>
            <w:r w:rsidRPr="00982759">
              <w:rPr>
                <w:rFonts w:hint="eastAsia"/>
              </w:rPr>
              <w:t>①</w:t>
            </w:r>
            <w:r>
              <w:rPr>
                <w:rFonts w:hint="eastAsia"/>
              </w:rPr>
              <w:t xml:space="preserve">　</w:t>
            </w:r>
            <w:r w:rsidRPr="00982759">
              <w:rPr>
                <w:rFonts w:hint="eastAsia"/>
              </w:rPr>
              <w:t>専ら当該課程を有する学科等（全学的に教職課程を実施する組織を含む。以下教職専任教員に関する規定において同じ。）の教育研究に従事する者</w:t>
            </w:r>
          </w:p>
          <w:p w14:paraId="030CFBDE" w14:textId="77777777" w:rsidR="00932BFE" w:rsidRDefault="00932BFE" w:rsidP="00CB12E5">
            <w:pPr>
              <w:ind w:leftChars="202" w:left="565" w:hangingChars="67" w:hanging="141"/>
            </w:pPr>
            <w:r>
              <w:rPr>
                <w:rFonts w:hint="eastAsia"/>
              </w:rPr>
              <w:t>②　当該学科等の教職課程の授業を担当する者</w:t>
            </w:r>
          </w:p>
          <w:p w14:paraId="24271C1D" w14:textId="77777777" w:rsidR="00932BFE" w:rsidRDefault="00932BFE" w:rsidP="00CB12E5">
            <w:pPr>
              <w:ind w:leftChars="202" w:left="565" w:hangingChars="67" w:hanging="141"/>
            </w:pPr>
            <w:r>
              <w:rPr>
                <w:rFonts w:hint="eastAsia"/>
              </w:rPr>
              <w:t>③　当該学科等の教職課程の編成に参画する者</w:t>
            </w:r>
          </w:p>
          <w:p w14:paraId="0B6E3B50" w14:textId="77777777" w:rsidR="00932BFE" w:rsidRPr="009A556C" w:rsidRDefault="00932BFE" w:rsidP="00CB12E5">
            <w:pPr>
              <w:ind w:leftChars="202" w:left="565" w:hangingChars="67" w:hanging="141"/>
            </w:pPr>
            <w:r>
              <w:rPr>
                <w:rFonts w:hint="eastAsia"/>
              </w:rPr>
              <w:t>④　当該学科等の学生の教職指導を担当する者</w:t>
            </w:r>
          </w:p>
        </w:tc>
      </w:tr>
    </w:tbl>
    <w:p w14:paraId="47FAD5F7" w14:textId="65EF00DA" w:rsidR="00932BFE" w:rsidRDefault="00932BFE" w:rsidP="00034E6A"/>
    <w:p w14:paraId="1D009A2B" w14:textId="7A81D8B9" w:rsidR="00932BFE" w:rsidRPr="00932BFE" w:rsidRDefault="00932BFE" w:rsidP="00034E6A">
      <w:pPr>
        <w:rPr>
          <w:rFonts w:ascii="ＭＳ ゴシック" w:eastAsia="ＭＳ ゴシック" w:hAnsi="ＭＳ ゴシック"/>
        </w:rPr>
      </w:pPr>
      <w:r w:rsidRPr="00932BFE">
        <w:rPr>
          <w:rFonts w:ascii="ＭＳ ゴシック" w:eastAsia="ＭＳ ゴシック" w:hAnsi="ＭＳ ゴシック" w:hint="eastAsia"/>
        </w:rPr>
        <w:t>（２）ただし書教員＜基幹教員制度導入大学のみ＞</w:t>
      </w:r>
    </w:p>
    <w:p w14:paraId="100C8F68" w14:textId="58387727" w:rsidR="00932BFE" w:rsidRDefault="00932BFE" w:rsidP="00932BFE">
      <w:pPr>
        <w:ind w:leftChars="202" w:left="424"/>
      </w:pPr>
      <w:r w:rsidRPr="00932BFE">
        <w:rPr>
          <w:rFonts w:hint="eastAsia"/>
        </w:rPr>
        <w:t>専ら当該学科等の教育研究に従事</w:t>
      </w:r>
      <w:r>
        <w:rPr>
          <w:rFonts w:hint="eastAsia"/>
        </w:rPr>
        <w:t>しない教員で、認定基準</w:t>
      </w:r>
      <w:r>
        <w:t>3</w:t>
      </w:r>
      <w:r>
        <w:rPr>
          <w:rFonts w:hint="eastAsia"/>
        </w:rPr>
        <w:t>－</w:t>
      </w:r>
      <w:r>
        <w:rPr>
          <w:rFonts w:hint="eastAsia"/>
        </w:rPr>
        <w:t>7</w:t>
      </w:r>
      <w:r>
        <w:rPr>
          <w:rFonts w:hint="eastAsia"/>
        </w:rPr>
        <w:t>の②～④を満たす教員</w:t>
      </w:r>
    </w:p>
    <w:p w14:paraId="093FF567" w14:textId="75B628E9" w:rsidR="00932BFE" w:rsidRDefault="00932BFE" w:rsidP="00932BFE"/>
    <w:p w14:paraId="684C7132" w14:textId="3BF0A7C0" w:rsidR="00932BFE" w:rsidRDefault="00932BFE" w:rsidP="00932BFE">
      <w:pPr>
        <w:ind w:leftChars="202" w:left="424"/>
      </w:pPr>
      <w:r>
        <w:rPr>
          <w:rFonts w:hint="eastAsia"/>
        </w:rPr>
        <w:t>■教職課程認定基準</w:t>
      </w:r>
      <w:r>
        <w:t>4</w:t>
      </w:r>
      <w:r>
        <w:rPr>
          <w:rFonts w:hint="eastAsia"/>
        </w:rPr>
        <w:t>－</w:t>
      </w:r>
      <w:r>
        <w:rPr>
          <w:rFonts w:hint="eastAsia"/>
        </w:rPr>
        <w:t>1</w:t>
      </w:r>
      <w:r>
        <w:rPr>
          <w:rFonts w:hint="eastAsia"/>
        </w:rPr>
        <w:t>（</w:t>
      </w:r>
      <w:r>
        <w:rPr>
          <w:rFonts w:hint="eastAsia"/>
        </w:rPr>
        <w:t>3</w:t>
      </w:r>
      <w:r>
        <w:rPr>
          <w:rFonts w:hint="eastAsia"/>
        </w:rPr>
        <w:t>）</w:t>
      </w:r>
    </w:p>
    <w:tbl>
      <w:tblPr>
        <w:tblStyle w:val="a9"/>
        <w:tblW w:w="0" w:type="auto"/>
        <w:tblInd w:w="562" w:type="dxa"/>
        <w:tblLook w:val="04A0" w:firstRow="1" w:lastRow="0" w:firstColumn="1" w:lastColumn="0" w:noHBand="0" w:noVBand="1"/>
      </w:tblPr>
      <w:tblGrid>
        <w:gridCol w:w="8498"/>
      </w:tblGrid>
      <w:tr w:rsidR="00932BFE" w14:paraId="7E6E5C27" w14:textId="77777777" w:rsidTr="00932BFE">
        <w:tc>
          <w:tcPr>
            <w:tcW w:w="8498" w:type="dxa"/>
          </w:tcPr>
          <w:p w14:paraId="12EF391A" w14:textId="13FF1DEA" w:rsidR="00932BFE" w:rsidRPr="00932BFE" w:rsidRDefault="00932BFE" w:rsidP="00932BFE">
            <w:pPr>
              <w:widowControl/>
              <w:ind w:leftChars="17" w:left="317" w:hangingChars="134" w:hanging="281"/>
              <w:jc w:val="left"/>
            </w:pPr>
            <w:r>
              <w:rPr>
                <w:rFonts w:hint="eastAsia"/>
              </w:rPr>
              <w:t>（※４）</w:t>
            </w:r>
            <w:r w:rsidRPr="005E639C">
              <w:rPr>
                <w:rFonts w:hint="eastAsia"/>
              </w:rPr>
              <w:t>３（７）の規定にかかわらず、大学設置基準別表第１イ</w:t>
            </w:r>
            <w:r w:rsidRPr="005E639C">
              <w:rPr>
                <w:rFonts w:ascii="ＭＳ 明朝" w:hAnsi="ＭＳ 明朝"/>
              </w:rPr>
              <w:t>(</w:t>
            </w:r>
            <w:r w:rsidRPr="005E639C">
              <w:rPr>
                <w:rFonts w:ascii="ＭＳ 明朝" w:hAnsi="ＭＳ 明朝" w:hint="eastAsia"/>
              </w:rPr>
              <w:t>1)</w:t>
            </w:r>
            <w:r w:rsidRPr="005E639C">
              <w:rPr>
                <w:rFonts w:hint="eastAsia"/>
              </w:rPr>
              <w:t>備考第２号、大学通信教育設置基準別表第１備考第２号、専門職大学設置基準別表第１イ備考第２号、短期大学設置基準別表第１イ備考第２号、短期大学通信教育設置基準別表第１備考第３号又は専門職短期大学設置基準別表第１イ備考第２号のそれぞれのただし書に定める基幹教員で、３（７）②から④までの事項を満たす者（「ただし書教員」という。以下、必要教職専任教員の規定において同じ）は、本表の必要教職専任教員数の合計の４分の１の範囲内で当該学科等の必要教職専任教員数に算入することができる（ただし、本表①、②及び③にそれぞれ配置する</w:t>
            </w:r>
            <w:r>
              <w:rPr>
                <w:rFonts w:hint="eastAsia"/>
              </w:rPr>
              <w:t>１</w:t>
            </w:r>
            <w:r w:rsidRPr="005E639C">
              <w:rPr>
                <w:rFonts w:hint="eastAsia"/>
              </w:rPr>
              <w:t>人については、専ら当該学科等の教育研究に従事する者とする）。</w:t>
            </w:r>
          </w:p>
        </w:tc>
      </w:tr>
    </w:tbl>
    <w:p w14:paraId="3329594F" w14:textId="77777777" w:rsidR="00932BFE" w:rsidRDefault="00932BFE" w:rsidP="00932BFE"/>
    <w:p w14:paraId="1A603EE7" w14:textId="5454090F" w:rsidR="00932BFE" w:rsidRDefault="00932BFE" w:rsidP="00932BFE">
      <w:pPr>
        <w:ind w:leftChars="135" w:left="283" w:firstLineChars="100" w:firstLine="210"/>
      </w:pPr>
      <w:r>
        <w:rPr>
          <w:rFonts w:hint="eastAsia"/>
        </w:rPr>
        <w:t>他の学校種においても同様の規定がある。</w:t>
      </w:r>
    </w:p>
    <w:p w14:paraId="36EC6ABA" w14:textId="04565914" w:rsidR="00932BFE" w:rsidRDefault="00932BFE" w:rsidP="00932BFE"/>
    <w:p w14:paraId="51964388" w14:textId="138A29C1" w:rsidR="00DD373D" w:rsidRPr="00EA56CF" w:rsidRDefault="00DD373D" w:rsidP="00DD373D">
      <w:pPr>
        <w:ind w:leftChars="202" w:left="424"/>
      </w:pPr>
      <w:r w:rsidRPr="00EA56CF">
        <w:rPr>
          <w:rFonts w:hint="eastAsia"/>
        </w:rPr>
        <w:t>◆文部科学省教育人材政策課への質問＆回答（</w:t>
      </w:r>
      <w:r w:rsidRPr="00EA56CF">
        <w:rPr>
          <w:rFonts w:hint="eastAsia"/>
        </w:rPr>
        <w:t>2</w:t>
      </w:r>
      <w:r w:rsidRPr="00EA56CF">
        <w:t>023/2/7</w:t>
      </w:r>
      <w:r w:rsidRPr="00EA56CF">
        <w:rPr>
          <w:rFonts w:hint="eastAsia"/>
        </w:rPr>
        <w:t>）</w:t>
      </w:r>
    </w:p>
    <w:tbl>
      <w:tblPr>
        <w:tblStyle w:val="a9"/>
        <w:tblW w:w="0" w:type="auto"/>
        <w:tblInd w:w="562" w:type="dxa"/>
        <w:tblLook w:val="04A0" w:firstRow="1" w:lastRow="0" w:firstColumn="1" w:lastColumn="0" w:noHBand="0" w:noVBand="1"/>
      </w:tblPr>
      <w:tblGrid>
        <w:gridCol w:w="8498"/>
      </w:tblGrid>
      <w:tr w:rsidR="00DD373D" w:rsidRPr="00EA56CF" w14:paraId="26A16E21" w14:textId="77777777" w:rsidTr="00CB6CB8">
        <w:tc>
          <w:tcPr>
            <w:tcW w:w="8498" w:type="dxa"/>
          </w:tcPr>
          <w:p w14:paraId="4C5EE95C" w14:textId="4C97D91A" w:rsidR="00DD373D" w:rsidRPr="00EA56CF" w:rsidRDefault="00DD373D" w:rsidP="00DD373D">
            <w:pPr>
              <w:ind w:leftChars="17" w:left="175" w:hangingChars="66" w:hanging="139"/>
            </w:pPr>
            <w:r w:rsidRPr="00EA56CF">
              <w:rPr>
                <w:rFonts w:hint="eastAsia"/>
              </w:rPr>
              <w:t>Q</w:t>
            </w:r>
            <w:r w:rsidRPr="00EA56CF">
              <w:rPr>
                <w:rFonts w:hint="eastAsia"/>
              </w:rPr>
              <w:t xml:space="preserve">　改正後の教職課程認定基準４－４（５）</w:t>
            </w:r>
            <w:proofErr w:type="spellStart"/>
            <w:r w:rsidRPr="00EA56CF">
              <w:rPr>
                <w:rFonts w:hint="eastAsia"/>
              </w:rPr>
              <w:t>i</w:t>
            </w:r>
            <w:proofErr w:type="spellEnd"/>
            <w:r w:rsidRPr="00EA56CF">
              <w:rPr>
                <w:rFonts w:hint="eastAsia"/>
              </w:rPr>
              <w:t>（※</w:t>
            </w:r>
            <w:r w:rsidRPr="00EA56CF">
              <w:rPr>
                <w:rFonts w:hint="eastAsia"/>
              </w:rPr>
              <w:t>4</w:t>
            </w:r>
            <w:r w:rsidRPr="00EA56CF">
              <w:rPr>
                <w:rFonts w:hint="eastAsia"/>
              </w:rPr>
              <w:t>）に規定されている教科に関する専門科目におけるただし書き教員についての質問です。</w:t>
            </w:r>
          </w:p>
          <w:p w14:paraId="2428783A" w14:textId="184D2EA2" w:rsidR="00DD373D" w:rsidRPr="00EA56CF" w:rsidRDefault="00DD373D" w:rsidP="00DD373D">
            <w:pPr>
              <w:ind w:leftChars="83" w:left="174" w:firstLineChars="100" w:firstLine="210"/>
            </w:pPr>
            <w:r w:rsidRPr="00EA56CF">
              <w:rPr>
                <w:rFonts w:hint="eastAsia"/>
              </w:rPr>
              <w:t>例えば、</w:t>
            </w:r>
            <w:r w:rsidRPr="00EA56CF">
              <w:rPr>
                <w:rFonts w:hint="eastAsia"/>
              </w:rPr>
              <w:t>A</w:t>
            </w:r>
            <w:r w:rsidRPr="00EA56CF">
              <w:rPr>
                <w:rFonts w:hint="eastAsia"/>
              </w:rPr>
              <w:t>学科には理科、</w:t>
            </w:r>
            <w:r w:rsidRPr="00EA56CF">
              <w:rPr>
                <w:rFonts w:hint="eastAsia"/>
              </w:rPr>
              <w:t>B</w:t>
            </w:r>
            <w:r w:rsidRPr="00EA56CF">
              <w:rPr>
                <w:rFonts w:hint="eastAsia"/>
              </w:rPr>
              <w:t>学科には農業の課程がある場合、</w:t>
            </w:r>
            <w:r w:rsidRPr="00EA56CF">
              <w:rPr>
                <w:rFonts w:hint="eastAsia"/>
              </w:rPr>
              <w:t>A</w:t>
            </w:r>
            <w:r w:rsidRPr="00EA56CF">
              <w:rPr>
                <w:rFonts w:hint="eastAsia"/>
              </w:rPr>
              <w:t>と</w:t>
            </w:r>
            <w:r w:rsidRPr="00EA56CF">
              <w:rPr>
                <w:rFonts w:hint="eastAsia"/>
              </w:rPr>
              <w:t>B</w:t>
            </w:r>
            <w:r w:rsidRPr="00EA56CF">
              <w:rPr>
                <w:rFonts w:hint="eastAsia"/>
              </w:rPr>
              <w:t>の両方の学科において基幹教員（専ら当該大学の教育研究に従事する者以外で両学部において</w:t>
            </w:r>
            <w:r w:rsidRPr="00EA56CF">
              <w:rPr>
                <w:rFonts w:hint="eastAsia"/>
              </w:rPr>
              <w:t>8</w:t>
            </w:r>
            <w:r w:rsidRPr="00EA56CF">
              <w:rPr>
                <w:rFonts w:hint="eastAsia"/>
              </w:rPr>
              <w:t>単位以上担当する教員）となる者がいる場合で</w:t>
            </w:r>
            <w:r w:rsidRPr="00EA56CF">
              <w:rPr>
                <w:rFonts w:hint="eastAsia"/>
              </w:rPr>
              <w:t>A</w:t>
            </w:r>
            <w:r w:rsidRPr="00EA56CF">
              <w:rPr>
                <w:rFonts w:hint="eastAsia"/>
              </w:rPr>
              <w:t>学科においては理科の教科に関する専門的事項に関する科目を担当し、</w:t>
            </w:r>
            <w:r w:rsidRPr="00EA56CF">
              <w:rPr>
                <w:rFonts w:hint="eastAsia"/>
              </w:rPr>
              <w:t>B</w:t>
            </w:r>
            <w:r w:rsidRPr="00EA56CF">
              <w:rPr>
                <w:rFonts w:hint="eastAsia"/>
              </w:rPr>
              <w:t>学科においては農業の教科に関する専門的事項に関する科目を担当する場合、両方の学科においてそれぞれ教職専任教員として扱うことができるという理解でよろしいでしょうか。</w:t>
            </w:r>
            <w:r w:rsidRPr="00EA56CF">
              <w:rPr>
                <w:rFonts w:ascii="Arial" w:hAnsi="Arial" w:cs="Arial"/>
              </w:rPr>
              <w:t xml:space="preserve"> </w:t>
            </w:r>
          </w:p>
          <w:p w14:paraId="3F99011E" w14:textId="77777777" w:rsidR="00DD373D" w:rsidRPr="00EA56CF" w:rsidRDefault="00DD373D" w:rsidP="00CB6CB8"/>
          <w:p w14:paraId="4401DB9A" w14:textId="77777777" w:rsidR="00DD373D" w:rsidRPr="00EA56CF" w:rsidRDefault="00DD373D" w:rsidP="00DD373D">
            <w:r w:rsidRPr="00EA56CF">
              <w:rPr>
                <w:rFonts w:hint="eastAsia"/>
              </w:rPr>
              <w:t>A</w:t>
            </w:r>
            <w:r w:rsidRPr="00EA56CF">
              <w:rPr>
                <w:rFonts w:hint="eastAsia"/>
              </w:rPr>
              <w:t xml:space="preserve">　いただいた御質問について検討した結果、以下の回答となります。</w:t>
            </w:r>
          </w:p>
          <w:p w14:paraId="6BCCB0A4" w14:textId="51794789" w:rsidR="00DD373D" w:rsidRPr="00EA56CF" w:rsidRDefault="00DD373D" w:rsidP="00DD373D">
            <w:pPr>
              <w:ind w:leftChars="83" w:left="174" w:firstLineChars="100" w:firstLine="210"/>
            </w:pPr>
            <w:r w:rsidRPr="00EA56CF">
              <w:rPr>
                <w:rFonts w:hint="eastAsia"/>
              </w:rPr>
              <w:lastRenderedPageBreak/>
              <w:t>A</w:t>
            </w:r>
            <w:r w:rsidRPr="00EA56CF">
              <w:rPr>
                <w:rFonts w:hint="eastAsia"/>
              </w:rPr>
              <w:t>学科で農業、</w:t>
            </w:r>
            <w:r w:rsidRPr="00EA56CF">
              <w:rPr>
                <w:rFonts w:hint="eastAsia"/>
              </w:rPr>
              <w:t>B</w:t>
            </w:r>
            <w:r w:rsidRPr="00EA56CF">
              <w:rPr>
                <w:rFonts w:hint="eastAsia"/>
              </w:rPr>
              <w:t>学科で理科のように課程認定基準</w:t>
            </w:r>
            <w:r w:rsidRPr="00EA56CF">
              <w:rPr>
                <w:rFonts w:hint="eastAsia"/>
              </w:rPr>
              <w:t>4</w:t>
            </w:r>
            <w:r w:rsidRPr="00EA56CF">
              <w:rPr>
                <w:rFonts w:hint="eastAsia"/>
              </w:rPr>
              <w:t>－</w:t>
            </w:r>
            <w:r w:rsidRPr="00EA56CF">
              <w:rPr>
                <w:rFonts w:hint="eastAsia"/>
              </w:rPr>
              <w:t>8</w:t>
            </w:r>
            <w:r w:rsidRPr="00EA56CF">
              <w:rPr>
                <w:rFonts w:hint="eastAsia"/>
              </w:rPr>
              <w:t>（</w:t>
            </w:r>
            <w:r w:rsidRPr="00EA56CF">
              <w:rPr>
                <w:rFonts w:hint="eastAsia"/>
              </w:rPr>
              <w:t>4</w:t>
            </w:r>
            <w:r w:rsidRPr="00EA56CF">
              <w:rPr>
                <w:rFonts w:hint="eastAsia"/>
              </w:rPr>
              <w:t>）ⅱ）の特例で共通開設を認めていない組み合わせは、それぞれの学科において教職専任教員と扱うことはできません。ただし書教員であっても上記特例の特例は設けていないためです。</w:t>
            </w:r>
          </w:p>
        </w:tc>
      </w:tr>
    </w:tbl>
    <w:p w14:paraId="7FA3FFB8" w14:textId="77777777" w:rsidR="00DD373D" w:rsidRPr="00DD373D" w:rsidRDefault="00DD373D" w:rsidP="00932BFE"/>
    <w:p w14:paraId="43E5E0D3" w14:textId="65CF9974" w:rsidR="00932BFE" w:rsidRPr="009C416F" w:rsidRDefault="00932BFE" w:rsidP="00932BFE">
      <w:pPr>
        <w:rPr>
          <w:rFonts w:ascii="ＭＳ ゴシック" w:eastAsia="ＭＳ ゴシック" w:hAnsi="ＭＳ ゴシック"/>
        </w:rPr>
      </w:pPr>
      <w:r w:rsidRPr="009C416F">
        <w:rPr>
          <w:rFonts w:ascii="ＭＳ ゴシック" w:eastAsia="ＭＳ ゴシック" w:hAnsi="ＭＳ ゴシック" w:hint="eastAsia"/>
        </w:rPr>
        <w:t>（３）みなし教職専任教員</w:t>
      </w:r>
      <w:r w:rsidR="009C416F" w:rsidRPr="009C416F">
        <w:rPr>
          <w:rFonts w:ascii="ＭＳ ゴシック" w:eastAsia="ＭＳ ゴシック" w:hAnsi="ＭＳ ゴシック" w:hint="eastAsia"/>
        </w:rPr>
        <w:t>＜中高の教科に関する専門的事項に関する科目のみ＞</w:t>
      </w:r>
    </w:p>
    <w:p w14:paraId="2C23388A" w14:textId="26BE20BD" w:rsidR="00932BFE" w:rsidRDefault="00932BFE" w:rsidP="00932BFE">
      <w:pPr>
        <w:ind w:leftChars="202" w:left="424"/>
      </w:pPr>
      <w:r>
        <w:rPr>
          <w:rFonts w:hint="eastAsia"/>
        </w:rPr>
        <w:t>改正前後で変更なし。</w:t>
      </w:r>
    </w:p>
    <w:p w14:paraId="7472768B" w14:textId="66FAB485" w:rsidR="00932BFE" w:rsidRDefault="00932BFE" w:rsidP="00932BFE"/>
    <w:p w14:paraId="302BF8D9" w14:textId="4BECC88A" w:rsidR="008E0560" w:rsidRDefault="009C416F" w:rsidP="008E0560">
      <w:pPr>
        <w:ind w:leftChars="202" w:left="424"/>
      </w:pPr>
      <w:r>
        <w:rPr>
          <w:rFonts w:hint="eastAsia"/>
        </w:rPr>
        <w:t>■教職課程認定基準</w:t>
      </w:r>
      <w:r>
        <w:t>4</w:t>
      </w:r>
      <w:r>
        <w:rPr>
          <w:rFonts w:hint="eastAsia"/>
        </w:rPr>
        <w:t>－</w:t>
      </w:r>
      <w:r>
        <w:t>3</w:t>
      </w:r>
      <w:r>
        <w:rPr>
          <w:rFonts w:hint="eastAsia"/>
        </w:rPr>
        <w:t>（</w:t>
      </w:r>
      <w:r>
        <w:t>5</w:t>
      </w:r>
      <w:r>
        <w:rPr>
          <w:rFonts w:hint="eastAsia"/>
        </w:rPr>
        <w:t>）</w:t>
      </w:r>
      <w:r w:rsidR="008E0560">
        <w:rPr>
          <w:rFonts w:hint="eastAsia"/>
        </w:rPr>
        <w:t xml:space="preserve">　高校も同趣旨の条文のため</w:t>
      </w:r>
      <w:r w:rsidR="008E0560">
        <w:t>4</w:t>
      </w:r>
      <w:r w:rsidR="008E0560">
        <w:rPr>
          <w:rFonts w:hint="eastAsia"/>
        </w:rPr>
        <w:t>－</w:t>
      </w:r>
      <w:r w:rsidR="008E0560">
        <w:t>4</w:t>
      </w:r>
      <w:r w:rsidR="008E0560">
        <w:rPr>
          <w:rFonts w:hint="eastAsia"/>
        </w:rPr>
        <w:t>（</w:t>
      </w:r>
      <w:r w:rsidR="008E0560">
        <w:rPr>
          <w:rFonts w:hint="eastAsia"/>
        </w:rPr>
        <w:t>5</w:t>
      </w:r>
      <w:r w:rsidR="008E0560">
        <w:rPr>
          <w:rFonts w:hint="eastAsia"/>
        </w:rPr>
        <w:t>）（※</w:t>
      </w:r>
      <w:r w:rsidR="008E0560">
        <w:t>5</w:t>
      </w:r>
      <w:r w:rsidR="008E0560">
        <w:rPr>
          <w:rFonts w:hint="eastAsia"/>
        </w:rPr>
        <w:t>）の掲載は割愛</w:t>
      </w:r>
    </w:p>
    <w:tbl>
      <w:tblPr>
        <w:tblStyle w:val="a9"/>
        <w:tblW w:w="0" w:type="auto"/>
        <w:tblInd w:w="562" w:type="dxa"/>
        <w:tblLook w:val="04A0" w:firstRow="1" w:lastRow="0" w:firstColumn="1" w:lastColumn="0" w:noHBand="0" w:noVBand="1"/>
      </w:tblPr>
      <w:tblGrid>
        <w:gridCol w:w="8498"/>
      </w:tblGrid>
      <w:tr w:rsidR="009C416F" w14:paraId="16B41F73" w14:textId="77777777" w:rsidTr="00CB12E5">
        <w:tc>
          <w:tcPr>
            <w:tcW w:w="8498" w:type="dxa"/>
          </w:tcPr>
          <w:p w14:paraId="45883DB5" w14:textId="728CF1D8" w:rsidR="009C416F" w:rsidRPr="009C416F" w:rsidRDefault="009C416F" w:rsidP="009C416F">
            <w:pPr>
              <w:widowControl/>
              <w:ind w:leftChars="17" w:left="317" w:hangingChars="134" w:hanging="281"/>
              <w:jc w:val="left"/>
            </w:pPr>
            <w:r>
              <w:rPr>
                <w:rFonts w:hint="eastAsia"/>
              </w:rPr>
              <w:t>（※５）（※２）（※３）又は（※４）による基幹教員を認定を受けようとする学科等における教職専任教員としてみなす場合は、本表に定める必要教職専任教員数の半数（うち１人は教授）以上は、専ら認定を受けようとする学科等の教育研究に従事する者とすること。</w:t>
            </w:r>
          </w:p>
        </w:tc>
      </w:tr>
    </w:tbl>
    <w:p w14:paraId="3AEC458F" w14:textId="017378E1" w:rsidR="00932BFE" w:rsidRDefault="00932BFE" w:rsidP="00932BFE"/>
    <w:p w14:paraId="45F0FC65" w14:textId="364D41B6" w:rsidR="009C416F" w:rsidRPr="009C416F" w:rsidRDefault="009C416F" w:rsidP="00932BFE">
      <w:pPr>
        <w:rPr>
          <w:rFonts w:ascii="ＭＳ ゴシック" w:eastAsia="ＭＳ ゴシック" w:hAnsi="ＭＳ ゴシック"/>
        </w:rPr>
      </w:pPr>
      <w:r w:rsidRPr="009C416F">
        <w:rPr>
          <w:rFonts w:ascii="ＭＳ ゴシック" w:eastAsia="ＭＳ ゴシック" w:hAnsi="ＭＳ ゴシック" w:hint="eastAsia"/>
        </w:rPr>
        <w:t>（４）共通開設科目担当教員</w:t>
      </w:r>
    </w:p>
    <w:p w14:paraId="1691FB70" w14:textId="77777777" w:rsidR="009C416F" w:rsidRDefault="009C416F" w:rsidP="009C416F">
      <w:pPr>
        <w:ind w:leftChars="202" w:left="424"/>
      </w:pPr>
      <w:r>
        <w:rPr>
          <w:rFonts w:hint="eastAsia"/>
        </w:rPr>
        <w:t>改正前後で変更なし。</w:t>
      </w:r>
    </w:p>
    <w:p w14:paraId="4CDEB6A9" w14:textId="68F251A6" w:rsidR="009C416F" w:rsidRDefault="009C416F" w:rsidP="00932BFE"/>
    <w:p w14:paraId="33333E13" w14:textId="443DF07A" w:rsidR="009C416F" w:rsidRDefault="009C416F" w:rsidP="009C416F">
      <w:pPr>
        <w:ind w:leftChars="202" w:left="424"/>
      </w:pPr>
      <w:r>
        <w:rPr>
          <w:rFonts w:hint="eastAsia"/>
        </w:rPr>
        <w:t>■教職課程認定基準</w:t>
      </w:r>
      <w:r>
        <w:rPr>
          <w:rFonts w:hint="eastAsia"/>
        </w:rPr>
        <w:t>4</w:t>
      </w:r>
      <w:r>
        <w:rPr>
          <w:rFonts w:hint="eastAsia"/>
        </w:rPr>
        <w:t>－</w:t>
      </w:r>
      <w:r>
        <w:rPr>
          <w:rFonts w:hint="eastAsia"/>
        </w:rPr>
        <w:t>8</w:t>
      </w:r>
    </w:p>
    <w:tbl>
      <w:tblPr>
        <w:tblStyle w:val="a9"/>
        <w:tblW w:w="0" w:type="auto"/>
        <w:tblInd w:w="562" w:type="dxa"/>
        <w:tblLook w:val="04A0" w:firstRow="1" w:lastRow="0" w:firstColumn="1" w:lastColumn="0" w:noHBand="0" w:noVBand="1"/>
      </w:tblPr>
      <w:tblGrid>
        <w:gridCol w:w="8498"/>
      </w:tblGrid>
      <w:tr w:rsidR="009C416F" w14:paraId="120322DA" w14:textId="77777777" w:rsidTr="009C416F">
        <w:tc>
          <w:tcPr>
            <w:tcW w:w="8498" w:type="dxa"/>
          </w:tcPr>
          <w:p w14:paraId="369267A0" w14:textId="77777777" w:rsidR="009C416F" w:rsidRPr="00A43204" w:rsidRDefault="009C416F" w:rsidP="009C416F">
            <w:pPr>
              <w:rPr>
                <w:rFonts w:ascii="ＭＳ ゴシック" w:eastAsia="ＭＳ ゴシック" w:hAnsi="ＭＳ ゴシック"/>
                <w:b/>
                <w:bCs/>
                <w:u w:val="thick"/>
              </w:rPr>
            </w:pPr>
            <w:r w:rsidRPr="00A43204">
              <w:rPr>
                <w:rFonts w:ascii="ＭＳ ゴシック" w:eastAsia="ＭＳ ゴシック" w:hAnsi="ＭＳ ゴシック" w:hint="eastAsia"/>
                <w:b/>
                <w:bCs/>
                <w:u w:val="thick"/>
              </w:rPr>
              <w:t>４－８　授業科目を共通に開設できる場合の特例</w:t>
            </w:r>
          </w:p>
          <w:p w14:paraId="5BE6B73F" w14:textId="77777777" w:rsidR="009C416F" w:rsidRDefault="009C416F" w:rsidP="009C416F">
            <w:r>
              <w:rPr>
                <w:rFonts w:hint="eastAsia"/>
              </w:rPr>
              <w:t>（</w:t>
            </w:r>
            <w:r>
              <w:rPr>
                <w:rFonts w:hint="eastAsia"/>
              </w:rPr>
              <w:t>4</w:t>
            </w:r>
            <w:r>
              <w:rPr>
                <w:rFonts w:hint="eastAsia"/>
              </w:rPr>
              <w:t>）教職</w:t>
            </w:r>
            <w:r w:rsidRPr="001A1305">
              <w:rPr>
                <w:rFonts w:hint="eastAsia"/>
              </w:rPr>
              <w:t>専任教員の配置</w:t>
            </w:r>
          </w:p>
          <w:p w14:paraId="18A6765A" w14:textId="77777777" w:rsidR="009C416F" w:rsidRPr="001A1305" w:rsidRDefault="009C416F" w:rsidP="009C416F">
            <w:pPr>
              <w:ind w:leftChars="144" w:left="302"/>
            </w:pPr>
            <w:r w:rsidRPr="001A1305">
              <w:rPr>
                <w:rFonts w:hint="eastAsia"/>
              </w:rPr>
              <w:t>ⅰ）同一の学科等において、複数の教職課程を置く場合</w:t>
            </w:r>
          </w:p>
          <w:p w14:paraId="2F6F2229" w14:textId="77777777" w:rsidR="009C416F" w:rsidRDefault="009C416F" w:rsidP="009C416F">
            <w:pPr>
              <w:ind w:leftChars="218" w:left="458"/>
            </w:pPr>
            <w:r>
              <w:rPr>
                <w:rFonts w:hint="eastAsia"/>
              </w:rPr>
              <w:t>（略）</w:t>
            </w:r>
          </w:p>
          <w:p w14:paraId="4707A805" w14:textId="77777777" w:rsidR="009C416F" w:rsidRDefault="009C416F" w:rsidP="009C416F">
            <w:pPr>
              <w:ind w:leftChars="144" w:left="302"/>
            </w:pPr>
            <w:r w:rsidRPr="001A1305">
              <w:rPr>
                <w:rFonts w:hint="eastAsia"/>
              </w:rPr>
              <w:t>ⅱ）複数の学科等において複数の教職課程を置く場合</w:t>
            </w:r>
          </w:p>
          <w:p w14:paraId="0BC592AC" w14:textId="77777777" w:rsidR="009C416F" w:rsidRPr="001A1305" w:rsidRDefault="009C416F" w:rsidP="009C416F">
            <w:pPr>
              <w:ind w:leftChars="202" w:left="424" w:firstLineChars="100" w:firstLine="210"/>
            </w:pPr>
            <w:r w:rsidRPr="00AF6143">
              <w:rPr>
                <w:rFonts w:hint="eastAsia"/>
              </w:rPr>
              <w:t>３（７）の規定にかかわらず、以下の場合は、それぞれの教職課程において、教職専任教員とすることができる。</w:t>
            </w:r>
          </w:p>
          <w:p w14:paraId="35989592" w14:textId="77777777" w:rsidR="009C416F" w:rsidRPr="001A1305" w:rsidRDefault="009C416F" w:rsidP="009C416F">
            <w:pPr>
              <w:ind w:leftChars="212" w:left="445"/>
            </w:pPr>
            <w:r w:rsidRPr="001A1305">
              <w:rPr>
                <w:rFonts w:hint="eastAsia"/>
              </w:rPr>
              <w:t>①「教科に関する専門的事項」</w:t>
            </w:r>
          </w:p>
          <w:p w14:paraId="39AEC7A6" w14:textId="77777777" w:rsidR="009C416F" w:rsidRPr="001A1305" w:rsidRDefault="009C416F" w:rsidP="009C416F">
            <w:pPr>
              <w:ind w:leftChars="280" w:left="588" w:firstLineChars="100" w:firstLine="210"/>
            </w:pPr>
            <w:r w:rsidRPr="001A1305">
              <w:rPr>
                <w:rFonts w:hint="eastAsia"/>
              </w:rPr>
              <w:t>「教科に関する専門的事項」のうち、複数の教職課程に共通に開設する授業科目を担当する</w:t>
            </w:r>
            <w:r>
              <w:rPr>
                <w:rFonts w:hint="eastAsia"/>
              </w:rPr>
              <w:t>教職</w:t>
            </w:r>
            <w:r w:rsidRPr="001A1305">
              <w:rPr>
                <w:rFonts w:hint="eastAsia"/>
              </w:rPr>
              <w:t>専任教員</w:t>
            </w:r>
            <w:r>
              <w:rPr>
                <w:rFonts w:hint="eastAsia"/>
              </w:rPr>
              <w:t>（</w:t>
            </w:r>
            <w:r w:rsidRPr="001A1305">
              <w:rPr>
                <w:rFonts w:hint="eastAsia"/>
              </w:rPr>
              <w:t>ただし、中学校教諭の教職課程にあっては４－３（５）ⅰ）表及び高等学校教諭の教職課程にあっては４－４（５）ⅰ）表に定める必要</w:t>
            </w:r>
            <w:r>
              <w:rPr>
                <w:rFonts w:hint="eastAsia"/>
              </w:rPr>
              <w:t>教職</w:t>
            </w:r>
            <w:r w:rsidRPr="001A1305">
              <w:rPr>
                <w:rFonts w:hint="eastAsia"/>
              </w:rPr>
              <w:t>専任教員数の半数（うち１人は教授）以上は、</w:t>
            </w:r>
            <w:r>
              <w:rPr>
                <w:rFonts w:hint="eastAsia"/>
              </w:rPr>
              <w:t>専ら</w:t>
            </w:r>
            <w:r w:rsidRPr="001A1305">
              <w:rPr>
                <w:rFonts w:hint="eastAsia"/>
              </w:rPr>
              <w:t>認定を受けようとする学科等</w:t>
            </w:r>
            <w:r>
              <w:rPr>
                <w:rFonts w:hint="eastAsia"/>
              </w:rPr>
              <w:t>の教育研究に従事する</w:t>
            </w:r>
            <w:r w:rsidRPr="001A1305">
              <w:rPr>
                <w:rFonts w:hint="eastAsia"/>
              </w:rPr>
              <w:t>者でなければならない。</w:t>
            </w:r>
            <w:r>
              <w:rPr>
                <w:rFonts w:hint="eastAsia"/>
              </w:rPr>
              <w:t>）</w:t>
            </w:r>
          </w:p>
          <w:p w14:paraId="012DFB55" w14:textId="77777777" w:rsidR="009C416F" w:rsidRPr="001A1305" w:rsidRDefault="009C416F" w:rsidP="009C416F">
            <w:pPr>
              <w:ind w:leftChars="213" w:left="588" w:hangingChars="67" w:hanging="141"/>
            </w:pPr>
            <w:r w:rsidRPr="001A1305">
              <w:rPr>
                <w:rFonts w:hint="eastAsia"/>
              </w:rPr>
              <w:t>②「各教科の指導法」、「複合科目」、「教育の基礎的理解に関する科目等」</w:t>
            </w:r>
          </w:p>
          <w:p w14:paraId="37AA0EB6" w14:textId="6781FBC7" w:rsidR="009C416F" w:rsidRPr="009C416F" w:rsidRDefault="009C416F" w:rsidP="009C416F">
            <w:pPr>
              <w:ind w:leftChars="270" w:left="567" w:firstLineChars="100" w:firstLine="210"/>
            </w:pPr>
            <w:r w:rsidRPr="001A1305">
              <w:rPr>
                <w:rFonts w:hint="eastAsia"/>
              </w:rPr>
              <w:t>「各教科の指導法」、「複合科目」及び「教育の基礎的理解に関する科目等」のうち、複数の教職課程に共通に開設する授業科目を担当する</w:t>
            </w:r>
            <w:r>
              <w:rPr>
                <w:rFonts w:hint="eastAsia"/>
              </w:rPr>
              <w:t>教職</w:t>
            </w:r>
            <w:r w:rsidRPr="001A1305">
              <w:rPr>
                <w:rFonts w:hint="eastAsia"/>
              </w:rPr>
              <w:t>専任教員。</w:t>
            </w:r>
          </w:p>
        </w:tc>
      </w:tr>
    </w:tbl>
    <w:p w14:paraId="173F42BA" w14:textId="77777777" w:rsidR="009C416F" w:rsidRPr="009C416F" w:rsidRDefault="009C416F" w:rsidP="009C416F">
      <w:pPr>
        <w:ind w:leftChars="202" w:left="424"/>
      </w:pPr>
    </w:p>
    <w:p w14:paraId="08EFDF2E" w14:textId="77777777" w:rsidR="00EA56CF" w:rsidRDefault="00EA56CF">
      <w:pPr>
        <w:widowControl/>
        <w:jc w:val="left"/>
        <w:rPr>
          <w:rFonts w:ascii="ＭＳ ゴシック" w:eastAsia="ＭＳ ゴシック" w:hAnsi="ＭＳ ゴシック"/>
        </w:rPr>
      </w:pPr>
      <w:r>
        <w:rPr>
          <w:rFonts w:ascii="ＭＳ ゴシック" w:eastAsia="ＭＳ ゴシック" w:hAnsi="ＭＳ ゴシック"/>
        </w:rPr>
        <w:br w:type="page"/>
      </w:r>
    </w:p>
    <w:p w14:paraId="7C39DD72" w14:textId="13F068C4" w:rsidR="006B4774" w:rsidRPr="006B4774" w:rsidRDefault="00932BFE" w:rsidP="00D56554">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７</w:t>
      </w:r>
      <w:r w:rsidR="006B4774" w:rsidRPr="006B4774">
        <w:rPr>
          <w:rFonts w:ascii="ＭＳ ゴシック" w:eastAsia="ＭＳ ゴシック" w:hAnsi="ＭＳ ゴシック" w:hint="eastAsia"/>
        </w:rPr>
        <w:t>．今回の改正で新たに加わった「ただし書」教員</w:t>
      </w:r>
    </w:p>
    <w:p w14:paraId="293FBD88" w14:textId="35DCFC84" w:rsidR="008E6309" w:rsidRPr="008E6309" w:rsidRDefault="008E6309" w:rsidP="008E6309">
      <w:pPr>
        <w:rPr>
          <w:rFonts w:ascii="ＭＳ ゴシック" w:eastAsia="ＭＳ ゴシック" w:hAnsi="ＭＳ ゴシック"/>
        </w:rPr>
      </w:pPr>
      <w:r w:rsidRPr="008E6309">
        <w:rPr>
          <w:rFonts w:ascii="ＭＳ ゴシック" w:eastAsia="ＭＳ ゴシック" w:hAnsi="ＭＳ ゴシック" w:hint="eastAsia"/>
        </w:rPr>
        <w:t>（１）「ただし書」教員とは</w:t>
      </w:r>
    </w:p>
    <w:p w14:paraId="0F77A406" w14:textId="15062ED7" w:rsidR="006B4774" w:rsidRDefault="006B4774" w:rsidP="006B4774">
      <w:pPr>
        <w:ind w:leftChars="135" w:left="283"/>
      </w:pPr>
      <w:r>
        <w:rPr>
          <w:rFonts w:hint="eastAsia"/>
        </w:rPr>
        <w:t>■教職課程認定基準</w:t>
      </w:r>
      <w:r>
        <w:rPr>
          <w:rFonts w:hint="eastAsia"/>
        </w:rPr>
        <w:t>4</w:t>
      </w:r>
      <w:r>
        <w:rPr>
          <w:rFonts w:hint="eastAsia"/>
        </w:rPr>
        <w:t>－</w:t>
      </w:r>
      <w:r w:rsidR="00932BFE">
        <w:t>1</w:t>
      </w:r>
    </w:p>
    <w:tbl>
      <w:tblPr>
        <w:tblStyle w:val="a9"/>
        <w:tblW w:w="0" w:type="auto"/>
        <w:tblInd w:w="421" w:type="dxa"/>
        <w:tblLook w:val="04A0" w:firstRow="1" w:lastRow="0" w:firstColumn="1" w:lastColumn="0" w:noHBand="0" w:noVBand="1"/>
      </w:tblPr>
      <w:tblGrid>
        <w:gridCol w:w="570"/>
        <w:gridCol w:w="3115"/>
        <w:gridCol w:w="4678"/>
        <w:gridCol w:w="276"/>
      </w:tblGrid>
      <w:tr w:rsidR="006B4774" w14:paraId="67FCF595" w14:textId="0FEA03D8" w:rsidTr="006B4774">
        <w:tc>
          <w:tcPr>
            <w:tcW w:w="8639" w:type="dxa"/>
            <w:gridSpan w:val="4"/>
            <w:tcBorders>
              <w:bottom w:val="nil"/>
            </w:tcBorders>
          </w:tcPr>
          <w:p w14:paraId="1FA2287F" w14:textId="00CDBADC" w:rsidR="006B4774" w:rsidRPr="006B4774" w:rsidRDefault="006B4774" w:rsidP="006B4774">
            <w:pPr>
              <w:widowControl/>
              <w:ind w:leftChars="14" w:left="310" w:hangingChars="134" w:hanging="281"/>
              <w:jc w:val="left"/>
            </w:pPr>
            <w:r w:rsidRPr="00567F94">
              <w:rPr>
                <w:rFonts w:hint="eastAsia"/>
              </w:rPr>
              <w:t>（３）幼稚園教諭の教職課程に配置する必要</w:t>
            </w:r>
            <w:r>
              <w:rPr>
                <w:rFonts w:hint="eastAsia"/>
              </w:rPr>
              <w:t>教職</w:t>
            </w:r>
            <w:r w:rsidRPr="00567F94">
              <w:rPr>
                <w:rFonts w:hint="eastAsia"/>
              </w:rPr>
              <w:t>専任教員数は、以下のとおりとする。</w:t>
            </w:r>
          </w:p>
        </w:tc>
      </w:tr>
      <w:tr w:rsidR="006B4774" w14:paraId="77F2FBC2" w14:textId="77777777" w:rsidTr="00D8115C">
        <w:tc>
          <w:tcPr>
            <w:tcW w:w="570" w:type="dxa"/>
            <w:vMerge w:val="restart"/>
            <w:tcBorders>
              <w:top w:val="nil"/>
            </w:tcBorders>
          </w:tcPr>
          <w:p w14:paraId="1DBE9651" w14:textId="77777777" w:rsidR="006B4774" w:rsidRPr="006B4774" w:rsidRDefault="006B4774" w:rsidP="006B4774">
            <w:pPr>
              <w:widowControl/>
              <w:ind w:leftChars="14" w:left="310" w:hangingChars="134" w:hanging="281"/>
              <w:jc w:val="left"/>
            </w:pPr>
          </w:p>
        </w:tc>
        <w:tc>
          <w:tcPr>
            <w:tcW w:w="3115" w:type="dxa"/>
            <w:vAlign w:val="center"/>
          </w:tcPr>
          <w:p w14:paraId="33996683" w14:textId="0A3E9229" w:rsidR="006B4774" w:rsidRPr="006B4774" w:rsidRDefault="006B4774" w:rsidP="006B4774">
            <w:pPr>
              <w:widowControl/>
              <w:ind w:leftChars="14" w:left="310" w:hangingChars="134" w:hanging="281"/>
              <w:jc w:val="left"/>
            </w:pPr>
            <w:r w:rsidRPr="00567F94">
              <w:rPr>
                <w:rFonts w:hint="eastAsia"/>
              </w:rPr>
              <w:t>「領域に関する専門的事項」</w:t>
            </w:r>
          </w:p>
        </w:tc>
        <w:tc>
          <w:tcPr>
            <w:tcW w:w="4678" w:type="dxa"/>
            <w:vAlign w:val="center"/>
          </w:tcPr>
          <w:p w14:paraId="1EFE7533" w14:textId="71CFE795" w:rsidR="006B4774" w:rsidRPr="006B4774" w:rsidRDefault="006B4774" w:rsidP="00D8115C">
            <w:pPr>
              <w:widowControl/>
            </w:pPr>
            <w:r>
              <w:rPr>
                <w:rFonts w:hint="eastAsia"/>
              </w:rPr>
              <w:t>「保育内容の指導法」及び「教育の基礎的理解に関する科目等」</w:t>
            </w:r>
          </w:p>
        </w:tc>
        <w:tc>
          <w:tcPr>
            <w:tcW w:w="276" w:type="dxa"/>
            <w:vMerge w:val="restart"/>
            <w:tcBorders>
              <w:top w:val="nil"/>
            </w:tcBorders>
          </w:tcPr>
          <w:p w14:paraId="22E2F58E" w14:textId="77777777" w:rsidR="006B4774" w:rsidRPr="006B4774" w:rsidRDefault="006B4774" w:rsidP="006B4774">
            <w:pPr>
              <w:widowControl/>
              <w:ind w:leftChars="14" w:left="310" w:hangingChars="134" w:hanging="281"/>
              <w:jc w:val="left"/>
            </w:pPr>
          </w:p>
        </w:tc>
      </w:tr>
      <w:tr w:rsidR="006B4774" w14:paraId="16FE7439" w14:textId="77777777" w:rsidTr="00D8115C">
        <w:tc>
          <w:tcPr>
            <w:tcW w:w="570" w:type="dxa"/>
            <w:vMerge/>
            <w:tcBorders>
              <w:top w:val="nil"/>
              <w:bottom w:val="nil"/>
            </w:tcBorders>
          </w:tcPr>
          <w:p w14:paraId="4C5A6E00" w14:textId="77777777" w:rsidR="006B4774" w:rsidRPr="006B4774" w:rsidRDefault="006B4774" w:rsidP="006B4774">
            <w:pPr>
              <w:widowControl/>
              <w:ind w:leftChars="14" w:left="310" w:hangingChars="134" w:hanging="281"/>
              <w:jc w:val="left"/>
            </w:pPr>
          </w:p>
        </w:tc>
        <w:tc>
          <w:tcPr>
            <w:tcW w:w="3115" w:type="dxa"/>
          </w:tcPr>
          <w:p w14:paraId="57D67A67" w14:textId="77777777" w:rsidR="006B4774" w:rsidRDefault="006B4774" w:rsidP="006B4774">
            <w:pPr>
              <w:widowControl/>
              <w:jc w:val="left"/>
            </w:pPr>
            <w:r>
              <w:rPr>
                <w:rFonts w:hint="eastAsia"/>
              </w:rPr>
              <w:t>①幼稚園全領域のうち、３領域以上にわたり、これらの領域それぞれにおいて１人</w:t>
            </w:r>
          </w:p>
          <w:p w14:paraId="5A22B21C" w14:textId="77777777" w:rsidR="006B4774" w:rsidRPr="000E5B79" w:rsidRDefault="006B4774" w:rsidP="006B4774">
            <w:pPr>
              <w:widowControl/>
              <w:jc w:val="left"/>
            </w:pPr>
          </w:p>
          <w:p w14:paraId="443AD05D" w14:textId="0017BD35" w:rsidR="006B4774" w:rsidRPr="006B4774" w:rsidRDefault="006B4774" w:rsidP="006B4774">
            <w:pPr>
              <w:widowControl/>
              <w:ind w:leftChars="14" w:left="310" w:hangingChars="134" w:hanging="281"/>
              <w:jc w:val="left"/>
            </w:pPr>
            <w:r>
              <w:rPr>
                <w:rFonts w:hint="eastAsia"/>
              </w:rPr>
              <w:t>合計３人以上</w:t>
            </w:r>
          </w:p>
        </w:tc>
        <w:tc>
          <w:tcPr>
            <w:tcW w:w="4678" w:type="dxa"/>
          </w:tcPr>
          <w:p w14:paraId="29C25659" w14:textId="77777777" w:rsidR="006B4774" w:rsidRDefault="006B4774" w:rsidP="006B4774">
            <w:pPr>
              <w:widowControl/>
              <w:jc w:val="left"/>
            </w:pPr>
            <w:r>
              <w:rPr>
                <w:rFonts w:hint="eastAsia"/>
              </w:rPr>
              <w:t>②教育の基礎的理解に関する科目において１人</w:t>
            </w:r>
          </w:p>
          <w:p w14:paraId="1F7761BD" w14:textId="77777777" w:rsidR="006B4774" w:rsidRDefault="006B4774" w:rsidP="006B4774">
            <w:pPr>
              <w:widowControl/>
              <w:ind w:leftChars="1" w:left="170" w:hangingChars="80" w:hanging="168"/>
              <w:jc w:val="left"/>
            </w:pPr>
            <w:r>
              <w:rPr>
                <w:rFonts w:hint="eastAsia"/>
              </w:rPr>
              <w:t>③「保育内容の指導法」及び道徳、総合的な学習の時間等の指導法及び生徒指導、教育相談等に関する科目において１人</w:t>
            </w:r>
          </w:p>
          <w:p w14:paraId="1F585BE0" w14:textId="41ED42C3" w:rsidR="006B4774" w:rsidRPr="006B4774" w:rsidRDefault="006B4774" w:rsidP="00D8115C">
            <w:pPr>
              <w:widowControl/>
              <w:ind w:leftChars="14" w:left="310" w:hangingChars="134" w:hanging="281"/>
              <w:jc w:val="right"/>
            </w:pPr>
            <w:r>
              <w:rPr>
                <w:rFonts w:hint="eastAsia"/>
              </w:rPr>
              <w:t>合計３人以上</w:t>
            </w:r>
          </w:p>
        </w:tc>
        <w:tc>
          <w:tcPr>
            <w:tcW w:w="276" w:type="dxa"/>
            <w:vMerge/>
            <w:tcBorders>
              <w:top w:val="nil"/>
              <w:bottom w:val="nil"/>
            </w:tcBorders>
          </w:tcPr>
          <w:p w14:paraId="1BC95CEB" w14:textId="77777777" w:rsidR="006B4774" w:rsidRPr="006B4774" w:rsidRDefault="006B4774" w:rsidP="006B4774">
            <w:pPr>
              <w:widowControl/>
              <w:ind w:leftChars="14" w:left="310" w:hangingChars="134" w:hanging="281"/>
              <w:jc w:val="left"/>
            </w:pPr>
          </w:p>
        </w:tc>
      </w:tr>
      <w:tr w:rsidR="006B4774" w14:paraId="036DE7CE" w14:textId="77777777" w:rsidTr="006B4774">
        <w:tc>
          <w:tcPr>
            <w:tcW w:w="8639" w:type="dxa"/>
            <w:gridSpan w:val="4"/>
            <w:tcBorders>
              <w:top w:val="nil"/>
            </w:tcBorders>
          </w:tcPr>
          <w:p w14:paraId="51220186" w14:textId="77777777" w:rsidR="00D8115C" w:rsidRDefault="00D8115C" w:rsidP="00D8115C">
            <w:pPr>
              <w:widowControl/>
              <w:ind w:leftChars="135" w:left="283"/>
              <w:jc w:val="left"/>
            </w:pPr>
            <w:r>
              <w:rPr>
                <w:rFonts w:hint="eastAsia"/>
              </w:rPr>
              <w:t>（※１）本表は、入学定員が５０人までの場合である。</w:t>
            </w:r>
          </w:p>
          <w:p w14:paraId="20A14261" w14:textId="77777777" w:rsidR="00D8115C" w:rsidRPr="00F44438" w:rsidRDefault="00D8115C" w:rsidP="00D8115C">
            <w:pPr>
              <w:ind w:leftChars="337" w:left="708" w:firstLineChars="100" w:firstLine="210"/>
            </w:pPr>
            <w:r w:rsidRPr="00F44438">
              <w:rPr>
                <w:rFonts w:hint="eastAsia"/>
              </w:rPr>
              <w:t>入学定員が５０人を超える場合は、５０人を超えるごとに本表に掲げる合計必要</w:t>
            </w:r>
            <w:r>
              <w:rPr>
                <w:rFonts w:hint="eastAsia"/>
              </w:rPr>
              <w:t>教職</w:t>
            </w:r>
            <w:r w:rsidRPr="00F44438">
              <w:rPr>
                <w:rFonts w:hint="eastAsia"/>
              </w:rPr>
              <w:t>専任教員数を、各欄のいずれか又は合わせて２人増員しなければならない。</w:t>
            </w:r>
          </w:p>
          <w:p w14:paraId="657C4EC4" w14:textId="77777777" w:rsidR="00D8115C" w:rsidRDefault="00D8115C" w:rsidP="00D8115C">
            <w:pPr>
              <w:widowControl/>
              <w:ind w:leftChars="136" w:left="567" w:hangingChars="134" w:hanging="281"/>
              <w:jc w:val="left"/>
            </w:pPr>
            <w:r w:rsidRPr="00F44438">
              <w:rPr>
                <w:rFonts w:hint="eastAsia"/>
              </w:rPr>
              <w:t>（※２）「複合領域</w:t>
            </w:r>
            <w:r>
              <w:rPr>
                <w:rFonts w:hint="eastAsia"/>
              </w:rPr>
              <w:t>」を担当する教職専任教員を、「領域に関する専門的事項」の必要教職専任教員数に含めることができる。</w:t>
            </w:r>
          </w:p>
          <w:p w14:paraId="6CE692A3" w14:textId="77777777" w:rsidR="00D8115C" w:rsidRDefault="00D8115C" w:rsidP="00D8115C">
            <w:pPr>
              <w:widowControl/>
              <w:ind w:leftChars="136" w:left="567" w:hangingChars="134" w:hanging="281"/>
              <w:jc w:val="left"/>
            </w:pPr>
            <w:r>
              <w:rPr>
                <w:rFonts w:hint="eastAsia"/>
              </w:rPr>
              <w:t>（※３）同一学科等において、小学校教諭の「教科に関する専門的事項」又は教科及び教科の指導法に関する科目における複数の事項を合わせた内容に係る科目（以下「複合科目」という。）と幼稚園教諭の「領域に関する専門的事項」又は「複合領域」の両方を担当する教職専任教員は、それぞれの課程において教職専任教員とすることができる。</w:t>
            </w:r>
          </w:p>
          <w:p w14:paraId="64946475" w14:textId="77777777" w:rsidR="00D8115C" w:rsidRPr="00D8115C" w:rsidRDefault="00D8115C" w:rsidP="00D8115C">
            <w:pPr>
              <w:widowControl/>
              <w:ind w:leftChars="136" w:left="568" w:hangingChars="134" w:hanging="282"/>
              <w:jc w:val="left"/>
              <w:rPr>
                <w:rFonts w:ascii="ＭＳ ゴシック" w:eastAsia="ＭＳ ゴシック" w:hAnsi="ＭＳ ゴシック"/>
                <w:b/>
                <w:bCs/>
              </w:rPr>
            </w:pPr>
            <w:r w:rsidRPr="00D8115C">
              <w:rPr>
                <w:rFonts w:ascii="ＭＳ ゴシック" w:eastAsia="ＭＳ ゴシック" w:hAnsi="ＭＳ ゴシック" w:hint="eastAsia"/>
                <w:b/>
                <w:bCs/>
              </w:rPr>
              <w:t>（※４）３（７）の規定にかかわらず、大学設置基準別表第１イ</w:t>
            </w:r>
            <w:r w:rsidRPr="00D8115C">
              <w:rPr>
                <w:rFonts w:ascii="ＭＳ ゴシック" w:eastAsia="ＭＳ ゴシック" w:hAnsi="ＭＳ ゴシック"/>
                <w:b/>
                <w:bCs/>
              </w:rPr>
              <w:t>(</w:t>
            </w:r>
            <w:r w:rsidRPr="00D8115C">
              <w:rPr>
                <w:rFonts w:ascii="ＭＳ ゴシック" w:eastAsia="ＭＳ ゴシック" w:hAnsi="ＭＳ ゴシック" w:hint="eastAsia"/>
                <w:b/>
                <w:bCs/>
              </w:rPr>
              <w:t>1)備考第２号、大学通信教育設置基準別表第１備考第２号、専門職大学設置基準別表第１イ備考第２号、短期大学設置基準別表第１イ備考第２号、短期大学通信教育設置基準別表第１備考第３号又は専門職短期大学設置基準別表第１イ備考第２号のそれぞれのただし書に定める基幹教員で、３（７）②から④までの事項を満たす者（「ただし書教員」という。以下、必要教職専任教員の規定において同じ）は、本表の必要教職専任教員数の合計の４分の１の範囲内で当該学科等の必要教職専任教員数に算入することができる（ただし、本表①、②及び③にそれぞれ配置する１人については、専ら当該学科等の教育研究に従事する者とする）。</w:t>
            </w:r>
          </w:p>
          <w:p w14:paraId="0C1B03D0" w14:textId="1E19A21B" w:rsidR="006B4774" w:rsidRPr="00D8115C" w:rsidRDefault="00D8115C" w:rsidP="00D8115C">
            <w:pPr>
              <w:widowControl/>
              <w:ind w:leftChars="136" w:left="567" w:hangingChars="134" w:hanging="281"/>
              <w:jc w:val="left"/>
            </w:pPr>
            <w:r>
              <w:rPr>
                <w:rFonts w:hint="eastAsia"/>
              </w:rPr>
              <w:t>（※５）短期大学の専攻科においては、上記表は適用しない。</w:t>
            </w:r>
          </w:p>
        </w:tc>
      </w:tr>
    </w:tbl>
    <w:p w14:paraId="20807A5A" w14:textId="77777777" w:rsidR="006B4774" w:rsidRDefault="006B4774" w:rsidP="006B4774">
      <w:pPr>
        <w:ind w:leftChars="135" w:left="283"/>
      </w:pPr>
    </w:p>
    <w:p w14:paraId="0ABA122B" w14:textId="77777777" w:rsidR="00D56554" w:rsidRDefault="00D56554" w:rsidP="00D56554">
      <w:pPr>
        <w:ind w:leftChars="202" w:left="424"/>
      </w:pPr>
      <w:r>
        <w:rPr>
          <w:rFonts w:hint="eastAsia"/>
        </w:rPr>
        <w:t>■大学設置基準</w:t>
      </w:r>
      <w:r w:rsidRPr="005E639C">
        <w:rPr>
          <w:rFonts w:hint="eastAsia"/>
        </w:rPr>
        <w:t>別表第</w:t>
      </w:r>
      <w:r>
        <w:rPr>
          <w:rFonts w:hint="eastAsia"/>
        </w:rPr>
        <w:t>1</w:t>
      </w:r>
      <w:r w:rsidRPr="005E639C">
        <w:rPr>
          <w:rFonts w:hint="eastAsia"/>
        </w:rPr>
        <w:t>イ</w:t>
      </w:r>
      <w:r>
        <w:rPr>
          <w:rFonts w:ascii="ＭＳ 明朝" w:hAnsi="ＭＳ 明朝" w:hint="eastAsia"/>
        </w:rPr>
        <w:t>（1</w:t>
      </w:r>
      <w:r w:rsidRPr="005E639C">
        <w:rPr>
          <w:rFonts w:ascii="ＭＳ 明朝" w:hAnsi="ＭＳ 明朝" w:hint="eastAsia"/>
        </w:rPr>
        <w:t>)</w:t>
      </w:r>
    </w:p>
    <w:tbl>
      <w:tblPr>
        <w:tblStyle w:val="a9"/>
        <w:tblW w:w="0" w:type="auto"/>
        <w:tblInd w:w="562" w:type="dxa"/>
        <w:tblLook w:val="04A0" w:firstRow="1" w:lastRow="0" w:firstColumn="1" w:lastColumn="0" w:noHBand="0" w:noVBand="1"/>
      </w:tblPr>
      <w:tblGrid>
        <w:gridCol w:w="8498"/>
      </w:tblGrid>
      <w:tr w:rsidR="00D56554" w14:paraId="6A903592" w14:textId="77777777" w:rsidTr="00CB12E5">
        <w:tc>
          <w:tcPr>
            <w:tcW w:w="8498" w:type="dxa"/>
          </w:tcPr>
          <w:p w14:paraId="1F579F4A" w14:textId="77777777" w:rsidR="00D56554" w:rsidRDefault="00D56554" w:rsidP="00CB12E5">
            <w:pPr>
              <w:ind w:leftChars="1" w:left="174" w:hangingChars="82" w:hanging="172"/>
            </w:pPr>
            <w:r w:rsidRPr="00640B36">
              <w:rPr>
                <w:rFonts w:hint="eastAsia"/>
              </w:rPr>
              <w:t>一　この表に定める基幹教員数の半数以上は原則として教授とすることとし、</w:t>
            </w:r>
            <w:r>
              <w:rPr>
                <w:rFonts w:hint="eastAsia"/>
              </w:rPr>
              <w:t>4</w:t>
            </w:r>
            <w:r w:rsidRPr="00640B36">
              <w:rPr>
                <w:rFonts w:hint="eastAsia"/>
              </w:rPr>
              <w:t>分の</w:t>
            </w:r>
            <w:r>
              <w:rPr>
                <w:rFonts w:hint="eastAsia"/>
              </w:rPr>
              <w:t>3</w:t>
            </w:r>
            <w:r w:rsidRPr="00640B36">
              <w:rPr>
                <w:rFonts w:hint="eastAsia"/>
              </w:rPr>
              <w:t>以上は専ら当該大学の教育研究に従事する教員とする（（</w:t>
            </w:r>
            <w:r>
              <w:rPr>
                <w:rFonts w:hint="eastAsia"/>
              </w:rPr>
              <w:t>2</w:t>
            </w:r>
            <w:r w:rsidRPr="00640B36">
              <w:rPr>
                <w:rFonts w:hint="eastAsia"/>
              </w:rPr>
              <w:t>）の表及び別表第</w:t>
            </w:r>
            <w:r>
              <w:rPr>
                <w:rFonts w:hint="eastAsia"/>
              </w:rPr>
              <w:t>2</w:t>
            </w:r>
            <w:r w:rsidRPr="00640B36">
              <w:rPr>
                <w:rFonts w:hint="eastAsia"/>
              </w:rPr>
              <w:t>において同じ。）。</w:t>
            </w:r>
          </w:p>
          <w:p w14:paraId="7F869F0A" w14:textId="77777777" w:rsidR="00D56554" w:rsidRDefault="00D56554" w:rsidP="00CB12E5">
            <w:pPr>
              <w:ind w:leftChars="1" w:left="174" w:hangingChars="82" w:hanging="172"/>
            </w:pPr>
            <w:r w:rsidRPr="00640B36">
              <w:rPr>
                <w:rFonts w:hint="eastAsia"/>
              </w:rPr>
              <w:t>二　この表に定める基幹教員数には、一の基幹教員は、同一大学ごとに一の学部についてのみ算入するものとする。ただし、複数の学部（他の大学若しくは専門職大学に置かれ</w:t>
            </w:r>
            <w:r w:rsidRPr="00640B36">
              <w:rPr>
                <w:rFonts w:hint="eastAsia"/>
              </w:rPr>
              <w:lastRenderedPageBreak/>
              <w:t>る学部又は短期大学に置かれる学科を含む。以下この号及び次号において同じ。）において、それぞれ</w:t>
            </w:r>
            <w:r>
              <w:rPr>
                <w:rFonts w:hint="eastAsia"/>
              </w:rPr>
              <w:t>1</w:t>
            </w:r>
            <w:r w:rsidRPr="00640B36">
              <w:rPr>
                <w:rFonts w:hint="eastAsia"/>
              </w:rPr>
              <w:t>年につき</w:t>
            </w:r>
            <w:r>
              <w:rPr>
                <w:rFonts w:hint="eastAsia"/>
              </w:rPr>
              <w:t>8</w:t>
            </w:r>
            <w:r w:rsidRPr="00640B36">
              <w:rPr>
                <w:rFonts w:hint="eastAsia"/>
              </w:rPr>
              <w:t>単位以上の当該学部の教育課程に係る授業科目を担当する基幹教員は、当該学部について当該基幹教員数の</w:t>
            </w:r>
            <w:r>
              <w:rPr>
                <w:rFonts w:hint="eastAsia"/>
              </w:rPr>
              <w:t>4</w:t>
            </w:r>
            <w:r w:rsidRPr="00640B36">
              <w:rPr>
                <w:rFonts w:hint="eastAsia"/>
              </w:rPr>
              <w:t>分の</w:t>
            </w:r>
            <w:r>
              <w:rPr>
                <w:rFonts w:hint="eastAsia"/>
              </w:rPr>
              <w:t>1</w:t>
            </w:r>
            <w:r w:rsidRPr="00640B36">
              <w:rPr>
                <w:rFonts w:hint="eastAsia"/>
              </w:rPr>
              <w:t>の範囲内で算入することができる（（２）及びロの表において同じ。）。</w:t>
            </w:r>
          </w:p>
        </w:tc>
      </w:tr>
    </w:tbl>
    <w:p w14:paraId="65FCED0C" w14:textId="3CE7B023" w:rsidR="006B4774" w:rsidRDefault="00D56554" w:rsidP="00D56554">
      <w:pPr>
        <w:ind w:leftChars="202" w:left="424"/>
      </w:pPr>
      <w:r>
        <w:rPr>
          <w:rFonts w:hint="eastAsia"/>
        </w:rPr>
        <w:lastRenderedPageBreak/>
        <w:t>「ただし書教員」に該当する人は</w:t>
      </w:r>
    </w:p>
    <w:p w14:paraId="366691F4" w14:textId="53A7D993" w:rsidR="00D56554" w:rsidRDefault="00D56554" w:rsidP="00B77506">
      <w:pPr>
        <w:ind w:leftChars="338" w:left="851" w:hangingChars="67" w:hanging="141"/>
      </w:pPr>
      <w:r>
        <w:rPr>
          <w:rFonts w:hint="eastAsia"/>
        </w:rPr>
        <w:t>①</w:t>
      </w:r>
      <w:r w:rsidR="007D3637" w:rsidRPr="007D3637">
        <w:rPr>
          <w:rFonts w:hint="eastAsia"/>
        </w:rPr>
        <w:t>自学部の科目を年間</w:t>
      </w:r>
      <w:r w:rsidR="007D3637" w:rsidRPr="007D3637">
        <w:rPr>
          <w:rFonts w:hint="eastAsia"/>
        </w:rPr>
        <w:t>8</w:t>
      </w:r>
      <w:r w:rsidR="007D3637" w:rsidRPr="007D3637">
        <w:rPr>
          <w:rFonts w:hint="eastAsia"/>
        </w:rPr>
        <w:t>単位以上担当する非常勤講師</w:t>
      </w:r>
      <w:r w:rsidR="00B77506">
        <w:rPr>
          <w:rFonts w:hint="eastAsia"/>
        </w:rPr>
        <w:t>（他大学の学科等または自大学他学科等にても</w:t>
      </w:r>
      <w:r w:rsidR="00B77506">
        <w:rPr>
          <w:rFonts w:hint="eastAsia"/>
        </w:rPr>
        <w:t>8</w:t>
      </w:r>
      <w:r w:rsidR="00B77506">
        <w:rPr>
          <w:rFonts w:hint="eastAsia"/>
        </w:rPr>
        <w:t>単位以上担当していることが前提となる）</w:t>
      </w:r>
    </w:p>
    <w:p w14:paraId="5C4D2214" w14:textId="4CB6D472" w:rsidR="007D3637" w:rsidRDefault="007D3637" w:rsidP="00380248">
      <w:pPr>
        <w:ind w:leftChars="338" w:left="851" w:hangingChars="67" w:hanging="141"/>
      </w:pPr>
      <w:r>
        <w:rPr>
          <w:rFonts w:hint="eastAsia"/>
        </w:rPr>
        <w:t>②</w:t>
      </w:r>
      <w:r w:rsidRPr="007D3637">
        <w:rPr>
          <w:rFonts w:hint="eastAsia"/>
        </w:rPr>
        <w:t>自学部の科目を年間</w:t>
      </w:r>
      <w:r w:rsidRPr="007D3637">
        <w:rPr>
          <w:rFonts w:hint="eastAsia"/>
        </w:rPr>
        <w:t>8</w:t>
      </w:r>
      <w:r w:rsidRPr="007D3637">
        <w:rPr>
          <w:rFonts w:hint="eastAsia"/>
        </w:rPr>
        <w:t>単位以上担当する自大学他学部の教員</w:t>
      </w:r>
      <w:r w:rsidR="00380248">
        <w:rPr>
          <w:rFonts w:hint="eastAsia"/>
        </w:rPr>
        <w:t>（他学部</w:t>
      </w:r>
      <w:r w:rsidR="00B77506">
        <w:rPr>
          <w:rFonts w:hint="eastAsia"/>
        </w:rPr>
        <w:t>他学科等</w:t>
      </w:r>
      <w:r w:rsidR="00380248">
        <w:rPr>
          <w:rFonts w:hint="eastAsia"/>
        </w:rPr>
        <w:t>においても</w:t>
      </w:r>
      <w:r w:rsidR="00380248">
        <w:rPr>
          <w:rFonts w:hint="eastAsia"/>
        </w:rPr>
        <w:t>8</w:t>
      </w:r>
      <w:r w:rsidR="00380248">
        <w:rPr>
          <w:rFonts w:hint="eastAsia"/>
        </w:rPr>
        <w:t>単位以上担当していることが前提となる）</w:t>
      </w:r>
    </w:p>
    <w:p w14:paraId="2A0DA343" w14:textId="5F5BC2A9" w:rsidR="00D56554" w:rsidRDefault="00D56554" w:rsidP="00034E6A"/>
    <w:p w14:paraId="5E47C08F" w14:textId="1C0F211F" w:rsidR="00A5397A" w:rsidRDefault="00A5397A" w:rsidP="00A5397A">
      <w:pPr>
        <w:ind w:leftChars="202" w:left="424"/>
      </w:pPr>
      <w:r>
        <w:rPr>
          <w:rFonts w:hint="eastAsia"/>
        </w:rPr>
        <w:t>まとめると</w:t>
      </w:r>
    </w:p>
    <w:p w14:paraId="7216ED2F" w14:textId="400156C7" w:rsidR="00A5397A" w:rsidRDefault="00A5397A" w:rsidP="00A5397A">
      <w:pPr>
        <w:ind w:leftChars="270" w:left="708" w:hangingChars="67" w:hanging="141"/>
      </w:pPr>
      <w:r>
        <w:rPr>
          <w:rFonts w:hint="eastAsia"/>
        </w:rPr>
        <w:t>①当該学科等の科目を年間</w:t>
      </w:r>
      <w:r>
        <w:rPr>
          <w:rFonts w:hint="eastAsia"/>
        </w:rPr>
        <w:t>8</w:t>
      </w:r>
      <w:r>
        <w:rPr>
          <w:rFonts w:hint="eastAsia"/>
        </w:rPr>
        <w:t>単位以上担当する非常勤講師又は当該学科等の科目を年間</w:t>
      </w:r>
      <w:r>
        <w:rPr>
          <w:rFonts w:hint="eastAsia"/>
        </w:rPr>
        <w:t>8</w:t>
      </w:r>
      <w:r>
        <w:rPr>
          <w:rFonts w:hint="eastAsia"/>
        </w:rPr>
        <w:t>単位以上担当する当該大学他学科等の教員</w:t>
      </w:r>
      <w:r w:rsidR="00B77506">
        <w:rPr>
          <w:rFonts w:hint="eastAsia"/>
        </w:rPr>
        <w:t>（別の学科等においても</w:t>
      </w:r>
      <w:r w:rsidR="00B77506">
        <w:rPr>
          <w:rFonts w:hint="eastAsia"/>
        </w:rPr>
        <w:t>8</w:t>
      </w:r>
      <w:r w:rsidR="00B77506">
        <w:rPr>
          <w:rFonts w:hint="eastAsia"/>
        </w:rPr>
        <w:t>単位担当していることが前提）</w:t>
      </w:r>
    </w:p>
    <w:p w14:paraId="50873173" w14:textId="77777777" w:rsidR="00A5397A" w:rsidRDefault="00A5397A" w:rsidP="00A5397A">
      <w:pPr>
        <w:ind w:leftChars="270" w:left="708" w:hangingChars="67" w:hanging="141"/>
      </w:pPr>
      <w:r>
        <w:rPr>
          <w:rFonts w:hint="eastAsia"/>
        </w:rPr>
        <w:t>②当該学科等の教職課程の授業を担当する者</w:t>
      </w:r>
    </w:p>
    <w:p w14:paraId="46EE889B" w14:textId="77777777" w:rsidR="00A5397A" w:rsidRDefault="00A5397A" w:rsidP="00A5397A">
      <w:pPr>
        <w:ind w:leftChars="270" w:left="708" w:hangingChars="67" w:hanging="141"/>
      </w:pPr>
      <w:r>
        <w:rPr>
          <w:rFonts w:hint="eastAsia"/>
        </w:rPr>
        <w:t>③当該学科等の教職課程の編成に参画する者</w:t>
      </w:r>
    </w:p>
    <w:p w14:paraId="1A05DADD" w14:textId="02B3CDE5" w:rsidR="00A5397A" w:rsidRDefault="00A5397A" w:rsidP="00A5397A">
      <w:pPr>
        <w:ind w:leftChars="270" w:left="708" w:hangingChars="67" w:hanging="141"/>
      </w:pPr>
      <w:r>
        <w:rPr>
          <w:rFonts w:hint="eastAsia"/>
        </w:rPr>
        <w:t>④当該学科等の学生の教職指導を担当する者</w:t>
      </w:r>
    </w:p>
    <w:p w14:paraId="74A7C530" w14:textId="47FB87EA" w:rsidR="00A5397A" w:rsidRDefault="00A5397A" w:rsidP="00A5397A">
      <w:pPr>
        <w:ind w:leftChars="270" w:left="567"/>
      </w:pPr>
      <w:r>
        <w:rPr>
          <w:rFonts w:hint="eastAsia"/>
        </w:rPr>
        <w:t>となる。</w:t>
      </w:r>
    </w:p>
    <w:p w14:paraId="1799F22E" w14:textId="77777777" w:rsidR="00A5397A" w:rsidRDefault="00A5397A" w:rsidP="00A5397A"/>
    <w:p w14:paraId="7ACE6798" w14:textId="4241C7CA" w:rsidR="00510978" w:rsidRPr="008E6309" w:rsidRDefault="008E6309" w:rsidP="00034E6A">
      <w:pPr>
        <w:rPr>
          <w:rFonts w:ascii="ＭＳ ゴシック" w:eastAsia="ＭＳ ゴシック" w:hAnsi="ＭＳ ゴシック"/>
        </w:rPr>
      </w:pPr>
      <w:r w:rsidRPr="008E6309">
        <w:rPr>
          <w:rFonts w:ascii="ＭＳ ゴシック" w:eastAsia="ＭＳ ゴシック" w:hAnsi="ＭＳ ゴシック" w:hint="eastAsia"/>
        </w:rPr>
        <w:t>（２）幼稚園</w:t>
      </w:r>
    </w:p>
    <w:p w14:paraId="6C9F78C2" w14:textId="77777777" w:rsidR="008E6309" w:rsidRDefault="008E6309" w:rsidP="008E6309">
      <w:pPr>
        <w:ind w:leftChars="135" w:left="283"/>
      </w:pPr>
      <w:r>
        <w:rPr>
          <w:rFonts w:hint="eastAsia"/>
        </w:rPr>
        <w:t>■教職課程認定基準</w:t>
      </w:r>
      <w:r>
        <w:rPr>
          <w:rFonts w:hint="eastAsia"/>
        </w:rPr>
        <w:t>4</w:t>
      </w:r>
      <w:r>
        <w:rPr>
          <w:rFonts w:hint="eastAsia"/>
        </w:rPr>
        <w:t>－</w:t>
      </w:r>
      <w:r>
        <w:t>1</w:t>
      </w:r>
    </w:p>
    <w:tbl>
      <w:tblPr>
        <w:tblStyle w:val="a9"/>
        <w:tblW w:w="0" w:type="auto"/>
        <w:tblInd w:w="421" w:type="dxa"/>
        <w:tblLook w:val="04A0" w:firstRow="1" w:lastRow="0" w:firstColumn="1" w:lastColumn="0" w:noHBand="0" w:noVBand="1"/>
      </w:tblPr>
      <w:tblGrid>
        <w:gridCol w:w="570"/>
        <w:gridCol w:w="3115"/>
        <w:gridCol w:w="4678"/>
        <w:gridCol w:w="276"/>
      </w:tblGrid>
      <w:tr w:rsidR="008E6309" w14:paraId="445EAD2A" w14:textId="77777777" w:rsidTr="005218CD">
        <w:tc>
          <w:tcPr>
            <w:tcW w:w="8639" w:type="dxa"/>
            <w:gridSpan w:val="4"/>
            <w:tcBorders>
              <w:bottom w:val="nil"/>
            </w:tcBorders>
          </w:tcPr>
          <w:p w14:paraId="3CE8A715" w14:textId="77777777" w:rsidR="008E6309" w:rsidRPr="006B4774" w:rsidRDefault="008E6309" w:rsidP="005218CD">
            <w:pPr>
              <w:widowControl/>
              <w:ind w:leftChars="14" w:left="310" w:hangingChars="134" w:hanging="281"/>
              <w:jc w:val="left"/>
            </w:pPr>
            <w:r w:rsidRPr="00567F94">
              <w:rPr>
                <w:rFonts w:hint="eastAsia"/>
              </w:rPr>
              <w:t>（３）幼稚園教諭の教職課程に配置する必要</w:t>
            </w:r>
            <w:r>
              <w:rPr>
                <w:rFonts w:hint="eastAsia"/>
              </w:rPr>
              <w:t>教職</w:t>
            </w:r>
            <w:r w:rsidRPr="00567F94">
              <w:rPr>
                <w:rFonts w:hint="eastAsia"/>
              </w:rPr>
              <w:t>専任教員数は、以下のとおりとする。</w:t>
            </w:r>
          </w:p>
        </w:tc>
      </w:tr>
      <w:tr w:rsidR="008E6309" w14:paraId="206A987E" w14:textId="77777777" w:rsidTr="005218CD">
        <w:tc>
          <w:tcPr>
            <w:tcW w:w="570" w:type="dxa"/>
            <w:vMerge w:val="restart"/>
            <w:tcBorders>
              <w:top w:val="nil"/>
            </w:tcBorders>
          </w:tcPr>
          <w:p w14:paraId="7F260A9B" w14:textId="77777777" w:rsidR="008E6309" w:rsidRPr="006B4774" w:rsidRDefault="008E6309" w:rsidP="005218CD">
            <w:pPr>
              <w:widowControl/>
              <w:ind w:leftChars="14" w:left="310" w:hangingChars="134" w:hanging="281"/>
              <w:jc w:val="left"/>
            </w:pPr>
          </w:p>
        </w:tc>
        <w:tc>
          <w:tcPr>
            <w:tcW w:w="3115" w:type="dxa"/>
            <w:vAlign w:val="center"/>
          </w:tcPr>
          <w:p w14:paraId="7171E127" w14:textId="77777777" w:rsidR="008E6309" w:rsidRPr="006B4774" w:rsidRDefault="008E6309" w:rsidP="005218CD">
            <w:pPr>
              <w:widowControl/>
              <w:ind w:leftChars="14" w:left="310" w:hangingChars="134" w:hanging="281"/>
              <w:jc w:val="left"/>
            </w:pPr>
            <w:r w:rsidRPr="00567F94">
              <w:rPr>
                <w:rFonts w:hint="eastAsia"/>
              </w:rPr>
              <w:t>「領域に関する専門的事項」</w:t>
            </w:r>
          </w:p>
        </w:tc>
        <w:tc>
          <w:tcPr>
            <w:tcW w:w="4678" w:type="dxa"/>
            <w:vAlign w:val="center"/>
          </w:tcPr>
          <w:p w14:paraId="38D79752" w14:textId="77777777" w:rsidR="008E6309" w:rsidRPr="006B4774" w:rsidRDefault="008E6309" w:rsidP="005218CD">
            <w:pPr>
              <w:widowControl/>
            </w:pPr>
            <w:r>
              <w:rPr>
                <w:rFonts w:hint="eastAsia"/>
              </w:rPr>
              <w:t>「保育内容の指導法」及び「教育の基礎的理解に関する科目等」</w:t>
            </w:r>
          </w:p>
        </w:tc>
        <w:tc>
          <w:tcPr>
            <w:tcW w:w="276" w:type="dxa"/>
            <w:vMerge w:val="restart"/>
            <w:tcBorders>
              <w:top w:val="nil"/>
            </w:tcBorders>
          </w:tcPr>
          <w:p w14:paraId="41D4EBE5" w14:textId="77777777" w:rsidR="008E6309" w:rsidRPr="006B4774" w:rsidRDefault="008E6309" w:rsidP="005218CD">
            <w:pPr>
              <w:widowControl/>
              <w:ind w:leftChars="14" w:left="310" w:hangingChars="134" w:hanging="281"/>
              <w:jc w:val="left"/>
            </w:pPr>
          </w:p>
        </w:tc>
      </w:tr>
      <w:tr w:rsidR="008E6309" w14:paraId="0C71F28B" w14:textId="77777777" w:rsidTr="005218CD">
        <w:tc>
          <w:tcPr>
            <w:tcW w:w="570" w:type="dxa"/>
            <w:vMerge/>
            <w:tcBorders>
              <w:top w:val="nil"/>
              <w:bottom w:val="nil"/>
            </w:tcBorders>
          </w:tcPr>
          <w:p w14:paraId="3468ED9F" w14:textId="77777777" w:rsidR="008E6309" w:rsidRPr="006B4774" w:rsidRDefault="008E6309" w:rsidP="005218CD">
            <w:pPr>
              <w:widowControl/>
              <w:ind w:leftChars="14" w:left="310" w:hangingChars="134" w:hanging="281"/>
              <w:jc w:val="left"/>
            </w:pPr>
          </w:p>
        </w:tc>
        <w:tc>
          <w:tcPr>
            <w:tcW w:w="3115" w:type="dxa"/>
          </w:tcPr>
          <w:p w14:paraId="3870AA0E" w14:textId="77777777" w:rsidR="008E6309" w:rsidRDefault="008E6309" w:rsidP="005218CD">
            <w:pPr>
              <w:widowControl/>
              <w:jc w:val="left"/>
            </w:pPr>
            <w:r>
              <w:rPr>
                <w:rFonts w:hint="eastAsia"/>
              </w:rPr>
              <w:t>①幼稚園全領域のうち、３領域以上にわたり、これらの領域それぞれにおいて１人</w:t>
            </w:r>
          </w:p>
          <w:p w14:paraId="5538A4E4" w14:textId="77777777" w:rsidR="008E6309" w:rsidRPr="000E5B79" w:rsidRDefault="008E6309" w:rsidP="005218CD">
            <w:pPr>
              <w:widowControl/>
              <w:jc w:val="left"/>
            </w:pPr>
          </w:p>
          <w:p w14:paraId="791A9571" w14:textId="77777777" w:rsidR="008E6309" w:rsidRPr="006B4774" w:rsidRDefault="008E6309" w:rsidP="005218CD">
            <w:pPr>
              <w:widowControl/>
              <w:ind w:leftChars="14" w:left="310" w:hangingChars="134" w:hanging="281"/>
              <w:jc w:val="left"/>
            </w:pPr>
            <w:r>
              <w:rPr>
                <w:rFonts w:hint="eastAsia"/>
              </w:rPr>
              <w:t>合計３人以上</w:t>
            </w:r>
          </w:p>
        </w:tc>
        <w:tc>
          <w:tcPr>
            <w:tcW w:w="4678" w:type="dxa"/>
          </w:tcPr>
          <w:p w14:paraId="0BE40F5C" w14:textId="77777777" w:rsidR="008E6309" w:rsidRDefault="008E6309" w:rsidP="005218CD">
            <w:pPr>
              <w:widowControl/>
              <w:jc w:val="left"/>
            </w:pPr>
            <w:r>
              <w:rPr>
                <w:rFonts w:hint="eastAsia"/>
              </w:rPr>
              <w:t>②教育の基礎的理解に関する科目において１人</w:t>
            </w:r>
          </w:p>
          <w:p w14:paraId="472DE0E9" w14:textId="77777777" w:rsidR="008E6309" w:rsidRDefault="008E6309" w:rsidP="005218CD">
            <w:pPr>
              <w:widowControl/>
              <w:ind w:leftChars="1" w:left="170" w:hangingChars="80" w:hanging="168"/>
              <w:jc w:val="left"/>
            </w:pPr>
            <w:r>
              <w:rPr>
                <w:rFonts w:hint="eastAsia"/>
              </w:rPr>
              <w:t>③「保育内容の指導法」及び道徳、総合的な学習の時間等の指導法及び生徒指導、教育相談等に関する科目において１人</w:t>
            </w:r>
          </w:p>
          <w:p w14:paraId="461A3617" w14:textId="77777777" w:rsidR="008E6309" w:rsidRPr="006B4774" w:rsidRDefault="008E6309" w:rsidP="005218CD">
            <w:pPr>
              <w:widowControl/>
              <w:ind w:leftChars="14" w:left="310" w:hangingChars="134" w:hanging="281"/>
              <w:jc w:val="right"/>
            </w:pPr>
            <w:r>
              <w:rPr>
                <w:rFonts w:hint="eastAsia"/>
              </w:rPr>
              <w:t>合計３人以上</w:t>
            </w:r>
          </w:p>
        </w:tc>
        <w:tc>
          <w:tcPr>
            <w:tcW w:w="276" w:type="dxa"/>
            <w:vMerge/>
            <w:tcBorders>
              <w:top w:val="nil"/>
              <w:bottom w:val="nil"/>
            </w:tcBorders>
          </w:tcPr>
          <w:p w14:paraId="7699FC53" w14:textId="77777777" w:rsidR="008E6309" w:rsidRPr="006B4774" w:rsidRDefault="008E6309" w:rsidP="005218CD">
            <w:pPr>
              <w:widowControl/>
              <w:ind w:leftChars="14" w:left="310" w:hangingChars="134" w:hanging="281"/>
              <w:jc w:val="left"/>
            </w:pPr>
          </w:p>
        </w:tc>
      </w:tr>
      <w:tr w:rsidR="008E6309" w14:paraId="63A48FF2" w14:textId="77777777" w:rsidTr="005218CD">
        <w:tc>
          <w:tcPr>
            <w:tcW w:w="8639" w:type="dxa"/>
            <w:gridSpan w:val="4"/>
            <w:tcBorders>
              <w:top w:val="nil"/>
            </w:tcBorders>
          </w:tcPr>
          <w:p w14:paraId="0A7271AD" w14:textId="77777777" w:rsidR="008E6309" w:rsidRDefault="008E6309" w:rsidP="005218CD">
            <w:pPr>
              <w:widowControl/>
              <w:ind w:leftChars="135" w:left="283"/>
              <w:jc w:val="left"/>
            </w:pPr>
            <w:r>
              <w:rPr>
                <w:rFonts w:hint="eastAsia"/>
              </w:rPr>
              <w:t>（※１）本表は、入学定員が５０人までの場合である。</w:t>
            </w:r>
          </w:p>
          <w:p w14:paraId="637FAFA5" w14:textId="77777777" w:rsidR="008E6309" w:rsidRPr="00F44438" w:rsidRDefault="008E6309" w:rsidP="005218CD">
            <w:pPr>
              <w:ind w:leftChars="337" w:left="708" w:firstLineChars="100" w:firstLine="210"/>
            </w:pPr>
            <w:r w:rsidRPr="00F44438">
              <w:rPr>
                <w:rFonts w:hint="eastAsia"/>
              </w:rPr>
              <w:t>入学定員が５０人を超える場合は、５０人を超えるごとに本表に掲げる合計必要</w:t>
            </w:r>
            <w:r>
              <w:rPr>
                <w:rFonts w:hint="eastAsia"/>
              </w:rPr>
              <w:t>教職</w:t>
            </w:r>
            <w:r w:rsidRPr="00F44438">
              <w:rPr>
                <w:rFonts w:hint="eastAsia"/>
              </w:rPr>
              <w:t>専任教員数を、各欄のいずれか又は合わせて２人増員しなければならない。</w:t>
            </w:r>
          </w:p>
          <w:p w14:paraId="348236D1" w14:textId="77777777" w:rsidR="008E6309" w:rsidRDefault="008E6309" w:rsidP="005218CD">
            <w:pPr>
              <w:widowControl/>
              <w:ind w:leftChars="136" w:left="567" w:hangingChars="134" w:hanging="281"/>
              <w:jc w:val="left"/>
            </w:pPr>
            <w:r w:rsidRPr="00F44438">
              <w:rPr>
                <w:rFonts w:hint="eastAsia"/>
              </w:rPr>
              <w:t>（※２）「複合領域</w:t>
            </w:r>
            <w:r>
              <w:rPr>
                <w:rFonts w:hint="eastAsia"/>
              </w:rPr>
              <w:t>」を担当する教職専任教員を、「領域に関する専門的事項」の必要教職専任教員数に含めることができる。</w:t>
            </w:r>
          </w:p>
          <w:p w14:paraId="027DBCA8" w14:textId="77777777" w:rsidR="008E6309" w:rsidRDefault="008E6309" w:rsidP="005218CD">
            <w:pPr>
              <w:widowControl/>
              <w:ind w:leftChars="136" w:left="567" w:hangingChars="134" w:hanging="281"/>
              <w:jc w:val="left"/>
            </w:pPr>
            <w:r>
              <w:rPr>
                <w:rFonts w:hint="eastAsia"/>
              </w:rPr>
              <w:t>（※３）同一学科等において、小学校教諭の「教科に関する専門的事項」又は教科及び教科の指導法に関する科目における複数の事項を合わせた内容に係る科目（以下「複合科目」という。）と幼稚園教諭の「領域に関する専門的事項」又は「複合領</w:t>
            </w:r>
            <w:r>
              <w:rPr>
                <w:rFonts w:hint="eastAsia"/>
              </w:rPr>
              <w:lastRenderedPageBreak/>
              <w:t>域」の両方を担当する教職専任教員は、それぞれの課程において教職専任教員とすることができる。</w:t>
            </w:r>
          </w:p>
          <w:p w14:paraId="2CBB2C82" w14:textId="77777777" w:rsidR="008E6309" w:rsidRPr="00D8115C" w:rsidRDefault="008E6309" w:rsidP="005218CD">
            <w:pPr>
              <w:widowControl/>
              <w:ind w:leftChars="136" w:left="568" w:hangingChars="134" w:hanging="282"/>
              <w:jc w:val="left"/>
              <w:rPr>
                <w:rFonts w:ascii="ＭＳ ゴシック" w:eastAsia="ＭＳ ゴシック" w:hAnsi="ＭＳ ゴシック"/>
                <w:b/>
                <w:bCs/>
              </w:rPr>
            </w:pPr>
            <w:r w:rsidRPr="00D8115C">
              <w:rPr>
                <w:rFonts w:ascii="ＭＳ ゴシック" w:eastAsia="ＭＳ ゴシック" w:hAnsi="ＭＳ ゴシック" w:hint="eastAsia"/>
                <w:b/>
                <w:bCs/>
              </w:rPr>
              <w:t>（※４）３（７）の規定にかかわらず、大学設置基準別表第１イ</w:t>
            </w:r>
            <w:r w:rsidRPr="00D8115C">
              <w:rPr>
                <w:rFonts w:ascii="ＭＳ ゴシック" w:eastAsia="ＭＳ ゴシック" w:hAnsi="ＭＳ ゴシック"/>
                <w:b/>
                <w:bCs/>
              </w:rPr>
              <w:t>(</w:t>
            </w:r>
            <w:r w:rsidRPr="00D8115C">
              <w:rPr>
                <w:rFonts w:ascii="ＭＳ ゴシック" w:eastAsia="ＭＳ ゴシック" w:hAnsi="ＭＳ ゴシック" w:hint="eastAsia"/>
                <w:b/>
                <w:bCs/>
              </w:rPr>
              <w:t>1)備考第２号、大学通信教育設置基準別表第１備考第２号、専門職大学設置基準別表第１イ備考第２号、短期大学設置基準別表第１イ備考第２号、短期大学通信教育設置基準別表第１備考第３号又は専門職短期大学設置基準別表第１イ備考第２号のそれぞれのただし書に定める基幹教員で、３（７）②から④までの事項を満たす者（「ただし書教員」という。以下、必要教職専任教員の規定において同じ）は、本表の必要教職専任教員数の合計の４分の１の範囲内で当該学科等の必要教職専任教員数に算入することができる（ただし、本表①、②及び③にそれぞれ配置する１人については、専ら当該学科等の教育研究に従事する者とする）。</w:t>
            </w:r>
          </w:p>
          <w:p w14:paraId="23A748E7" w14:textId="77777777" w:rsidR="008E6309" w:rsidRPr="00D8115C" w:rsidRDefault="008E6309" w:rsidP="005218CD">
            <w:pPr>
              <w:widowControl/>
              <w:ind w:leftChars="136" w:left="567" w:hangingChars="134" w:hanging="281"/>
              <w:jc w:val="left"/>
            </w:pPr>
            <w:r>
              <w:rPr>
                <w:rFonts w:hint="eastAsia"/>
              </w:rPr>
              <w:t>（※５）短期大学の専攻科においては、上記表は適用しない。</w:t>
            </w:r>
          </w:p>
        </w:tc>
      </w:tr>
    </w:tbl>
    <w:p w14:paraId="3B332270" w14:textId="77777777" w:rsidR="008E6309" w:rsidRDefault="008E6309" w:rsidP="008E6309">
      <w:pPr>
        <w:ind w:leftChars="135" w:left="283"/>
      </w:pPr>
    </w:p>
    <w:p w14:paraId="709A5AEF" w14:textId="12F1F1EC" w:rsidR="008E6309" w:rsidRDefault="00BC69CC" w:rsidP="00E3400F">
      <w:pPr>
        <w:ind w:leftChars="202" w:left="424" w:firstLineChars="100" w:firstLine="210"/>
      </w:pPr>
      <w:r>
        <w:rPr>
          <w:rFonts w:hint="eastAsia"/>
        </w:rPr>
        <w:t>定員</w:t>
      </w:r>
      <w:r>
        <w:rPr>
          <w:rFonts w:hint="eastAsia"/>
        </w:rPr>
        <w:t>5</w:t>
      </w:r>
      <w:r>
        <w:t>0</w:t>
      </w:r>
      <w:r>
        <w:rPr>
          <w:rFonts w:hint="eastAsia"/>
        </w:rPr>
        <w:t>名の場合、必要最低教職専任教員は</w:t>
      </w:r>
      <w:r>
        <w:rPr>
          <w:rFonts w:hint="eastAsia"/>
        </w:rPr>
        <w:t>6</w:t>
      </w:r>
      <w:r>
        <w:rPr>
          <w:rFonts w:hint="eastAsia"/>
        </w:rPr>
        <w:t>名必要。その</w:t>
      </w:r>
      <w:r>
        <w:rPr>
          <w:rFonts w:hint="eastAsia"/>
        </w:rPr>
        <w:t>4</w:t>
      </w:r>
      <w:r>
        <w:rPr>
          <w:rFonts w:hint="eastAsia"/>
        </w:rPr>
        <w:t>分の</w:t>
      </w:r>
      <w:r>
        <w:rPr>
          <w:rFonts w:hint="eastAsia"/>
        </w:rPr>
        <w:t>1</w:t>
      </w:r>
      <w:r>
        <w:rPr>
          <w:rFonts w:hint="eastAsia"/>
        </w:rPr>
        <w:t>は</w:t>
      </w:r>
      <w:r>
        <w:rPr>
          <w:rFonts w:hint="eastAsia"/>
        </w:rPr>
        <w:t>1</w:t>
      </w:r>
      <w:r>
        <w:t>.5</w:t>
      </w:r>
      <w:r>
        <w:rPr>
          <w:rFonts w:hint="eastAsia"/>
        </w:rPr>
        <w:t>名。</w:t>
      </w:r>
      <w:r>
        <w:rPr>
          <w:rFonts w:hint="eastAsia"/>
        </w:rPr>
        <w:t>4</w:t>
      </w:r>
      <w:r>
        <w:rPr>
          <w:rFonts w:hint="eastAsia"/>
        </w:rPr>
        <w:t>分の</w:t>
      </w:r>
      <w:r>
        <w:rPr>
          <w:rFonts w:hint="eastAsia"/>
        </w:rPr>
        <w:t>1</w:t>
      </w:r>
      <w:r>
        <w:rPr>
          <w:rFonts w:hint="eastAsia"/>
        </w:rPr>
        <w:t>の範囲内となるので</w:t>
      </w:r>
      <w:r>
        <w:rPr>
          <w:rFonts w:hint="eastAsia"/>
        </w:rPr>
        <w:t>1</w:t>
      </w:r>
      <w:r>
        <w:rPr>
          <w:rFonts w:hint="eastAsia"/>
        </w:rPr>
        <w:t>名となる。</w:t>
      </w:r>
    </w:p>
    <w:p w14:paraId="61ECEEAA" w14:textId="77777777" w:rsidR="00E3400F" w:rsidRDefault="00E3400F" w:rsidP="00E3400F"/>
    <w:p w14:paraId="08EDD91C" w14:textId="1F5D125F" w:rsidR="00E3400F" w:rsidRDefault="00E3400F" w:rsidP="00E3400F">
      <w:pPr>
        <w:ind w:leftChars="202" w:left="424"/>
      </w:pPr>
      <w:r>
        <w:rPr>
          <w:rFonts w:hint="eastAsia"/>
        </w:rPr>
        <w:t>★ただし書教員を使用するメリット</w:t>
      </w:r>
    </w:p>
    <w:p w14:paraId="66DA9AB0" w14:textId="5950C855" w:rsidR="00E3400F" w:rsidRDefault="00E3400F" w:rsidP="00DF68D0">
      <w:pPr>
        <w:ind w:leftChars="270" w:left="567" w:firstLineChars="100" w:firstLine="210"/>
      </w:pPr>
      <w:r>
        <w:rPr>
          <w:rFonts w:hint="eastAsia"/>
        </w:rPr>
        <w:t>複数の学科間で共通開設できない保育内容の指導法、領域に関する専門的事項に関する科目について、複数学科間で基幹教員となった場合、授業科目は共通開設できないものの、教職専任教員として両学科でカウントできる。</w:t>
      </w:r>
      <w:r w:rsidR="00305754" w:rsidRPr="00EA56CF">
        <w:rPr>
          <w:rFonts w:hint="eastAsia"/>
        </w:rPr>
        <w:t>＜今後文部科学省に確認予定＞</w:t>
      </w:r>
    </w:p>
    <w:p w14:paraId="7FFFD0B1" w14:textId="047DFD96" w:rsidR="00BC69CC" w:rsidRDefault="00BC69CC" w:rsidP="00034E6A"/>
    <w:p w14:paraId="70760C67" w14:textId="15D05C27" w:rsidR="00E3400F" w:rsidRPr="00E3400F" w:rsidRDefault="00E3400F" w:rsidP="00034E6A">
      <w:pPr>
        <w:rPr>
          <w:rFonts w:ascii="ＭＳ ゴシック" w:eastAsia="ＭＳ ゴシック" w:hAnsi="ＭＳ ゴシック"/>
        </w:rPr>
      </w:pPr>
      <w:r w:rsidRPr="00E3400F">
        <w:rPr>
          <w:rFonts w:ascii="ＭＳ ゴシック" w:eastAsia="ＭＳ ゴシック" w:hAnsi="ＭＳ ゴシック" w:hint="eastAsia"/>
        </w:rPr>
        <w:t>（３）小学校</w:t>
      </w:r>
    </w:p>
    <w:p w14:paraId="50D28717" w14:textId="7BBC398A" w:rsidR="00E3400F" w:rsidRDefault="00E3400F" w:rsidP="00E3400F">
      <w:pPr>
        <w:ind w:leftChars="135" w:left="283"/>
      </w:pPr>
      <w:r>
        <w:rPr>
          <w:rFonts w:hint="eastAsia"/>
        </w:rPr>
        <w:t>■教職課程認定基準</w:t>
      </w:r>
      <w:r>
        <w:rPr>
          <w:rFonts w:hint="eastAsia"/>
        </w:rPr>
        <w:t>4</w:t>
      </w:r>
      <w:r>
        <w:rPr>
          <w:rFonts w:hint="eastAsia"/>
        </w:rPr>
        <w:t>－</w:t>
      </w:r>
      <w:r>
        <w:t>2</w:t>
      </w:r>
    </w:p>
    <w:tbl>
      <w:tblPr>
        <w:tblStyle w:val="a9"/>
        <w:tblW w:w="0" w:type="auto"/>
        <w:tblInd w:w="421" w:type="dxa"/>
        <w:tblLook w:val="04A0" w:firstRow="1" w:lastRow="0" w:firstColumn="1" w:lastColumn="0" w:noHBand="0" w:noVBand="1"/>
      </w:tblPr>
      <w:tblGrid>
        <w:gridCol w:w="8639"/>
      </w:tblGrid>
      <w:tr w:rsidR="00E3400F" w14:paraId="638F9434" w14:textId="77777777" w:rsidTr="00E3400F">
        <w:tc>
          <w:tcPr>
            <w:tcW w:w="8639" w:type="dxa"/>
          </w:tcPr>
          <w:p w14:paraId="0FFCEBF2" w14:textId="77777777" w:rsidR="00E3400F" w:rsidRDefault="00E3400F" w:rsidP="00E3400F">
            <w:pPr>
              <w:widowControl/>
              <w:ind w:leftChars="1" w:left="424" w:hangingChars="201" w:hanging="422"/>
              <w:jc w:val="left"/>
            </w:pPr>
            <w:r w:rsidRPr="001A1305">
              <w:rPr>
                <w:rFonts w:hint="eastAsia"/>
              </w:rPr>
              <w:t>（４）小学校教諭の教職課程に配置する必要</w:t>
            </w:r>
            <w:r>
              <w:rPr>
                <w:rFonts w:hint="eastAsia"/>
              </w:rPr>
              <w:t>教職</w:t>
            </w:r>
            <w:r w:rsidRPr="001A1305">
              <w:rPr>
                <w:rFonts w:hint="eastAsia"/>
              </w:rPr>
              <w:t>専任教員数は、入学定員が５０人までの場合、以下の①～④にそれぞれ１人とし、これを含め①～⑤で合計８人以上とする。ただし、短期大学の専攻科においては、①に１人、②～④のいずれかに１人とし、これを含め①～④で合計４人以上とする。また、入学定員が５０人を超える場合は、５０人を超えるごとに①～⑤</w:t>
            </w:r>
            <w:r w:rsidRPr="0084748D">
              <w:rPr>
                <w:rFonts w:hint="eastAsia"/>
              </w:rPr>
              <w:t>及び教育実践に関する科目</w:t>
            </w:r>
            <w:r w:rsidRPr="001A1305">
              <w:rPr>
                <w:rFonts w:hint="eastAsia"/>
              </w:rPr>
              <w:t>のいずれか又は合わせて２人増員しなければならない。</w:t>
            </w:r>
          </w:p>
          <w:p w14:paraId="74F46F90" w14:textId="77777777" w:rsidR="00E3400F" w:rsidRPr="007C3154" w:rsidRDefault="00E3400F" w:rsidP="00E3400F">
            <w:pPr>
              <w:widowControl/>
              <w:ind w:leftChars="201" w:left="422" w:firstLineChars="100" w:firstLine="210"/>
              <w:jc w:val="left"/>
            </w:pPr>
            <w:r w:rsidRPr="007C3154">
              <w:rPr>
                <w:rFonts w:hint="eastAsia"/>
              </w:rPr>
              <w:t>なお、３（７）の規定にかかわらず、ただし書教員は、必要教職専任教員数の合計の４分の１の範囲内で当該学科等の必要教職専任教員数に算入することができる（ただし、前段に定める①～④にそれぞれ配置する１人（短期大学の専攻科にあっては①の１人及び②～④の１人）については、専ら当該学科等の教育研究に従事する者とする）。</w:t>
            </w:r>
          </w:p>
          <w:p w14:paraId="6068E08B" w14:textId="77777777" w:rsidR="00E3400F" w:rsidRPr="001A1305" w:rsidRDefault="00E3400F" w:rsidP="00E3400F">
            <w:pPr>
              <w:widowControl/>
              <w:ind w:leftChars="210" w:left="441" w:firstLineChars="1" w:firstLine="2"/>
              <w:jc w:val="left"/>
            </w:pPr>
            <w:r w:rsidRPr="001A1305">
              <w:rPr>
                <w:rFonts w:hint="eastAsia"/>
              </w:rPr>
              <w:t>①「教科に関する専門的事項」</w:t>
            </w:r>
          </w:p>
          <w:p w14:paraId="327B30CE" w14:textId="77777777" w:rsidR="00E3400F" w:rsidRPr="001A1305" w:rsidRDefault="00E3400F" w:rsidP="00E3400F">
            <w:pPr>
              <w:widowControl/>
              <w:ind w:leftChars="210" w:left="441" w:firstLineChars="1" w:firstLine="2"/>
              <w:jc w:val="left"/>
            </w:pPr>
            <w:r w:rsidRPr="001A1305">
              <w:rPr>
                <w:rFonts w:hint="eastAsia"/>
              </w:rPr>
              <w:t>②教育の基礎的理解に関する科目</w:t>
            </w:r>
          </w:p>
          <w:p w14:paraId="3B0C0F6D" w14:textId="77777777" w:rsidR="00E3400F" w:rsidRPr="001A1305" w:rsidRDefault="00E3400F" w:rsidP="00E3400F">
            <w:pPr>
              <w:widowControl/>
              <w:ind w:leftChars="210" w:left="441" w:firstLineChars="1" w:firstLine="2"/>
              <w:jc w:val="left"/>
            </w:pPr>
            <w:r w:rsidRPr="001A1305">
              <w:rPr>
                <w:rFonts w:hint="eastAsia"/>
              </w:rPr>
              <w:t>③道徳、総合的な学習の時間等の指導法及び生徒指導、教育相談等に関する科目</w:t>
            </w:r>
          </w:p>
          <w:p w14:paraId="58B8921A" w14:textId="77777777" w:rsidR="00E3400F" w:rsidRPr="001A1305" w:rsidRDefault="00E3400F" w:rsidP="00E3400F">
            <w:pPr>
              <w:widowControl/>
              <w:ind w:leftChars="210" w:left="441" w:firstLineChars="1" w:firstLine="2"/>
              <w:jc w:val="left"/>
            </w:pPr>
            <w:r w:rsidRPr="001A1305">
              <w:rPr>
                <w:rFonts w:hint="eastAsia"/>
              </w:rPr>
              <w:t>④「各教科の指導法」</w:t>
            </w:r>
          </w:p>
          <w:p w14:paraId="71D3C092" w14:textId="397495B2" w:rsidR="00E3400F" w:rsidRPr="00E3400F" w:rsidRDefault="00E3400F" w:rsidP="00E3400F">
            <w:pPr>
              <w:widowControl/>
              <w:ind w:leftChars="210" w:left="441" w:firstLineChars="1" w:firstLine="2"/>
              <w:jc w:val="left"/>
            </w:pPr>
            <w:r w:rsidRPr="001A1305">
              <w:rPr>
                <w:rFonts w:hint="eastAsia"/>
              </w:rPr>
              <w:lastRenderedPageBreak/>
              <w:t>⑤「複合科目」</w:t>
            </w:r>
          </w:p>
        </w:tc>
      </w:tr>
    </w:tbl>
    <w:p w14:paraId="756C0F78" w14:textId="028FC9CC" w:rsidR="00E3400F" w:rsidRDefault="00E3400F" w:rsidP="00034E6A"/>
    <w:p w14:paraId="097CB5FC" w14:textId="265F62BE" w:rsidR="00E3400F" w:rsidRDefault="00E3400F" w:rsidP="00E3400F">
      <w:pPr>
        <w:ind w:leftChars="202" w:left="424" w:firstLineChars="100" w:firstLine="210"/>
      </w:pPr>
      <w:r>
        <w:rPr>
          <w:rFonts w:hint="eastAsia"/>
        </w:rPr>
        <w:t>定員</w:t>
      </w:r>
      <w:r>
        <w:rPr>
          <w:rFonts w:hint="eastAsia"/>
        </w:rPr>
        <w:t>5</w:t>
      </w:r>
      <w:r>
        <w:t>0</w:t>
      </w:r>
      <w:r>
        <w:rPr>
          <w:rFonts w:hint="eastAsia"/>
        </w:rPr>
        <w:t>名の場合、必要最低教職専任教員は</w:t>
      </w:r>
      <w:r>
        <w:t>8</w:t>
      </w:r>
      <w:r>
        <w:rPr>
          <w:rFonts w:hint="eastAsia"/>
        </w:rPr>
        <w:t>名必要。その</w:t>
      </w:r>
      <w:r>
        <w:rPr>
          <w:rFonts w:hint="eastAsia"/>
        </w:rPr>
        <w:t>4</w:t>
      </w:r>
      <w:r>
        <w:rPr>
          <w:rFonts w:hint="eastAsia"/>
        </w:rPr>
        <w:t>分の</w:t>
      </w:r>
      <w:r>
        <w:rPr>
          <w:rFonts w:hint="eastAsia"/>
        </w:rPr>
        <w:t>1</w:t>
      </w:r>
      <w:r>
        <w:rPr>
          <w:rFonts w:hint="eastAsia"/>
        </w:rPr>
        <w:t>は</w:t>
      </w:r>
      <w:r>
        <w:t>2</w:t>
      </w:r>
      <w:r>
        <w:rPr>
          <w:rFonts w:hint="eastAsia"/>
        </w:rPr>
        <w:t>名。</w:t>
      </w:r>
      <w:r>
        <w:rPr>
          <w:rFonts w:hint="eastAsia"/>
        </w:rPr>
        <w:t>4</w:t>
      </w:r>
      <w:r>
        <w:rPr>
          <w:rFonts w:hint="eastAsia"/>
        </w:rPr>
        <w:t>分の</w:t>
      </w:r>
      <w:r>
        <w:rPr>
          <w:rFonts w:hint="eastAsia"/>
        </w:rPr>
        <w:t>1</w:t>
      </w:r>
      <w:r>
        <w:rPr>
          <w:rFonts w:hint="eastAsia"/>
        </w:rPr>
        <w:t>の範囲内となるので</w:t>
      </w:r>
      <w:r>
        <w:t>2</w:t>
      </w:r>
      <w:r>
        <w:rPr>
          <w:rFonts w:hint="eastAsia"/>
        </w:rPr>
        <w:t>名となる。</w:t>
      </w:r>
    </w:p>
    <w:p w14:paraId="613D5898" w14:textId="345BD317" w:rsidR="00E3400F" w:rsidRDefault="00E3400F" w:rsidP="00034E6A"/>
    <w:p w14:paraId="41BDD872" w14:textId="16289415" w:rsidR="00E3400F" w:rsidRPr="000913BA" w:rsidRDefault="00E3400F" w:rsidP="00034E6A">
      <w:pPr>
        <w:rPr>
          <w:rFonts w:ascii="ＭＳ ゴシック" w:eastAsia="ＭＳ ゴシック" w:hAnsi="ＭＳ ゴシック"/>
        </w:rPr>
      </w:pPr>
      <w:r w:rsidRPr="000913BA">
        <w:rPr>
          <w:rFonts w:ascii="ＭＳ ゴシック" w:eastAsia="ＭＳ ゴシック" w:hAnsi="ＭＳ ゴシック" w:hint="eastAsia"/>
        </w:rPr>
        <w:t>（４）中学校</w:t>
      </w:r>
    </w:p>
    <w:p w14:paraId="7DCD7C6A" w14:textId="1524DC1F" w:rsidR="001F1328" w:rsidRDefault="001F1328" w:rsidP="001F1328">
      <w:pPr>
        <w:ind w:leftChars="135" w:left="283"/>
      </w:pPr>
      <w:r>
        <w:rPr>
          <w:rFonts w:hint="eastAsia"/>
        </w:rPr>
        <w:t>■教職課程認定基準</w:t>
      </w:r>
      <w:r>
        <w:rPr>
          <w:rFonts w:hint="eastAsia"/>
        </w:rPr>
        <w:t>4</w:t>
      </w:r>
      <w:r>
        <w:rPr>
          <w:rFonts w:hint="eastAsia"/>
        </w:rPr>
        <w:t>－</w:t>
      </w:r>
      <w:r>
        <w:t>3</w:t>
      </w:r>
    </w:p>
    <w:tbl>
      <w:tblPr>
        <w:tblStyle w:val="a9"/>
        <w:tblW w:w="0" w:type="auto"/>
        <w:tblInd w:w="421" w:type="dxa"/>
        <w:tblLook w:val="04A0" w:firstRow="1" w:lastRow="0" w:firstColumn="1" w:lastColumn="0" w:noHBand="0" w:noVBand="1"/>
      </w:tblPr>
      <w:tblGrid>
        <w:gridCol w:w="992"/>
        <w:gridCol w:w="1134"/>
        <w:gridCol w:w="2126"/>
        <w:gridCol w:w="4387"/>
      </w:tblGrid>
      <w:tr w:rsidR="000913BA" w14:paraId="1F8BEB86" w14:textId="77777777" w:rsidTr="000913BA">
        <w:tc>
          <w:tcPr>
            <w:tcW w:w="8639" w:type="dxa"/>
            <w:gridSpan w:val="4"/>
            <w:tcBorders>
              <w:bottom w:val="nil"/>
            </w:tcBorders>
          </w:tcPr>
          <w:p w14:paraId="15E444DE" w14:textId="77777777" w:rsidR="000913BA" w:rsidRDefault="000913BA" w:rsidP="000913BA">
            <w:pPr>
              <w:ind w:leftChars="1" w:left="424" w:hangingChars="201" w:hanging="422"/>
            </w:pPr>
            <w:r>
              <w:rPr>
                <w:rFonts w:hint="eastAsia"/>
              </w:rPr>
              <w:t>（５）</w:t>
            </w:r>
            <w:r w:rsidRPr="002B1684">
              <w:rPr>
                <w:rFonts w:hint="eastAsia"/>
              </w:rPr>
              <w:t>中学校教諭の教職課程に配置する必要</w:t>
            </w:r>
            <w:r>
              <w:rPr>
                <w:rFonts w:hint="eastAsia"/>
              </w:rPr>
              <w:t>教職</w:t>
            </w:r>
            <w:r w:rsidRPr="002B1684">
              <w:rPr>
                <w:rFonts w:hint="eastAsia"/>
              </w:rPr>
              <w:t>専任教員数は、以下のとおりとする。</w:t>
            </w:r>
          </w:p>
          <w:p w14:paraId="7132BD35" w14:textId="77777777" w:rsidR="000913BA" w:rsidRDefault="000913BA" w:rsidP="000913BA">
            <w:pPr>
              <w:ind w:leftChars="201" w:left="424" w:hangingChars="1" w:hanging="2"/>
            </w:pPr>
            <w:r w:rsidRPr="00E92342">
              <w:rPr>
                <w:rFonts w:hint="eastAsia"/>
              </w:rPr>
              <w:t>ただし、短期大学の専攻科においては以下の表は適用しない。</w:t>
            </w:r>
          </w:p>
          <w:p w14:paraId="5045C463" w14:textId="45C058BC" w:rsidR="000913BA" w:rsidRPr="000913BA" w:rsidRDefault="000913BA" w:rsidP="000913BA">
            <w:pPr>
              <w:ind w:leftChars="201" w:left="422" w:firstLine="2"/>
            </w:pPr>
            <w:r>
              <w:rPr>
                <w:rFonts w:hint="eastAsia"/>
              </w:rPr>
              <w:t>ⅰ）「教科に関する専門的事項」</w:t>
            </w:r>
          </w:p>
        </w:tc>
      </w:tr>
      <w:tr w:rsidR="000913BA" w14:paraId="12520E3B" w14:textId="77777777" w:rsidTr="000913BA">
        <w:tc>
          <w:tcPr>
            <w:tcW w:w="992" w:type="dxa"/>
            <w:vMerge w:val="restart"/>
            <w:tcBorders>
              <w:top w:val="nil"/>
            </w:tcBorders>
          </w:tcPr>
          <w:p w14:paraId="55D73A30" w14:textId="77777777" w:rsidR="000913BA" w:rsidRDefault="000913BA" w:rsidP="000913BA"/>
        </w:tc>
        <w:tc>
          <w:tcPr>
            <w:tcW w:w="1134" w:type="dxa"/>
          </w:tcPr>
          <w:p w14:paraId="3CE01A5B" w14:textId="70E4C549" w:rsidR="000913BA" w:rsidRDefault="000913BA" w:rsidP="000913BA">
            <w:r w:rsidRPr="00440D0B">
              <w:rPr>
                <w:rFonts w:hint="eastAsia"/>
              </w:rPr>
              <w:t>免許教科</w:t>
            </w:r>
          </w:p>
        </w:tc>
        <w:tc>
          <w:tcPr>
            <w:tcW w:w="2126" w:type="dxa"/>
          </w:tcPr>
          <w:p w14:paraId="7C5FE381" w14:textId="1D16AC86" w:rsidR="000913BA" w:rsidRDefault="000913BA" w:rsidP="000913BA">
            <w:r w:rsidRPr="00440D0B">
              <w:rPr>
                <w:rFonts w:hint="eastAsia"/>
              </w:rPr>
              <w:t>必要</w:t>
            </w:r>
            <w:r>
              <w:rPr>
                <w:rFonts w:hint="eastAsia"/>
              </w:rPr>
              <w:t>教職</w:t>
            </w:r>
            <w:r w:rsidRPr="00440D0B">
              <w:rPr>
                <w:rFonts w:hint="eastAsia"/>
              </w:rPr>
              <w:t>専任教員数</w:t>
            </w:r>
          </w:p>
        </w:tc>
        <w:tc>
          <w:tcPr>
            <w:tcW w:w="4387" w:type="dxa"/>
            <w:vMerge w:val="restart"/>
            <w:tcBorders>
              <w:top w:val="nil"/>
            </w:tcBorders>
          </w:tcPr>
          <w:p w14:paraId="05A7D2E3" w14:textId="77777777" w:rsidR="000913BA" w:rsidRDefault="000913BA" w:rsidP="000913BA"/>
        </w:tc>
      </w:tr>
      <w:tr w:rsidR="000913BA" w14:paraId="5F4C03AA" w14:textId="77777777" w:rsidTr="000913BA">
        <w:tc>
          <w:tcPr>
            <w:tcW w:w="992" w:type="dxa"/>
            <w:vMerge/>
            <w:tcBorders>
              <w:bottom w:val="nil"/>
            </w:tcBorders>
          </w:tcPr>
          <w:p w14:paraId="70F8B703" w14:textId="77777777" w:rsidR="000913BA" w:rsidRDefault="000913BA" w:rsidP="000913BA"/>
        </w:tc>
        <w:tc>
          <w:tcPr>
            <w:tcW w:w="1134" w:type="dxa"/>
          </w:tcPr>
          <w:p w14:paraId="1E32A500" w14:textId="77777777" w:rsidR="000913BA" w:rsidRDefault="000913BA" w:rsidP="000913BA">
            <w:pPr>
              <w:widowControl/>
              <w:jc w:val="center"/>
            </w:pPr>
            <w:r>
              <w:rPr>
                <w:rFonts w:hint="eastAsia"/>
              </w:rPr>
              <w:t>国語</w:t>
            </w:r>
          </w:p>
          <w:p w14:paraId="17F0C513" w14:textId="77777777" w:rsidR="000913BA" w:rsidRPr="000913BA" w:rsidRDefault="000913BA" w:rsidP="000913BA">
            <w:pPr>
              <w:widowControl/>
              <w:jc w:val="center"/>
              <w:rPr>
                <w:rFonts w:ascii="ＭＳ ゴシック" w:eastAsia="ＭＳ ゴシック" w:hAnsi="ＭＳ ゴシック"/>
                <w:b/>
                <w:bCs/>
              </w:rPr>
            </w:pPr>
            <w:r w:rsidRPr="000913BA">
              <w:rPr>
                <w:rFonts w:ascii="ＭＳ ゴシック" w:eastAsia="ＭＳ ゴシック" w:hAnsi="ＭＳ ゴシック" w:hint="eastAsia"/>
                <w:b/>
                <w:bCs/>
              </w:rPr>
              <w:t>社会</w:t>
            </w:r>
          </w:p>
          <w:p w14:paraId="0AC515BD" w14:textId="77777777" w:rsidR="000913BA" w:rsidRDefault="000913BA" w:rsidP="000913BA">
            <w:pPr>
              <w:widowControl/>
              <w:jc w:val="center"/>
            </w:pPr>
            <w:r>
              <w:rPr>
                <w:rFonts w:hint="eastAsia"/>
              </w:rPr>
              <w:t>数学</w:t>
            </w:r>
          </w:p>
          <w:p w14:paraId="45DFB11A" w14:textId="77777777" w:rsidR="000913BA" w:rsidRPr="000913BA" w:rsidRDefault="000913BA" w:rsidP="000913BA">
            <w:pPr>
              <w:widowControl/>
              <w:jc w:val="center"/>
              <w:rPr>
                <w:rFonts w:ascii="ＭＳ ゴシック" w:eastAsia="ＭＳ ゴシック" w:hAnsi="ＭＳ ゴシック"/>
                <w:b/>
                <w:bCs/>
              </w:rPr>
            </w:pPr>
            <w:r w:rsidRPr="000913BA">
              <w:rPr>
                <w:rFonts w:ascii="ＭＳ ゴシック" w:eastAsia="ＭＳ ゴシック" w:hAnsi="ＭＳ ゴシック" w:hint="eastAsia"/>
                <w:b/>
                <w:bCs/>
              </w:rPr>
              <w:t>理科</w:t>
            </w:r>
          </w:p>
          <w:p w14:paraId="319A0A30" w14:textId="77777777" w:rsidR="000913BA" w:rsidRDefault="000913BA" w:rsidP="000913BA">
            <w:pPr>
              <w:widowControl/>
              <w:jc w:val="center"/>
            </w:pPr>
            <w:r>
              <w:rPr>
                <w:rFonts w:hint="eastAsia"/>
              </w:rPr>
              <w:t>音楽</w:t>
            </w:r>
          </w:p>
          <w:p w14:paraId="7D85A1CF" w14:textId="77777777" w:rsidR="000913BA" w:rsidRDefault="000913BA" w:rsidP="000913BA">
            <w:pPr>
              <w:widowControl/>
              <w:jc w:val="center"/>
            </w:pPr>
            <w:r>
              <w:rPr>
                <w:rFonts w:hint="eastAsia"/>
              </w:rPr>
              <w:t>美術</w:t>
            </w:r>
          </w:p>
          <w:p w14:paraId="0A9D8241" w14:textId="77777777" w:rsidR="000913BA" w:rsidRDefault="000913BA" w:rsidP="000913BA">
            <w:pPr>
              <w:widowControl/>
              <w:jc w:val="center"/>
            </w:pPr>
            <w:r>
              <w:rPr>
                <w:rFonts w:hint="eastAsia"/>
              </w:rPr>
              <w:t>保健体育</w:t>
            </w:r>
          </w:p>
          <w:p w14:paraId="579ABB6C" w14:textId="77777777" w:rsidR="000913BA" w:rsidRDefault="000913BA" w:rsidP="000913BA">
            <w:pPr>
              <w:widowControl/>
              <w:jc w:val="center"/>
            </w:pPr>
            <w:r>
              <w:rPr>
                <w:rFonts w:hint="eastAsia"/>
              </w:rPr>
              <w:t>保健</w:t>
            </w:r>
          </w:p>
          <w:p w14:paraId="661506D5" w14:textId="77777777" w:rsidR="000913BA" w:rsidRPr="000913BA" w:rsidRDefault="000913BA" w:rsidP="000913BA">
            <w:pPr>
              <w:widowControl/>
              <w:jc w:val="center"/>
              <w:rPr>
                <w:rFonts w:ascii="ＭＳ ゴシック" w:eastAsia="ＭＳ ゴシック" w:hAnsi="ＭＳ ゴシック"/>
                <w:b/>
                <w:bCs/>
              </w:rPr>
            </w:pPr>
            <w:r w:rsidRPr="000913BA">
              <w:rPr>
                <w:rFonts w:ascii="ＭＳ ゴシック" w:eastAsia="ＭＳ ゴシック" w:hAnsi="ＭＳ ゴシック" w:hint="eastAsia"/>
                <w:b/>
                <w:bCs/>
              </w:rPr>
              <w:t>技術</w:t>
            </w:r>
          </w:p>
          <w:p w14:paraId="4FB40919" w14:textId="77777777" w:rsidR="000913BA" w:rsidRPr="000913BA" w:rsidRDefault="000913BA" w:rsidP="000913BA">
            <w:pPr>
              <w:widowControl/>
              <w:jc w:val="center"/>
              <w:rPr>
                <w:rFonts w:ascii="ＭＳ ゴシック" w:eastAsia="ＭＳ ゴシック" w:hAnsi="ＭＳ ゴシック"/>
                <w:b/>
                <w:bCs/>
              </w:rPr>
            </w:pPr>
            <w:r w:rsidRPr="000913BA">
              <w:rPr>
                <w:rFonts w:ascii="ＭＳ ゴシック" w:eastAsia="ＭＳ ゴシック" w:hAnsi="ＭＳ ゴシック" w:hint="eastAsia"/>
                <w:b/>
                <w:bCs/>
              </w:rPr>
              <w:t>家庭</w:t>
            </w:r>
          </w:p>
          <w:p w14:paraId="48CDD741" w14:textId="77777777" w:rsidR="000913BA" w:rsidRDefault="000913BA" w:rsidP="000913BA">
            <w:pPr>
              <w:widowControl/>
              <w:jc w:val="center"/>
            </w:pPr>
            <w:r w:rsidRPr="000913BA">
              <w:rPr>
                <w:rFonts w:ascii="ＭＳ ゴシック" w:eastAsia="ＭＳ ゴシック" w:hAnsi="ＭＳ ゴシック" w:hint="eastAsia"/>
                <w:b/>
                <w:bCs/>
              </w:rPr>
              <w:t>職業</w:t>
            </w:r>
          </w:p>
          <w:p w14:paraId="1BC7A3EB" w14:textId="77777777" w:rsidR="000913BA" w:rsidRDefault="000913BA" w:rsidP="000913BA">
            <w:pPr>
              <w:widowControl/>
              <w:jc w:val="center"/>
            </w:pPr>
            <w:r>
              <w:rPr>
                <w:rFonts w:hint="eastAsia"/>
              </w:rPr>
              <w:t>職業指導</w:t>
            </w:r>
          </w:p>
          <w:p w14:paraId="54E836E7" w14:textId="77777777" w:rsidR="000913BA" w:rsidRDefault="000913BA" w:rsidP="000913BA">
            <w:pPr>
              <w:widowControl/>
              <w:jc w:val="center"/>
            </w:pPr>
            <w:r>
              <w:rPr>
                <w:rFonts w:hint="eastAsia"/>
              </w:rPr>
              <w:t>英語</w:t>
            </w:r>
          </w:p>
          <w:p w14:paraId="1091D62B" w14:textId="6B8F0F29" w:rsidR="000913BA" w:rsidRDefault="000913BA" w:rsidP="000913BA">
            <w:pPr>
              <w:jc w:val="center"/>
            </w:pPr>
            <w:r>
              <w:rPr>
                <w:rFonts w:hint="eastAsia"/>
              </w:rPr>
              <w:t>宗教</w:t>
            </w:r>
          </w:p>
        </w:tc>
        <w:tc>
          <w:tcPr>
            <w:tcW w:w="2126" w:type="dxa"/>
          </w:tcPr>
          <w:p w14:paraId="404934F5" w14:textId="77777777" w:rsidR="000913BA" w:rsidRDefault="000913BA" w:rsidP="000913BA">
            <w:pPr>
              <w:widowControl/>
              <w:jc w:val="center"/>
            </w:pPr>
            <w:r>
              <w:rPr>
                <w:rFonts w:hint="eastAsia"/>
              </w:rPr>
              <w:t>３人以上</w:t>
            </w:r>
          </w:p>
          <w:p w14:paraId="5381664E" w14:textId="77777777" w:rsidR="000913BA" w:rsidRPr="000913BA" w:rsidRDefault="000913BA" w:rsidP="000913BA">
            <w:pPr>
              <w:widowControl/>
              <w:jc w:val="center"/>
              <w:rPr>
                <w:rFonts w:ascii="ＭＳ ゴシック" w:eastAsia="ＭＳ ゴシック" w:hAnsi="ＭＳ ゴシック"/>
                <w:b/>
                <w:bCs/>
              </w:rPr>
            </w:pPr>
            <w:r w:rsidRPr="000913BA">
              <w:rPr>
                <w:rFonts w:ascii="ＭＳ ゴシック" w:eastAsia="ＭＳ ゴシック" w:hAnsi="ＭＳ ゴシック" w:hint="eastAsia"/>
                <w:b/>
                <w:bCs/>
              </w:rPr>
              <w:t>４人以上</w:t>
            </w:r>
          </w:p>
          <w:p w14:paraId="263EAD3B" w14:textId="77777777" w:rsidR="000913BA" w:rsidRDefault="000913BA" w:rsidP="000913BA">
            <w:pPr>
              <w:widowControl/>
              <w:jc w:val="center"/>
            </w:pPr>
            <w:r>
              <w:rPr>
                <w:rFonts w:hint="eastAsia"/>
              </w:rPr>
              <w:t>３人以上</w:t>
            </w:r>
          </w:p>
          <w:p w14:paraId="4D8883AE" w14:textId="77777777" w:rsidR="000913BA" w:rsidRPr="000913BA" w:rsidRDefault="000913BA" w:rsidP="000913BA">
            <w:pPr>
              <w:widowControl/>
              <w:jc w:val="center"/>
              <w:rPr>
                <w:rFonts w:ascii="ＭＳ ゴシック" w:eastAsia="ＭＳ ゴシック" w:hAnsi="ＭＳ ゴシック"/>
                <w:b/>
                <w:bCs/>
              </w:rPr>
            </w:pPr>
            <w:r w:rsidRPr="000913BA">
              <w:rPr>
                <w:rFonts w:ascii="ＭＳ ゴシック" w:eastAsia="ＭＳ ゴシック" w:hAnsi="ＭＳ ゴシック" w:hint="eastAsia"/>
                <w:b/>
                <w:bCs/>
              </w:rPr>
              <w:t>４人以上</w:t>
            </w:r>
          </w:p>
          <w:p w14:paraId="09307C7C" w14:textId="77777777" w:rsidR="000913BA" w:rsidRDefault="000913BA" w:rsidP="000913BA">
            <w:pPr>
              <w:widowControl/>
              <w:jc w:val="center"/>
            </w:pPr>
            <w:r>
              <w:rPr>
                <w:rFonts w:hint="eastAsia"/>
              </w:rPr>
              <w:t>３人以上</w:t>
            </w:r>
          </w:p>
          <w:p w14:paraId="24246575" w14:textId="77777777" w:rsidR="000913BA" w:rsidRDefault="000913BA" w:rsidP="000913BA">
            <w:pPr>
              <w:widowControl/>
              <w:jc w:val="center"/>
            </w:pPr>
            <w:r>
              <w:rPr>
                <w:rFonts w:hint="eastAsia"/>
              </w:rPr>
              <w:t>３人以上</w:t>
            </w:r>
          </w:p>
          <w:p w14:paraId="23550D20" w14:textId="77777777" w:rsidR="000913BA" w:rsidRDefault="000913BA" w:rsidP="000913BA">
            <w:pPr>
              <w:widowControl/>
              <w:jc w:val="center"/>
            </w:pPr>
            <w:r>
              <w:rPr>
                <w:rFonts w:hint="eastAsia"/>
              </w:rPr>
              <w:t>３人以上</w:t>
            </w:r>
          </w:p>
          <w:p w14:paraId="10E55361" w14:textId="77777777" w:rsidR="000913BA" w:rsidRDefault="000913BA" w:rsidP="000913BA">
            <w:pPr>
              <w:widowControl/>
              <w:jc w:val="center"/>
            </w:pPr>
            <w:r>
              <w:rPr>
                <w:rFonts w:hint="eastAsia"/>
              </w:rPr>
              <w:t>３人以上</w:t>
            </w:r>
          </w:p>
          <w:p w14:paraId="48BC600B" w14:textId="77777777" w:rsidR="000913BA" w:rsidRPr="000913BA" w:rsidRDefault="000913BA" w:rsidP="000913BA">
            <w:pPr>
              <w:widowControl/>
              <w:jc w:val="center"/>
              <w:rPr>
                <w:rFonts w:ascii="ＭＳ ゴシック" w:eastAsia="ＭＳ ゴシック" w:hAnsi="ＭＳ ゴシック"/>
                <w:b/>
                <w:bCs/>
              </w:rPr>
            </w:pPr>
            <w:r w:rsidRPr="000913BA">
              <w:rPr>
                <w:rFonts w:ascii="ＭＳ ゴシック" w:eastAsia="ＭＳ ゴシック" w:hAnsi="ＭＳ ゴシック" w:hint="eastAsia"/>
                <w:b/>
                <w:bCs/>
              </w:rPr>
              <w:t>４人以上</w:t>
            </w:r>
          </w:p>
          <w:p w14:paraId="7DBD5B7C" w14:textId="77777777" w:rsidR="000913BA" w:rsidRPr="000913BA" w:rsidRDefault="000913BA" w:rsidP="000913BA">
            <w:pPr>
              <w:widowControl/>
              <w:jc w:val="center"/>
              <w:rPr>
                <w:rFonts w:ascii="ＭＳ ゴシック" w:eastAsia="ＭＳ ゴシック" w:hAnsi="ＭＳ ゴシック"/>
                <w:b/>
                <w:bCs/>
              </w:rPr>
            </w:pPr>
            <w:r w:rsidRPr="000913BA">
              <w:rPr>
                <w:rFonts w:ascii="ＭＳ ゴシック" w:eastAsia="ＭＳ ゴシック" w:hAnsi="ＭＳ ゴシック" w:hint="eastAsia"/>
                <w:b/>
                <w:bCs/>
              </w:rPr>
              <w:t>４人以上</w:t>
            </w:r>
          </w:p>
          <w:p w14:paraId="646BADEA" w14:textId="77777777" w:rsidR="000913BA" w:rsidRPr="000913BA" w:rsidRDefault="000913BA" w:rsidP="000913BA">
            <w:pPr>
              <w:widowControl/>
              <w:jc w:val="center"/>
              <w:rPr>
                <w:rFonts w:ascii="ＭＳ ゴシック" w:eastAsia="ＭＳ ゴシック" w:hAnsi="ＭＳ ゴシック"/>
                <w:b/>
                <w:bCs/>
              </w:rPr>
            </w:pPr>
            <w:r w:rsidRPr="000913BA">
              <w:rPr>
                <w:rFonts w:ascii="ＭＳ ゴシック" w:eastAsia="ＭＳ ゴシック" w:hAnsi="ＭＳ ゴシック" w:hint="eastAsia"/>
                <w:b/>
                <w:bCs/>
              </w:rPr>
              <w:t>４人以上</w:t>
            </w:r>
          </w:p>
          <w:p w14:paraId="11FBCC3E" w14:textId="77777777" w:rsidR="000913BA" w:rsidRDefault="000913BA" w:rsidP="000913BA">
            <w:pPr>
              <w:widowControl/>
              <w:jc w:val="center"/>
            </w:pPr>
            <w:r>
              <w:rPr>
                <w:rFonts w:hint="eastAsia"/>
              </w:rPr>
              <w:t>２人以上</w:t>
            </w:r>
          </w:p>
          <w:p w14:paraId="03D71F06" w14:textId="77777777" w:rsidR="000913BA" w:rsidRDefault="000913BA" w:rsidP="000913BA">
            <w:pPr>
              <w:widowControl/>
              <w:jc w:val="center"/>
            </w:pPr>
            <w:r>
              <w:rPr>
                <w:rFonts w:hint="eastAsia"/>
              </w:rPr>
              <w:t>３人以上</w:t>
            </w:r>
          </w:p>
          <w:p w14:paraId="45D1EEA3" w14:textId="6ECDDB01" w:rsidR="000913BA" w:rsidRDefault="000913BA" w:rsidP="000913BA">
            <w:pPr>
              <w:jc w:val="center"/>
            </w:pPr>
            <w:r>
              <w:rPr>
                <w:rFonts w:hint="eastAsia"/>
              </w:rPr>
              <w:t>３人以上</w:t>
            </w:r>
          </w:p>
        </w:tc>
        <w:tc>
          <w:tcPr>
            <w:tcW w:w="4387" w:type="dxa"/>
            <w:vMerge/>
            <w:tcBorders>
              <w:bottom w:val="nil"/>
            </w:tcBorders>
          </w:tcPr>
          <w:p w14:paraId="21BCB3D7" w14:textId="77777777" w:rsidR="000913BA" w:rsidRDefault="000913BA" w:rsidP="000913BA"/>
        </w:tc>
      </w:tr>
      <w:tr w:rsidR="000913BA" w14:paraId="119D03EA" w14:textId="77777777" w:rsidTr="007D6765">
        <w:tc>
          <w:tcPr>
            <w:tcW w:w="8639" w:type="dxa"/>
            <w:gridSpan w:val="4"/>
            <w:tcBorders>
              <w:top w:val="nil"/>
            </w:tcBorders>
          </w:tcPr>
          <w:p w14:paraId="0DADF2C6" w14:textId="77777777" w:rsidR="000913BA" w:rsidRDefault="000913BA" w:rsidP="000913BA">
            <w:pPr>
              <w:widowControl/>
              <w:ind w:leftChars="216" w:left="735" w:hangingChars="134" w:hanging="281"/>
              <w:jc w:val="left"/>
            </w:pPr>
            <w:r>
              <w:rPr>
                <w:rFonts w:hint="eastAsia"/>
              </w:rPr>
              <w:t>（※１）英語以外の外国語の必要教職専任教員数は、英語の場合と同様に、３人以上とする。</w:t>
            </w:r>
          </w:p>
          <w:p w14:paraId="65475F35" w14:textId="77777777" w:rsidR="000913BA" w:rsidRDefault="000913BA" w:rsidP="000913BA">
            <w:pPr>
              <w:widowControl/>
              <w:ind w:leftChars="216" w:left="735" w:hangingChars="134" w:hanging="281"/>
              <w:jc w:val="left"/>
            </w:pPr>
            <w:r>
              <w:rPr>
                <w:rFonts w:hint="eastAsia"/>
              </w:rPr>
              <w:t>（※２）３（７）の規定にかかわらず、他学科等において開設する授業科目をあてる場合､当該他学科等の基幹教員を、認定を受けようとする学科等における当該科目を担当する教職専任教員とみなすことができる。</w:t>
            </w:r>
          </w:p>
          <w:p w14:paraId="7E1C66D1" w14:textId="77777777" w:rsidR="000913BA" w:rsidRDefault="000913BA" w:rsidP="000913BA">
            <w:pPr>
              <w:widowControl/>
              <w:ind w:leftChars="216" w:left="735" w:hangingChars="134" w:hanging="281"/>
              <w:jc w:val="left"/>
            </w:pPr>
            <w:r>
              <w:rPr>
                <w:rFonts w:hint="eastAsia"/>
              </w:rPr>
              <w:t>（※３）「複合科目」を担当する教職専任教員を、必要教職専任教員数に含めることができる。</w:t>
            </w:r>
          </w:p>
          <w:p w14:paraId="22A155B7" w14:textId="77777777" w:rsidR="000913BA" w:rsidRPr="000913BA" w:rsidRDefault="000913BA" w:rsidP="000913BA">
            <w:pPr>
              <w:widowControl/>
              <w:ind w:leftChars="216" w:left="736" w:hangingChars="134" w:hanging="282"/>
              <w:jc w:val="left"/>
              <w:rPr>
                <w:rFonts w:ascii="ＭＳ ゴシック" w:eastAsia="ＭＳ ゴシック" w:hAnsi="ＭＳ ゴシック"/>
                <w:b/>
                <w:bCs/>
              </w:rPr>
            </w:pPr>
            <w:r w:rsidRPr="000913BA">
              <w:rPr>
                <w:rFonts w:ascii="ＭＳ ゴシック" w:eastAsia="ＭＳ ゴシック" w:hAnsi="ＭＳ ゴシック" w:hint="eastAsia"/>
                <w:b/>
                <w:bCs/>
              </w:rPr>
              <w:t>（※４）３（７）の規定にかかわらず、ただし書教員は、本表の必要教職専任教員数の４分の１の範囲内で当該学科等の必要教職専任教員数に算入することができる。</w:t>
            </w:r>
          </w:p>
          <w:p w14:paraId="784F3479" w14:textId="670C2059" w:rsidR="000913BA" w:rsidRPr="000913BA" w:rsidRDefault="000913BA" w:rsidP="000913BA">
            <w:pPr>
              <w:widowControl/>
              <w:ind w:leftChars="216" w:left="735" w:hangingChars="134" w:hanging="281"/>
              <w:jc w:val="left"/>
            </w:pPr>
            <w:r>
              <w:rPr>
                <w:rFonts w:hint="eastAsia"/>
              </w:rPr>
              <w:t>（※５）（※２）（※３）又は（※４）による基幹教員を認定を受けようとする学科等における教職専任教員としてみなす場合は、本表に定める必要教職専任教員数</w:t>
            </w:r>
            <w:r>
              <w:rPr>
                <w:rFonts w:hint="eastAsia"/>
              </w:rPr>
              <w:lastRenderedPageBreak/>
              <w:t>の半数（うち１人は教授）以上は、専ら認定を受けようとする学科等の教育研究に従事する者とすること。</w:t>
            </w:r>
          </w:p>
        </w:tc>
      </w:tr>
    </w:tbl>
    <w:p w14:paraId="2DC5A905" w14:textId="1598587B" w:rsidR="00E3400F" w:rsidRDefault="00E3400F" w:rsidP="00034E6A"/>
    <w:p w14:paraId="10872840" w14:textId="50969051" w:rsidR="000913BA" w:rsidRDefault="000913BA" w:rsidP="000913BA">
      <w:pPr>
        <w:ind w:leftChars="202" w:left="424" w:firstLineChars="100" w:firstLine="210"/>
      </w:pPr>
      <w:r w:rsidRPr="00440D0B">
        <w:rPr>
          <w:rFonts w:hint="eastAsia"/>
        </w:rPr>
        <w:t>必要</w:t>
      </w:r>
      <w:r>
        <w:rPr>
          <w:rFonts w:hint="eastAsia"/>
        </w:rPr>
        <w:t>教職</w:t>
      </w:r>
      <w:r w:rsidRPr="00440D0B">
        <w:rPr>
          <w:rFonts w:hint="eastAsia"/>
        </w:rPr>
        <w:t>専任教員数</w:t>
      </w:r>
      <w:r>
        <w:rPr>
          <w:rFonts w:hint="eastAsia"/>
        </w:rPr>
        <w:t>が</w:t>
      </w:r>
      <w:r>
        <w:rPr>
          <w:rFonts w:hint="eastAsia"/>
        </w:rPr>
        <w:t>4</w:t>
      </w:r>
      <w:r>
        <w:rPr>
          <w:rFonts w:hint="eastAsia"/>
        </w:rPr>
        <w:t>名となる教科において、</w:t>
      </w:r>
      <w:r>
        <w:rPr>
          <w:rFonts w:hint="eastAsia"/>
        </w:rPr>
        <w:t>1</w:t>
      </w:r>
      <w:r>
        <w:rPr>
          <w:rFonts w:hint="eastAsia"/>
        </w:rPr>
        <w:t>名をただし書教員として充てることができる。</w:t>
      </w:r>
    </w:p>
    <w:p w14:paraId="372A7F4F" w14:textId="00F972D3" w:rsidR="000913BA" w:rsidRDefault="000913BA" w:rsidP="000913BA"/>
    <w:p w14:paraId="7CB6A68C" w14:textId="6BD28942" w:rsidR="000913BA" w:rsidRPr="000913BA" w:rsidRDefault="000913BA" w:rsidP="000913BA">
      <w:pPr>
        <w:ind w:leftChars="135" w:left="283"/>
      </w:pPr>
      <w:r>
        <w:rPr>
          <w:rFonts w:hint="eastAsia"/>
        </w:rPr>
        <w:t>■教職課程認定基準</w:t>
      </w:r>
      <w:r>
        <w:rPr>
          <w:rFonts w:hint="eastAsia"/>
        </w:rPr>
        <w:t>4</w:t>
      </w:r>
      <w:r>
        <w:rPr>
          <w:rFonts w:hint="eastAsia"/>
        </w:rPr>
        <w:t>－</w:t>
      </w:r>
      <w:r>
        <w:t>3</w:t>
      </w:r>
    </w:p>
    <w:tbl>
      <w:tblPr>
        <w:tblStyle w:val="a9"/>
        <w:tblW w:w="0" w:type="auto"/>
        <w:tblInd w:w="421" w:type="dxa"/>
        <w:tblLook w:val="04A0" w:firstRow="1" w:lastRow="0" w:firstColumn="1" w:lastColumn="0" w:noHBand="0" w:noVBand="1"/>
      </w:tblPr>
      <w:tblGrid>
        <w:gridCol w:w="850"/>
        <w:gridCol w:w="4253"/>
        <w:gridCol w:w="2268"/>
        <w:gridCol w:w="1268"/>
      </w:tblGrid>
      <w:tr w:rsidR="000913BA" w14:paraId="45E7ADD8" w14:textId="77777777" w:rsidTr="000913BA">
        <w:tc>
          <w:tcPr>
            <w:tcW w:w="8639" w:type="dxa"/>
            <w:gridSpan w:val="4"/>
            <w:tcBorders>
              <w:bottom w:val="nil"/>
            </w:tcBorders>
          </w:tcPr>
          <w:p w14:paraId="3D401A12" w14:textId="77777777" w:rsidR="000913BA" w:rsidRDefault="000913BA" w:rsidP="000913BA">
            <w:pPr>
              <w:widowControl/>
              <w:ind w:leftChars="202" w:left="424"/>
              <w:jc w:val="left"/>
            </w:pPr>
            <w:r w:rsidRPr="00040B37">
              <w:rPr>
                <w:rFonts w:hint="eastAsia"/>
              </w:rPr>
              <w:t>ⅱ）「各教科の指導法」及び「教育の基礎的理解に関する科目等」</w:t>
            </w:r>
          </w:p>
          <w:p w14:paraId="6765C29B" w14:textId="43EAD3BC" w:rsidR="000913BA" w:rsidRPr="000913BA" w:rsidRDefault="000913BA" w:rsidP="000913BA">
            <w:pPr>
              <w:ind w:leftChars="270" w:left="567" w:firstLineChars="100" w:firstLine="210"/>
            </w:pPr>
            <w:r>
              <w:rPr>
                <w:rFonts w:hint="eastAsia"/>
              </w:rPr>
              <w:t>中学校教諭の教職課程の「各教科の指導法」及び「教育の基礎的理解に関する科目等」に配置する必要教職専任教員数は、大学におけるこれらの課程を置く学科等の入学定員の合計数に応じて、以下に定めるとおりとする。</w:t>
            </w:r>
          </w:p>
        </w:tc>
      </w:tr>
      <w:tr w:rsidR="000913BA" w14:paraId="05EB03C3" w14:textId="77777777" w:rsidTr="000913BA">
        <w:tc>
          <w:tcPr>
            <w:tcW w:w="850" w:type="dxa"/>
            <w:vMerge w:val="restart"/>
            <w:tcBorders>
              <w:top w:val="nil"/>
            </w:tcBorders>
          </w:tcPr>
          <w:p w14:paraId="640502C5" w14:textId="77777777" w:rsidR="000913BA" w:rsidRDefault="000913BA" w:rsidP="000913BA"/>
        </w:tc>
        <w:tc>
          <w:tcPr>
            <w:tcW w:w="4253" w:type="dxa"/>
          </w:tcPr>
          <w:p w14:paraId="2F482E76" w14:textId="4344DE0B" w:rsidR="000913BA" w:rsidRDefault="000913BA" w:rsidP="000913BA">
            <w:r w:rsidRPr="00A40009">
              <w:rPr>
                <w:rFonts w:hint="eastAsia"/>
              </w:rPr>
              <w:t>当該課程を置く学科等の入学定員の合計数</w:t>
            </w:r>
          </w:p>
        </w:tc>
        <w:tc>
          <w:tcPr>
            <w:tcW w:w="2268" w:type="dxa"/>
          </w:tcPr>
          <w:p w14:paraId="7F2B381C" w14:textId="4407235D" w:rsidR="000913BA" w:rsidRDefault="000913BA" w:rsidP="000913BA">
            <w:r w:rsidRPr="00A40009">
              <w:rPr>
                <w:rFonts w:hint="eastAsia"/>
              </w:rPr>
              <w:t>必要</w:t>
            </w:r>
            <w:r>
              <w:rPr>
                <w:rFonts w:hint="eastAsia"/>
              </w:rPr>
              <w:t>教職</w:t>
            </w:r>
            <w:r w:rsidRPr="00A40009">
              <w:rPr>
                <w:rFonts w:hint="eastAsia"/>
              </w:rPr>
              <w:t>専任教員数</w:t>
            </w:r>
          </w:p>
        </w:tc>
        <w:tc>
          <w:tcPr>
            <w:tcW w:w="1268" w:type="dxa"/>
            <w:vMerge w:val="restart"/>
            <w:tcBorders>
              <w:top w:val="nil"/>
            </w:tcBorders>
          </w:tcPr>
          <w:p w14:paraId="381482CF" w14:textId="77777777" w:rsidR="000913BA" w:rsidRDefault="000913BA" w:rsidP="000913BA"/>
        </w:tc>
      </w:tr>
      <w:tr w:rsidR="000913BA" w14:paraId="3BBF41D5" w14:textId="77777777" w:rsidTr="000608A8">
        <w:tc>
          <w:tcPr>
            <w:tcW w:w="850" w:type="dxa"/>
            <w:vMerge/>
          </w:tcPr>
          <w:p w14:paraId="23FC0B09" w14:textId="77777777" w:rsidR="000913BA" w:rsidRDefault="000913BA" w:rsidP="000913BA"/>
        </w:tc>
        <w:tc>
          <w:tcPr>
            <w:tcW w:w="4253" w:type="dxa"/>
          </w:tcPr>
          <w:p w14:paraId="17401EC8" w14:textId="60E478AE" w:rsidR="000913BA" w:rsidRDefault="000913BA" w:rsidP="000913BA">
            <w:r>
              <w:rPr>
                <w:rFonts w:hint="eastAsia"/>
              </w:rPr>
              <w:t>８００</w:t>
            </w:r>
            <w:r w:rsidRPr="00A40009">
              <w:rPr>
                <w:rFonts w:hint="eastAsia"/>
              </w:rPr>
              <w:t>人以下</w:t>
            </w:r>
          </w:p>
        </w:tc>
        <w:tc>
          <w:tcPr>
            <w:tcW w:w="2268" w:type="dxa"/>
            <w:vAlign w:val="center"/>
          </w:tcPr>
          <w:p w14:paraId="11E98F37" w14:textId="37F69982" w:rsidR="000913BA" w:rsidRDefault="000913BA" w:rsidP="000913BA">
            <w:r>
              <w:rPr>
                <w:rFonts w:hint="eastAsia"/>
              </w:rPr>
              <w:t>２人以上</w:t>
            </w:r>
          </w:p>
        </w:tc>
        <w:tc>
          <w:tcPr>
            <w:tcW w:w="1268" w:type="dxa"/>
            <w:vMerge/>
            <w:tcBorders>
              <w:top w:val="nil"/>
              <w:bottom w:val="nil"/>
            </w:tcBorders>
          </w:tcPr>
          <w:p w14:paraId="4827D911" w14:textId="77777777" w:rsidR="000913BA" w:rsidRDefault="000913BA" w:rsidP="000913BA"/>
        </w:tc>
      </w:tr>
      <w:tr w:rsidR="000913BA" w14:paraId="2448C868" w14:textId="77777777" w:rsidTr="000D578D">
        <w:tc>
          <w:tcPr>
            <w:tcW w:w="850" w:type="dxa"/>
            <w:vMerge/>
          </w:tcPr>
          <w:p w14:paraId="6482D99F" w14:textId="77777777" w:rsidR="000913BA" w:rsidRDefault="000913BA" w:rsidP="000913BA"/>
        </w:tc>
        <w:tc>
          <w:tcPr>
            <w:tcW w:w="4253" w:type="dxa"/>
          </w:tcPr>
          <w:p w14:paraId="0AE38288" w14:textId="0A6BD218" w:rsidR="000913BA" w:rsidRDefault="000913BA" w:rsidP="000913BA">
            <w:r>
              <w:rPr>
                <w:rFonts w:hint="eastAsia"/>
              </w:rPr>
              <w:t>８０１</w:t>
            </w:r>
            <w:r w:rsidRPr="00A40009">
              <w:rPr>
                <w:rFonts w:hint="eastAsia"/>
              </w:rPr>
              <w:t>人～</w:t>
            </w:r>
            <w:r>
              <w:rPr>
                <w:rFonts w:hint="eastAsia"/>
              </w:rPr>
              <w:t>１，２００</w:t>
            </w:r>
            <w:r w:rsidRPr="00A40009">
              <w:rPr>
                <w:rFonts w:hint="eastAsia"/>
              </w:rPr>
              <w:t>人以下</w:t>
            </w:r>
          </w:p>
        </w:tc>
        <w:tc>
          <w:tcPr>
            <w:tcW w:w="2268" w:type="dxa"/>
            <w:vAlign w:val="center"/>
          </w:tcPr>
          <w:p w14:paraId="55133FBF" w14:textId="6567893B" w:rsidR="000913BA" w:rsidRDefault="000913BA" w:rsidP="000913BA">
            <w:r>
              <w:rPr>
                <w:rFonts w:hint="eastAsia"/>
              </w:rPr>
              <w:t>３</w:t>
            </w:r>
            <w:r w:rsidRPr="00A40009">
              <w:rPr>
                <w:rFonts w:hint="eastAsia"/>
              </w:rPr>
              <w:t>人以上</w:t>
            </w:r>
          </w:p>
        </w:tc>
        <w:tc>
          <w:tcPr>
            <w:tcW w:w="1268" w:type="dxa"/>
            <w:tcBorders>
              <w:top w:val="nil"/>
              <w:bottom w:val="nil"/>
            </w:tcBorders>
          </w:tcPr>
          <w:p w14:paraId="5E815FE5" w14:textId="77777777" w:rsidR="000913BA" w:rsidRDefault="000913BA" w:rsidP="000913BA"/>
        </w:tc>
      </w:tr>
      <w:tr w:rsidR="000913BA" w14:paraId="238135EE" w14:textId="77777777" w:rsidTr="000913BA">
        <w:tc>
          <w:tcPr>
            <w:tcW w:w="850" w:type="dxa"/>
            <w:vMerge/>
            <w:tcBorders>
              <w:bottom w:val="nil"/>
            </w:tcBorders>
          </w:tcPr>
          <w:p w14:paraId="327EF17B" w14:textId="77777777" w:rsidR="000913BA" w:rsidRDefault="000913BA" w:rsidP="000913BA"/>
        </w:tc>
        <w:tc>
          <w:tcPr>
            <w:tcW w:w="4253" w:type="dxa"/>
          </w:tcPr>
          <w:p w14:paraId="4B02BD65" w14:textId="50088435" w:rsidR="000913BA" w:rsidRPr="002E3C62" w:rsidRDefault="000913BA" w:rsidP="000913BA">
            <w:pPr>
              <w:rPr>
                <w:rFonts w:ascii="ＭＳ ゴシック" w:eastAsia="ＭＳ ゴシック" w:hAnsi="ＭＳ ゴシック"/>
                <w:b/>
                <w:bCs/>
              </w:rPr>
            </w:pPr>
            <w:r w:rsidRPr="002E3C62">
              <w:rPr>
                <w:rFonts w:ascii="ＭＳ ゴシック" w:eastAsia="ＭＳ ゴシック" w:hAnsi="ＭＳ ゴシック" w:hint="eastAsia"/>
                <w:b/>
                <w:bCs/>
              </w:rPr>
              <w:t>１，２０１人～</w:t>
            </w:r>
          </w:p>
        </w:tc>
        <w:tc>
          <w:tcPr>
            <w:tcW w:w="2268" w:type="dxa"/>
            <w:vAlign w:val="center"/>
          </w:tcPr>
          <w:p w14:paraId="4328B0FF" w14:textId="71C4D50B" w:rsidR="000913BA" w:rsidRPr="002E3C62" w:rsidRDefault="000913BA" w:rsidP="000913BA">
            <w:pPr>
              <w:rPr>
                <w:rFonts w:ascii="ＭＳ ゴシック" w:eastAsia="ＭＳ ゴシック" w:hAnsi="ＭＳ ゴシック"/>
                <w:b/>
                <w:bCs/>
              </w:rPr>
            </w:pPr>
            <w:r w:rsidRPr="002E3C62">
              <w:rPr>
                <w:rFonts w:ascii="ＭＳ ゴシック" w:eastAsia="ＭＳ ゴシック" w:hAnsi="ＭＳ ゴシック" w:hint="eastAsia"/>
                <w:b/>
                <w:bCs/>
              </w:rPr>
              <w:t>４人以上</w:t>
            </w:r>
          </w:p>
        </w:tc>
        <w:tc>
          <w:tcPr>
            <w:tcW w:w="1268" w:type="dxa"/>
            <w:tcBorders>
              <w:top w:val="nil"/>
              <w:bottom w:val="nil"/>
            </w:tcBorders>
          </w:tcPr>
          <w:p w14:paraId="0B1AF04B" w14:textId="77777777" w:rsidR="000913BA" w:rsidRDefault="000913BA" w:rsidP="000913BA"/>
        </w:tc>
      </w:tr>
      <w:tr w:rsidR="000913BA" w14:paraId="79CE5031" w14:textId="77777777" w:rsidTr="000913BA">
        <w:tc>
          <w:tcPr>
            <w:tcW w:w="8639" w:type="dxa"/>
            <w:gridSpan w:val="4"/>
            <w:tcBorders>
              <w:top w:val="nil"/>
            </w:tcBorders>
          </w:tcPr>
          <w:p w14:paraId="29E87FE8" w14:textId="77777777" w:rsidR="000913BA" w:rsidRDefault="000913BA" w:rsidP="000913BA">
            <w:pPr>
              <w:widowControl/>
              <w:ind w:leftChars="202" w:left="424"/>
              <w:jc w:val="left"/>
            </w:pPr>
            <w:r>
              <w:rPr>
                <w:rFonts w:hint="eastAsia"/>
              </w:rPr>
              <w:t>（※１）教職専任教員の配置は、以下のとおりとする。</w:t>
            </w:r>
          </w:p>
          <w:p w14:paraId="577FB9ED" w14:textId="77777777" w:rsidR="000913BA" w:rsidRDefault="000913BA" w:rsidP="000913BA">
            <w:pPr>
              <w:widowControl/>
              <w:ind w:leftChars="351" w:left="878" w:hangingChars="67" w:hanging="141"/>
              <w:jc w:val="left"/>
            </w:pPr>
            <w:r>
              <w:rPr>
                <w:rFonts w:hint="eastAsia"/>
              </w:rPr>
              <w:t>・教育の基礎的理解に関する科目（幼児、児童及び生徒の心身の発達及び学習の過程及び特別の支援を必要とする幼児、児童及び生徒に対する理解に係る部分を除く。）において１人</w:t>
            </w:r>
          </w:p>
          <w:p w14:paraId="5A0CA059" w14:textId="77777777" w:rsidR="000913BA" w:rsidRDefault="000913BA" w:rsidP="000913BA">
            <w:pPr>
              <w:ind w:leftChars="338" w:left="851" w:hangingChars="67" w:hanging="141"/>
            </w:pPr>
            <w:r>
              <w:rPr>
                <w:rFonts w:hint="eastAsia"/>
              </w:rPr>
              <w:t>・「各教科の指導法」、教育の基礎的理解に関する科目（幼児、児童及び生徒の心身の発達及び学習の過程及び特別の支援を必要とする幼児、児童及び生徒に対する理解に係る部分に限る。）及び道徳、総合的な学習の時間等の指導法及び生徒指導、教育相談等に関する科目（道徳の理論及び指導法、総合的な学習の時間の指導法、特別活動の指導法、教育の方法及び技術</w:t>
            </w:r>
            <w:r w:rsidRPr="001A1305">
              <w:rPr>
                <w:rFonts w:hint="eastAsia"/>
              </w:rPr>
              <w:t>、情報通信技術を活用した教育の理論及び方法</w:t>
            </w:r>
            <w:r>
              <w:rPr>
                <w:rFonts w:hint="eastAsia"/>
              </w:rPr>
              <w:t>に係る部分に限る。）において１人</w:t>
            </w:r>
          </w:p>
          <w:p w14:paraId="75DEA78A" w14:textId="2C2D6BB0" w:rsidR="000913BA" w:rsidRPr="002E3C62" w:rsidRDefault="000913BA" w:rsidP="000913BA">
            <w:pPr>
              <w:widowControl/>
              <w:ind w:leftChars="204" w:left="852" w:hangingChars="201" w:hanging="424"/>
              <w:jc w:val="left"/>
              <w:rPr>
                <w:rFonts w:ascii="ＭＳ ゴシック" w:eastAsia="ＭＳ ゴシック" w:hAnsi="ＭＳ ゴシック"/>
                <w:b/>
                <w:bCs/>
              </w:rPr>
            </w:pPr>
            <w:r w:rsidRPr="002E3C62">
              <w:rPr>
                <w:rFonts w:ascii="ＭＳ ゴシック" w:eastAsia="ＭＳ ゴシック" w:hAnsi="ＭＳ ゴシック" w:hint="eastAsia"/>
                <w:b/>
                <w:bCs/>
              </w:rPr>
              <w:t>（※２）３（７）の規定にかかわらず、ただし書教員は、本表の必要教職専任教員数の４分の１の範囲内で当該学科等の必要教職専任教員数に算入することができる（ただし、（※１）のそれぞれ配置する１人については、専ら当該学科等の教育研究に従事する者とする）。</w:t>
            </w:r>
          </w:p>
        </w:tc>
      </w:tr>
    </w:tbl>
    <w:p w14:paraId="0CADDA14" w14:textId="555EC677" w:rsidR="000913BA" w:rsidRDefault="000913BA" w:rsidP="000913BA"/>
    <w:p w14:paraId="2FF09B92" w14:textId="3B2B4A0B" w:rsidR="002E3C62" w:rsidRDefault="00DF68D0" w:rsidP="00DF68D0">
      <w:pPr>
        <w:ind w:leftChars="202" w:left="424"/>
      </w:pPr>
      <w:r>
        <w:rPr>
          <w:rFonts w:hint="eastAsia"/>
        </w:rPr>
        <w:t>入学定員</w:t>
      </w:r>
      <w:r>
        <w:rPr>
          <w:rFonts w:hint="eastAsia"/>
        </w:rPr>
        <w:t>1</w:t>
      </w:r>
      <w:r>
        <w:t>,201</w:t>
      </w:r>
      <w:r>
        <w:rPr>
          <w:rFonts w:hint="eastAsia"/>
        </w:rPr>
        <w:t>名以上の場合において、</w:t>
      </w:r>
      <w:r>
        <w:rPr>
          <w:rFonts w:hint="eastAsia"/>
        </w:rPr>
        <w:t>1</w:t>
      </w:r>
      <w:r>
        <w:rPr>
          <w:rFonts w:hint="eastAsia"/>
        </w:rPr>
        <w:t>名をただし書教員として充てることができる。</w:t>
      </w:r>
    </w:p>
    <w:p w14:paraId="26B5F2A9" w14:textId="77777777" w:rsidR="00DF68D0" w:rsidRDefault="00DF68D0" w:rsidP="00DF68D0">
      <w:pPr>
        <w:ind w:leftChars="202" w:left="424"/>
      </w:pPr>
    </w:p>
    <w:p w14:paraId="47D7F4AE" w14:textId="06C460F1" w:rsidR="00DF68D0" w:rsidRDefault="00DF68D0" w:rsidP="00DF68D0">
      <w:pPr>
        <w:ind w:leftChars="202" w:left="424"/>
      </w:pPr>
      <w:r>
        <w:rPr>
          <w:rFonts w:hint="eastAsia"/>
        </w:rPr>
        <w:t>★ただし書教員を使用するメリット</w:t>
      </w:r>
    </w:p>
    <w:p w14:paraId="303DA461" w14:textId="4B09D681" w:rsidR="00DF68D0" w:rsidRDefault="00DF68D0" w:rsidP="00DF68D0">
      <w:pPr>
        <w:ind w:leftChars="337" w:left="708"/>
      </w:pPr>
      <w:r>
        <w:rPr>
          <w:rFonts w:hint="eastAsia"/>
        </w:rPr>
        <w:t>中高の教職実践演習と小の教職実践演習を担当する場合。</w:t>
      </w:r>
      <w:r w:rsidR="00305754" w:rsidRPr="00EA56CF">
        <w:rPr>
          <w:rFonts w:hint="eastAsia"/>
        </w:rPr>
        <w:t>＜今後文部科学省に確認予定＞</w:t>
      </w:r>
    </w:p>
    <w:p w14:paraId="61207DFD" w14:textId="368E4780" w:rsidR="00DF68D0" w:rsidRDefault="00DF68D0" w:rsidP="00DF68D0"/>
    <w:p w14:paraId="54EC86EE" w14:textId="77777777" w:rsidR="00EA56CF" w:rsidRDefault="00EA56CF">
      <w:pPr>
        <w:widowControl/>
        <w:jc w:val="left"/>
        <w:rPr>
          <w:rFonts w:ascii="ＭＳ ゴシック" w:eastAsia="ＭＳ ゴシック" w:hAnsi="ＭＳ ゴシック"/>
        </w:rPr>
      </w:pPr>
      <w:r>
        <w:rPr>
          <w:rFonts w:ascii="ＭＳ ゴシック" w:eastAsia="ＭＳ ゴシック" w:hAnsi="ＭＳ ゴシック"/>
        </w:rPr>
        <w:br w:type="page"/>
      </w:r>
    </w:p>
    <w:p w14:paraId="0B59C542" w14:textId="75518F1F" w:rsidR="00DF68D0" w:rsidRPr="00DF68D0" w:rsidRDefault="00DF68D0" w:rsidP="00DF68D0">
      <w:pPr>
        <w:rPr>
          <w:rFonts w:ascii="ＭＳ ゴシック" w:eastAsia="ＭＳ ゴシック" w:hAnsi="ＭＳ ゴシック"/>
        </w:rPr>
      </w:pPr>
      <w:r w:rsidRPr="00DF68D0">
        <w:rPr>
          <w:rFonts w:ascii="ＭＳ ゴシック" w:eastAsia="ＭＳ ゴシック" w:hAnsi="ＭＳ ゴシック" w:hint="eastAsia"/>
        </w:rPr>
        <w:lastRenderedPageBreak/>
        <w:t>（５）高等学校</w:t>
      </w:r>
    </w:p>
    <w:p w14:paraId="6B072BB6" w14:textId="77777777" w:rsidR="00DF68D0" w:rsidRDefault="00DF68D0" w:rsidP="00DF68D0">
      <w:pPr>
        <w:ind w:leftChars="135" w:left="283"/>
      </w:pPr>
      <w:r>
        <w:rPr>
          <w:rFonts w:hint="eastAsia"/>
        </w:rPr>
        <w:t>■教職課程認定基準</w:t>
      </w:r>
      <w:r>
        <w:rPr>
          <w:rFonts w:hint="eastAsia"/>
        </w:rPr>
        <w:t>4</w:t>
      </w:r>
      <w:r>
        <w:rPr>
          <w:rFonts w:hint="eastAsia"/>
        </w:rPr>
        <w:t>－</w:t>
      </w:r>
      <w:r>
        <w:t>3</w:t>
      </w:r>
    </w:p>
    <w:tbl>
      <w:tblPr>
        <w:tblStyle w:val="a9"/>
        <w:tblW w:w="0" w:type="auto"/>
        <w:tblInd w:w="421" w:type="dxa"/>
        <w:tblLook w:val="04A0" w:firstRow="1" w:lastRow="0" w:firstColumn="1" w:lastColumn="0" w:noHBand="0" w:noVBand="1"/>
      </w:tblPr>
      <w:tblGrid>
        <w:gridCol w:w="992"/>
        <w:gridCol w:w="1134"/>
        <w:gridCol w:w="2126"/>
        <w:gridCol w:w="4387"/>
      </w:tblGrid>
      <w:tr w:rsidR="00DF68D0" w14:paraId="626ACEE5" w14:textId="77777777" w:rsidTr="005218CD">
        <w:tc>
          <w:tcPr>
            <w:tcW w:w="8639" w:type="dxa"/>
            <w:gridSpan w:val="4"/>
            <w:tcBorders>
              <w:bottom w:val="nil"/>
            </w:tcBorders>
          </w:tcPr>
          <w:p w14:paraId="56D3F23B" w14:textId="6A9A0850" w:rsidR="00DF68D0" w:rsidRPr="00102352" w:rsidRDefault="00DF68D0" w:rsidP="00102352">
            <w:pPr>
              <w:widowControl/>
              <w:jc w:val="left"/>
            </w:pPr>
            <w:r>
              <w:rPr>
                <w:rFonts w:hint="eastAsia"/>
              </w:rPr>
              <w:t>（５）</w:t>
            </w:r>
            <w:r w:rsidR="00102352">
              <w:rPr>
                <w:rFonts w:hint="eastAsia"/>
              </w:rPr>
              <w:t>高等学校教諭の教職課程に配置する必要教職専任教員数は、以下のとおりとする。</w:t>
            </w:r>
          </w:p>
          <w:p w14:paraId="1C00B6A0" w14:textId="77777777" w:rsidR="00DF68D0" w:rsidRPr="000913BA" w:rsidRDefault="00DF68D0" w:rsidP="005218CD">
            <w:pPr>
              <w:ind w:leftChars="201" w:left="422" w:firstLine="2"/>
            </w:pPr>
            <w:r>
              <w:rPr>
                <w:rFonts w:hint="eastAsia"/>
              </w:rPr>
              <w:t>ⅰ）「教科に関する専門的事項」</w:t>
            </w:r>
          </w:p>
        </w:tc>
      </w:tr>
      <w:tr w:rsidR="00DF68D0" w14:paraId="55FF0A75" w14:textId="77777777" w:rsidTr="005218CD">
        <w:tc>
          <w:tcPr>
            <w:tcW w:w="992" w:type="dxa"/>
            <w:vMerge w:val="restart"/>
            <w:tcBorders>
              <w:top w:val="nil"/>
            </w:tcBorders>
          </w:tcPr>
          <w:p w14:paraId="36901EED" w14:textId="77777777" w:rsidR="00DF68D0" w:rsidRDefault="00DF68D0" w:rsidP="005218CD"/>
        </w:tc>
        <w:tc>
          <w:tcPr>
            <w:tcW w:w="1134" w:type="dxa"/>
          </w:tcPr>
          <w:p w14:paraId="51FF4DFA" w14:textId="77777777" w:rsidR="00DF68D0" w:rsidRDefault="00DF68D0" w:rsidP="005218CD">
            <w:r w:rsidRPr="00440D0B">
              <w:rPr>
                <w:rFonts w:hint="eastAsia"/>
              </w:rPr>
              <w:t>免許教科</w:t>
            </w:r>
          </w:p>
        </w:tc>
        <w:tc>
          <w:tcPr>
            <w:tcW w:w="2126" w:type="dxa"/>
          </w:tcPr>
          <w:p w14:paraId="4A5F4E88" w14:textId="77777777" w:rsidR="00DF68D0" w:rsidRDefault="00DF68D0" w:rsidP="005218CD">
            <w:r w:rsidRPr="00440D0B">
              <w:rPr>
                <w:rFonts w:hint="eastAsia"/>
              </w:rPr>
              <w:t>必要</w:t>
            </w:r>
            <w:r>
              <w:rPr>
                <w:rFonts w:hint="eastAsia"/>
              </w:rPr>
              <w:t>教職</w:t>
            </w:r>
            <w:r w:rsidRPr="00440D0B">
              <w:rPr>
                <w:rFonts w:hint="eastAsia"/>
              </w:rPr>
              <w:t>専任教員数</w:t>
            </w:r>
          </w:p>
        </w:tc>
        <w:tc>
          <w:tcPr>
            <w:tcW w:w="4387" w:type="dxa"/>
            <w:vMerge w:val="restart"/>
            <w:tcBorders>
              <w:top w:val="nil"/>
            </w:tcBorders>
          </w:tcPr>
          <w:p w14:paraId="455481A9" w14:textId="77777777" w:rsidR="00DF68D0" w:rsidRDefault="00DF68D0" w:rsidP="005218CD"/>
        </w:tc>
      </w:tr>
      <w:tr w:rsidR="00DF68D0" w14:paraId="1A3CF993" w14:textId="77777777" w:rsidTr="005218CD">
        <w:tc>
          <w:tcPr>
            <w:tcW w:w="992" w:type="dxa"/>
            <w:vMerge/>
            <w:tcBorders>
              <w:bottom w:val="nil"/>
            </w:tcBorders>
          </w:tcPr>
          <w:p w14:paraId="34411115" w14:textId="77777777" w:rsidR="00DF68D0" w:rsidRDefault="00DF68D0" w:rsidP="005218CD"/>
        </w:tc>
        <w:tc>
          <w:tcPr>
            <w:tcW w:w="1134" w:type="dxa"/>
          </w:tcPr>
          <w:p w14:paraId="03226192" w14:textId="77777777" w:rsidR="00102352" w:rsidRDefault="00102352" w:rsidP="00102352">
            <w:pPr>
              <w:widowControl/>
              <w:jc w:val="center"/>
            </w:pPr>
            <w:r>
              <w:rPr>
                <w:rFonts w:hint="eastAsia"/>
              </w:rPr>
              <w:t>国語</w:t>
            </w:r>
          </w:p>
          <w:p w14:paraId="5905DFD4" w14:textId="77777777" w:rsidR="00102352" w:rsidRDefault="00102352" w:rsidP="00102352">
            <w:pPr>
              <w:widowControl/>
              <w:jc w:val="center"/>
            </w:pPr>
            <w:r>
              <w:rPr>
                <w:rFonts w:hint="eastAsia"/>
              </w:rPr>
              <w:t>地理歴史</w:t>
            </w:r>
          </w:p>
          <w:p w14:paraId="51689C4C" w14:textId="77777777" w:rsidR="00102352" w:rsidRDefault="00102352" w:rsidP="00102352">
            <w:pPr>
              <w:widowControl/>
              <w:jc w:val="center"/>
            </w:pPr>
            <w:r>
              <w:rPr>
                <w:rFonts w:hint="eastAsia"/>
              </w:rPr>
              <w:t>公民</w:t>
            </w:r>
          </w:p>
          <w:p w14:paraId="3540F6C9" w14:textId="77777777" w:rsidR="00102352" w:rsidRDefault="00102352" w:rsidP="00102352">
            <w:pPr>
              <w:widowControl/>
              <w:jc w:val="center"/>
            </w:pPr>
            <w:r>
              <w:rPr>
                <w:rFonts w:hint="eastAsia"/>
              </w:rPr>
              <w:t>数学</w:t>
            </w:r>
          </w:p>
          <w:p w14:paraId="18485B6F"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理科</w:t>
            </w:r>
          </w:p>
          <w:p w14:paraId="2AE85FB5" w14:textId="77777777" w:rsidR="00102352" w:rsidRDefault="00102352" w:rsidP="00102352">
            <w:pPr>
              <w:widowControl/>
              <w:jc w:val="center"/>
            </w:pPr>
            <w:r>
              <w:rPr>
                <w:rFonts w:hint="eastAsia"/>
              </w:rPr>
              <w:t>音楽</w:t>
            </w:r>
          </w:p>
          <w:p w14:paraId="2FAC66F1" w14:textId="77777777" w:rsidR="00102352" w:rsidRDefault="00102352" w:rsidP="00102352">
            <w:pPr>
              <w:widowControl/>
              <w:jc w:val="center"/>
            </w:pPr>
            <w:r>
              <w:rPr>
                <w:rFonts w:hint="eastAsia"/>
              </w:rPr>
              <w:t>美術</w:t>
            </w:r>
          </w:p>
          <w:p w14:paraId="03F5EA45" w14:textId="77777777" w:rsidR="00102352" w:rsidRDefault="00102352" w:rsidP="00102352">
            <w:pPr>
              <w:widowControl/>
              <w:jc w:val="center"/>
            </w:pPr>
            <w:r>
              <w:rPr>
                <w:rFonts w:hint="eastAsia"/>
              </w:rPr>
              <w:t>工芸</w:t>
            </w:r>
          </w:p>
          <w:p w14:paraId="0C290DD2" w14:textId="77777777" w:rsidR="00102352" w:rsidRDefault="00102352" w:rsidP="00102352">
            <w:pPr>
              <w:widowControl/>
              <w:jc w:val="center"/>
            </w:pPr>
            <w:r>
              <w:rPr>
                <w:rFonts w:hint="eastAsia"/>
              </w:rPr>
              <w:t>書道</w:t>
            </w:r>
          </w:p>
          <w:p w14:paraId="1E03DFF9" w14:textId="77777777" w:rsidR="00102352" w:rsidRDefault="00102352" w:rsidP="00102352">
            <w:pPr>
              <w:widowControl/>
              <w:jc w:val="center"/>
            </w:pPr>
            <w:r>
              <w:rPr>
                <w:rFonts w:hint="eastAsia"/>
              </w:rPr>
              <w:t>保健体育</w:t>
            </w:r>
          </w:p>
          <w:p w14:paraId="15B40D28" w14:textId="77777777" w:rsidR="00102352" w:rsidRDefault="00102352" w:rsidP="00102352">
            <w:pPr>
              <w:widowControl/>
              <w:jc w:val="center"/>
            </w:pPr>
            <w:r>
              <w:rPr>
                <w:rFonts w:hint="eastAsia"/>
              </w:rPr>
              <w:t>保健</w:t>
            </w:r>
          </w:p>
          <w:p w14:paraId="376965C3"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看護</w:t>
            </w:r>
          </w:p>
          <w:p w14:paraId="6171C673"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家庭</w:t>
            </w:r>
          </w:p>
          <w:p w14:paraId="64D71719"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情報</w:t>
            </w:r>
          </w:p>
          <w:p w14:paraId="2A9DF472"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農業</w:t>
            </w:r>
          </w:p>
          <w:p w14:paraId="08B79581"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工業</w:t>
            </w:r>
          </w:p>
          <w:p w14:paraId="05EF3269"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商業</w:t>
            </w:r>
          </w:p>
          <w:p w14:paraId="446D90A1"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水産</w:t>
            </w:r>
          </w:p>
          <w:p w14:paraId="3A5249F4"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福祉</w:t>
            </w:r>
          </w:p>
          <w:p w14:paraId="01EBEAD7" w14:textId="77777777" w:rsidR="00102352" w:rsidRDefault="00102352" w:rsidP="00102352">
            <w:pPr>
              <w:widowControl/>
              <w:jc w:val="center"/>
            </w:pPr>
            <w:r w:rsidRPr="00102352">
              <w:rPr>
                <w:rFonts w:ascii="ＭＳ ゴシック" w:eastAsia="ＭＳ ゴシック" w:hAnsi="ＭＳ ゴシック" w:hint="eastAsia"/>
                <w:b/>
                <w:bCs/>
              </w:rPr>
              <w:t>商船</w:t>
            </w:r>
          </w:p>
          <w:p w14:paraId="529CDB5F" w14:textId="77777777" w:rsidR="00102352" w:rsidRDefault="00102352" w:rsidP="00102352">
            <w:pPr>
              <w:widowControl/>
              <w:jc w:val="center"/>
            </w:pPr>
            <w:r>
              <w:rPr>
                <w:rFonts w:hint="eastAsia"/>
              </w:rPr>
              <w:t>職業指導</w:t>
            </w:r>
          </w:p>
          <w:p w14:paraId="6698BE3A" w14:textId="77777777" w:rsidR="00102352" w:rsidRDefault="00102352" w:rsidP="00102352">
            <w:pPr>
              <w:widowControl/>
              <w:jc w:val="center"/>
            </w:pPr>
            <w:r>
              <w:rPr>
                <w:rFonts w:hint="eastAsia"/>
              </w:rPr>
              <w:t>英語</w:t>
            </w:r>
          </w:p>
          <w:p w14:paraId="765E114D" w14:textId="0CC6AB70" w:rsidR="00DF68D0" w:rsidRDefault="00102352" w:rsidP="00102352">
            <w:pPr>
              <w:jc w:val="center"/>
            </w:pPr>
            <w:r>
              <w:rPr>
                <w:rFonts w:hint="eastAsia"/>
              </w:rPr>
              <w:t>宗教</w:t>
            </w:r>
          </w:p>
        </w:tc>
        <w:tc>
          <w:tcPr>
            <w:tcW w:w="2126" w:type="dxa"/>
          </w:tcPr>
          <w:p w14:paraId="45EE94A9" w14:textId="77777777" w:rsidR="00102352" w:rsidRDefault="00102352" w:rsidP="00102352">
            <w:pPr>
              <w:widowControl/>
              <w:jc w:val="center"/>
            </w:pPr>
            <w:r>
              <w:rPr>
                <w:rFonts w:hint="eastAsia"/>
              </w:rPr>
              <w:t>３人以上</w:t>
            </w:r>
          </w:p>
          <w:p w14:paraId="6CC9FAE6" w14:textId="77777777" w:rsidR="00102352" w:rsidRDefault="00102352" w:rsidP="00102352">
            <w:pPr>
              <w:widowControl/>
              <w:jc w:val="center"/>
            </w:pPr>
            <w:r>
              <w:rPr>
                <w:rFonts w:hint="eastAsia"/>
              </w:rPr>
              <w:t>３人以上</w:t>
            </w:r>
          </w:p>
          <w:p w14:paraId="1BAB2BCA" w14:textId="77777777" w:rsidR="00102352" w:rsidRDefault="00102352" w:rsidP="00102352">
            <w:pPr>
              <w:widowControl/>
              <w:jc w:val="center"/>
            </w:pPr>
            <w:r>
              <w:rPr>
                <w:rFonts w:hint="eastAsia"/>
              </w:rPr>
              <w:t>３人以上</w:t>
            </w:r>
          </w:p>
          <w:p w14:paraId="10BB9CF5" w14:textId="77777777" w:rsidR="00102352" w:rsidRDefault="00102352" w:rsidP="00102352">
            <w:pPr>
              <w:widowControl/>
              <w:jc w:val="center"/>
            </w:pPr>
            <w:r>
              <w:rPr>
                <w:rFonts w:hint="eastAsia"/>
              </w:rPr>
              <w:t>３人以上</w:t>
            </w:r>
          </w:p>
          <w:p w14:paraId="08811BCE"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４人以上</w:t>
            </w:r>
          </w:p>
          <w:p w14:paraId="5C14552C" w14:textId="77777777" w:rsidR="00102352" w:rsidRDefault="00102352" w:rsidP="00102352">
            <w:pPr>
              <w:widowControl/>
              <w:jc w:val="center"/>
            </w:pPr>
            <w:r>
              <w:rPr>
                <w:rFonts w:hint="eastAsia"/>
              </w:rPr>
              <w:t>３人以上</w:t>
            </w:r>
          </w:p>
          <w:p w14:paraId="131460B0" w14:textId="77777777" w:rsidR="00102352" w:rsidRDefault="00102352" w:rsidP="00102352">
            <w:pPr>
              <w:widowControl/>
              <w:jc w:val="center"/>
            </w:pPr>
            <w:r>
              <w:rPr>
                <w:rFonts w:hint="eastAsia"/>
              </w:rPr>
              <w:t>３人以上</w:t>
            </w:r>
          </w:p>
          <w:p w14:paraId="0FCE0267" w14:textId="77777777" w:rsidR="00102352" w:rsidRDefault="00102352" w:rsidP="00102352">
            <w:pPr>
              <w:widowControl/>
              <w:jc w:val="center"/>
            </w:pPr>
            <w:r>
              <w:rPr>
                <w:rFonts w:hint="eastAsia"/>
              </w:rPr>
              <w:t>３人以上</w:t>
            </w:r>
          </w:p>
          <w:p w14:paraId="6D3EE150" w14:textId="77777777" w:rsidR="00102352" w:rsidRDefault="00102352" w:rsidP="00102352">
            <w:pPr>
              <w:widowControl/>
              <w:jc w:val="center"/>
            </w:pPr>
            <w:r>
              <w:rPr>
                <w:rFonts w:hint="eastAsia"/>
              </w:rPr>
              <w:t>３人以上</w:t>
            </w:r>
          </w:p>
          <w:p w14:paraId="2056A73C" w14:textId="77777777" w:rsidR="00102352" w:rsidRDefault="00102352" w:rsidP="00102352">
            <w:pPr>
              <w:widowControl/>
              <w:jc w:val="center"/>
            </w:pPr>
            <w:r>
              <w:rPr>
                <w:rFonts w:hint="eastAsia"/>
              </w:rPr>
              <w:t>３人以上</w:t>
            </w:r>
          </w:p>
          <w:p w14:paraId="375A754D" w14:textId="77777777" w:rsidR="00102352" w:rsidRDefault="00102352" w:rsidP="00102352">
            <w:pPr>
              <w:widowControl/>
              <w:jc w:val="center"/>
            </w:pPr>
            <w:r>
              <w:rPr>
                <w:rFonts w:hint="eastAsia"/>
              </w:rPr>
              <w:t>３人以上</w:t>
            </w:r>
          </w:p>
          <w:p w14:paraId="2452CFE9"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４人以上</w:t>
            </w:r>
          </w:p>
          <w:p w14:paraId="17FED552"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４人以上</w:t>
            </w:r>
          </w:p>
          <w:p w14:paraId="264A5CB1"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４人以上</w:t>
            </w:r>
          </w:p>
          <w:p w14:paraId="0DD2CB18"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４人以上</w:t>
            </w:r>
          </w:p>
          <w:p w14:paraId="6AC6148F"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４人以上</w:t>
            </w:r>
          </w:p>
          <w:p w14:paraId="4C0F9EAB"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４人以上</w:t>
            </w:r>
          </w:p>
          <w:p w14:paraId="0E46F58B"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４人以上</w:t>
            </w:r>
          </w:p>
          <w:p w14:paraId="53468CCB" w14:textId="77777777" w:rsidR="00102352" w:rsidRPr="00102352" w:rsidRDefault="00102352" w:rsidP="00102352">
            <w:pPr>
              <w:widowControl/>
              <w:jc w:val="center"/>
              <w:rPr>
                <w:rFonts w:ascii="ＭＳ ゴシック" w:eastAsia="ＭＳ ゴシック" w:hAnsi="ＭＳ ゴシック"/>
                <w:b/>
                <w:bCs/>
              </w:rPr>
            </w:pPr>
            <w:r w:rsidRPr="00102352">
              <w:rPr>
                <w:rFonts w:ascii="ＭＳ ゴシック" w:eastAsia="ＭＳ ゴシック" w:hAnsi="ＭＳ ゴシック" w:hint="eastAsia"/>
                <w:b/>
                <w:bCs/>
              </w:rPr>
              <w:t>４人以上</w:t>
            </w:r>
          </w:p>
          <w:p w14:paraId="54942388" w14:textId="77777777" w:rsidR="00102352" w:rsidRDefault="00102352" w:rsidP="00102352">
            <w:pPr>
              <w:widowControl/>
              <w:jc w:val="center"/>
            </w:pPr>
            <w:r w:rsidRPr="00102352">
              <w:rPr>
                <w:rFonts w:ascii="ＭＳ ゴシック" w:eastAsia="ＭＳ ゴシック" w:hAnsi="ＭＳ ゴシック" w:hint="eastAsia"/>
                <w:b/>
                <w:bCs/>
              </w:rPr>
              <w:t>４人以上</w:t>
            </w:r>
          </w:p>
          <w:p w14:paraId="522405CD" w14:textId="77777777" w:rsidR="00102352" w:rsidRDefault="00102352" w:rsidP="00102352">
            <w:pPr>
              <w:widowControl/>
              <w:jc w:val="center"/>
            </w:pPr>
            <w:r>
              <w:rPr>
                <w:rFonts w:hint="eastAsia"/>
              </w:rPr>
              <w:t>２人以上</w:t>
            </w:r>
          </w:p>
          <w:p w14:paraId="4AFF6ACE" w14:textId="77777777" w:rsidR="00102352" w:rsidRDefault="00102352" w:rsidP="00102352">
            <w:pPr>
              <w:widowControl/>
              <w:jc w:val="center"/>
            </w:pPr>
            <w:r>
              <w:rPr>
                <w:rFonts w:hint="eastAsia"/>
              </w:rPr>
              <w:t>３人以上</w:t>
            </w:r>
          </w:p>
          <w:p w14:paraId="4D22964E" w14:textId="43B138CD" w:rsidR="00DF68D0" w:rsidRDefault="00102352" w:rsidP="00102352">
            <w:pPr>
              <w:jc w:val="center"/>
            </w:pPr>
            <w:r>
              <w:rPr>
                <w:rFonts w:hint="eastAsia"/>
              </w:rPr>
              <w:t>３人以上</w:t>
            </w:r>
          </w:p>
        </w:tc>
        <w:tc>
          <w:tcPr>
            <w:tcW w:w="4387" w:type="dxa"/>
            <w:vMerge/>
            <w:tcBorders>
              <w:bottom w:val="nil"/>
            </w:tcBorders>
          </w:tcPr>
          <w:p w14:paraId="42ED0747" w14:textId="77777777" w:rsidR="00DF68D0" w:rsidRDefault="00DF68D0" w:rsidP="005218CD"/>
        </w:tc>
      </w:tr>
      <w:tr w:rsidR="00DF68D0" w14:paraId="43ABA118" w14:textId="77777777" w:rsidTr="005218CD">
        <w:tc>
          <w:tcPr>
            <w:tcW w:w="8639" w:type="dxa"/>
            <w:gridSpan w:val="4"/>
            <w:tcBorders>
              <w:top w:val="nil"/>
            </w:tcBorders>
          </w:tcPr>
          <w:p w14:paraId="531ABBEC" w14:textId="77777777" w:rsidR="00102352" w:rsidRDefault="00102352" w:rsidP="00102352">
            <w:pPr>
              <w:widowControl/>
              <w:ind w:leftChars="216" w:left="735" w:hangingChars="134" w:hanging="281"/>
              <w:jc w:val="left"/>
            </w:pPr>
            <w:r>
              <w:rPr>
                <w:rFonts w:hint="eastAsia"/>
              </w:rPr>
              <w:t>（※１）英語以外の外国語の必要教職専任教員数は、英語の場合と同様に、３人以上とする。</w:t>
            </w:r>
          </w:p>
          <w:p w14:paraId="43A83FF9" w14:textId="77777777" w:rsidR="00102352" w:rsidRDefault="00102352" w:rsidP="00102352">
            <w:pPr>
              <w:widowControl/>
              <w:ind w:leftChars="216" w:left="735" w:hangingChars="134" w:hanging="281"/>
              <w:jc w:val="left"/>
            </w:pPr>
            <w:r>
              <w:rPr>
                <w:rFonts w:hint="eastAsia"/>
              </w:rPr>
              <w:t>（※２）３（７）の規定にかかわらず､当該他学科等の基幹教員を、認定を受けようとする学科等における当該科目を担当する教職専任教員とみなすことができる。</w:t>
            </w:r>
          </w:p>
          <w:p w14:paraId="28AB1B3C" w14:textId="77777777" w:rsidR="00102352" w:rsidRDefault="00102352" w:rsidP="00102352">
            <w:pPr>
              <w:widowControl/>
              <w:ind w:leftChars="216" w:left="735" w:hangingChars="134" w:hanging="281"/>
              <w:jc w:val="left"/>
            </w:pPr>
            <w:r>
              <w:rPr>
                <w:rFonts w:hint="eastAsia"/>
              </w:rPr>
              <w:t>（※３）「複合科目」を担当する教職専任教員を、必要教職専任教員数に含めることができる。</w:t>
            </w:r>
          </w:p>
          <w:p w14:paraId="4740963A" w14:textId="77777777" w:rsidR="00102352" w:rsidRPr="00102352" w:rsidRDefault="00102352" w:rsidP="00102352">
            <w:pPr>
              <w:widowControl/>
              <w:ind w:leftChars="216" w:left="736" w:hangingChars="134" w:hanging="282"/>
              <w:jc w:val="left"/>
              <w:rPr>
                <w:rFonts w:ascii="ＭＳ ゴシック" w:eastAsia="ＭＳ ゴシック" w:hAnsi="ＭＳ ゴシック"/>
                <w:b/>
                <w:bCs/>
              </w:rPr>
            </w:pPr>
            <w:r w:rsidRPr="00102352">
              <w:rPr>
                <w:rFonts w:ascii="ＭＳ ゴシック" w:eastAsia="ＭＳ ゴシック" w:hAnsi="ＭＳ ゴシック" w:hint="eastAsia"/>
                <w:b/>
                <w:bCs/>
              </w:rPr>
              <w:t>（※４）３（７）の規定にかかわらず、ただし書教員は、本表の必要教職専任教員数の４分の１の範囲内で当該学科等の必要教職専任教員数に算入することができる。</w:t>
            </w:r>
          </w:p>
          <w:p w14:paraId="220562CA" w14:textId="116FB0F7" w:rsidR="00DF68D0" w:rsidRPr="00102352" w:rsidRDefault="00102352" w:rsidP="00102352">
            <w:pPr>
              <w:widowControl/>
              <w:ind w:leftChars="216" w:left="735" w:hangingChars="134" w:hanging="281"/>
              <w:jc w:val="left"/>
            </w:pPr>
            <w:r>
              <w:rPr>
                <w:rFonts w:hint="eastAsia"/>
              </w:rPr>
              <w:lastRenderedPageBreak/>
              <w:t>（※５）（※２）（※３）又は（※４）による基幹教員を認定を受けようとする学科等における教職専任教員としてみなす場合は、本表に定める必要教職専任教員数の半数（うち１人は教授）以上は、専ら認定を受けようとする学科等の教育研究に従事する者とすること。</w:t>
            </w:r>
          </w:p>
        </w:tc>
      </w:tr>
    </w:tbl>
    <w:p w14:paraId="2A4FFB06" w14:textId="77777777" w:rsidR="00DF68D0" w:rsidRDefault="00DF68D0" w:rsidP="00DF68D0"/>
    <w:p w14:paraId="595DDED5" w14:textId="36C7A1F8" w:rsidR="00DF68D0" w:rsidRDefault="00DF68D0" w:rsidP="00DF68D0">
      <w:pPr>
        <w:ind w:leftChars="202" w:left="424" w:firstLineChars="100" w:firstLine="210"/>
      </w:pPr>
      <w:r w:rsidRPr="00440D0B">
        <w:rPr>
          <w:rFonts w:hint="eastAsia"/>
        </w:rPr>
        <w:t>必要</w:t>
      </w:r>
      <w:r>
        <w:rPr>
          <w:rFonts w:hint="eastAsia"/>
        </w:rPr>
        <w:t>教職</w:t>
      </w:r>
      <w:r w:rsidRPr="00440D0B">
        <w:rPr>
          <w:rFonts w:hint="eastAsia"/>
        </w:rPr>
        <w:t>専任教員数</w:t>
      </w:r>
      <w:r>
        <w:rPr>
          <w:rFonts w:hint="eastAsia"/>
        </w:rPr>
        <w:t>が</w:t>
      </w:r>
      <w:r>
        <w:rPr>
          <w:rFonts w:hint="eastAsia"/>
        </w:rPr>
        <w:t>4</w:t>
      </w:r>
      <w:r>
        <w:rPr>
          <w:rFonts w:hint="eastAsia"/>
        </w:rPr>
        <w:t>名となる教科において、</w:t>
      </w:r>
      <w:r>
        <w:rPr>
          <w:rFonts w:hint="eastAsia"/>
        </w:rPr>
        <w:t>1</w:t>
      </w:r>
      <w:r>
        <w:rPr>
          <w:rFonts w:hint="eastAsia"/>
        </w:rPr>
        <w:t>名をただし書教員として充てることができる。</w:t>
      </w:r>
    </w:p>
    <w:p w14:paraId="013A806D" w14:textId="77777777" w:rsidR="00DF68D0" w:rsidRDefault="00DF68D0" w:rsidP="00DF68D0"/>
    <w:p w14:paraId="481F1D4C" w14:textId="77777777" w:rsidR="00102352" w:rsidRDefault="00102352" w:rsidP="00102352">
      <w:pPr>
        <w:ind w:leftChars="135" w:left="283"/>
      </w:pPr>
      <w:r>
        <w:rPr>
          <w:rFonts w:hint="eastAsia"/>
        </w:rPr>
        <w:t>■教職課程認定基準</w:t>
      </w:r>
      <w:r>
        <w:rPr>
          <w:rFonts w:hint="eastAsia"/>
        </w:rPr>
        <w:t>4</w:t>
      </w:r>
      <w:r>
        <w:rPr>
          <w:rFonts w:hint="eastAsia"/>
        </w:rPr>
        <w:t>－</w:t>
      </w:r>
      <w:r>
        <w:t>3</w:t>
      </w:r>
    </w:p>
    <w:tbl>
      <w:tblPr>
        <w:tblStyle w:val="a9"/>
        <w:tblW w:w="0" w:type="auto"/>
        <w:tblInd w:w="421" w:type="dxa"/>
        <w:tblLook w:val="04A0" w:firstRow="1" w:lastRow="0" w:firstColumn="1" w:lastColumn="0" w:noHBand="0" w:noVBand="1"/>
      </w:tblPr>
      <w:tblGrid>
        <w:gridCol w:w="8639"/>
      </w:tblGrid>
      <w:tr w:rsidR="00102352" w14:paraId="56528186" w14:textId="77777777" w:rsidTr="00102352">
        <w:tc>
          <w:tcPr>
            <w:tcW w:w="8639" w:type="dxa"/>
          </w:tcPr>
          <w:p w14:paraId="778F1BC4" w14:textId="77777777" w:rsidR="00102352" w:rsidRDefault="00102352" w:rsidP="00102352">
            <w:pPr>
              <w:widowControl/>
              <w:ind w:leftChars="148" w:left="311"/>
              <w:jc w:val="left"/>
            </w:pPr>
            <w:r w:rsidRPr="00040B37">
              <w:rPr>
                <w:rFonts w:hint="eastAsia"/>
              </w:rPr>
              <w:t>ⅱ）「各教科の指導法」及び「教育の基礎的理解に関する科目等」</w:t>
            </w:r>
          </w:p>
          <w:p w14:paraId="482914EE" w14:textId="77777777" w:rsidR="00102352" w:rsidRDefault="00102352" w:rsidP="00102352">
            <w:pPr>
              <w:widowControl/>
              <w:ind w:leftChars="201" w:left="422" w:firstLineChars="1" w:firstLine="2"/>
              <w:jc w:val="left"/>
            </w:pPr>
            <w:r>
              <w:rPr>
                <w:rFonts w:hint="eastAsia"/>
              </w:rPr>
              <w:t>４－３（５）ⅱ）に定めるとおりとする。</w:t>
            </w:r>
          </w:p>
          <w:p w14:paraId="01A29C4A" w14:textId="12531018" w:rsidR="00102352" w:rsidRPr="00102352" w:rsidRDefault="00102352" w:rsidP="00102352">
            <w:pPr>
              <w:widowControl/>
              <w:ind w:leftChars="201" w:left="422" w:firstLineChars="1" w:firstLine="2"/>
              <w:jc w:val="left"/>
            </w:pPr>
            <w:r w:rsidRPr="0074701E">
              <w:rPr>
                <w:rFonts w:hint="eastAsia"/>
              </w:rPr>
              <w:t>ただし、</w:t>
            </w:r>
            <w:r>
              <w:rPr>
                <w:rFonts w:hint="eastAsia"/>
              </w:rPr>
              <w:t>（</w:t>
            </w:r>
            <w:r w:rsidRPr="0074701E">
              <w:rPr>
                <w:rFonts w:hint="eastAsia"/>
              </w:rPr>
              <w:t>※</w:t>
            </w:r>
            <w:r>
              <w:rPr>
                <w:rFonts w:hint="eastAsia"/>
              </w:rPr>
              <w:t>１）</w:t>
            </w:r>
            <w:r w:rsidRPr="0074701E">
              <w:rPr>
                <w:rFonts w:hint="eastAsia"/>
              </w:rPr>
              <w:t>の</w:t>
            </w:r>
            <w:r>
              <w:rPr>
                <w:rFonts w:hint="eastAsia"/>
              </w:rPr>
              <w:t>教職</w:t>
            </w:r>
            <w:r w:rsidRPr="0074701E">
              <w:rPr>
                <w:rFonts w:hint="eastAsia"/>
              </w:rPr>
              <w:t>専任教員の配置について、「総合的な学習の時間の指導法」とあるのは「総合的な探究の時間の指導法」と読み替えるものとする。</w:t>
            </w:r>
          </w:p>
        </w:tc>
      </w:tr>
    </w:tbl>
    <w:p w14:paraId="5EAE83EA" w14:textId="0A3223EF" w:rsidR="00DF68D0" w:rsidRDefault="00DF68D0" w:rsidP="00DF68D0"/>
    <w:p w14:paraId="409936CE" w14:textId="1AF5940B" w:rsidR="00102352" w:rsidRPr="000E5160" w:rsidRDefault="000E5160" w:rsidP="00446527">
      <w:pPr>
        <w:widowControl/>
        <w:jc w:val="left"/>
        <w:rPr>
          <w:rFonts w:ascii="ＭＳ ゴシック" w:eastAsia="ＭＳ ゴシック" w:hAnsi="ＭＳ ゴシック"/>
        </w:rPr>
      </w:pPr>
      <w:r w:rsidRPr="000E5160">
        <w:rPr>
          <w:rFonts w:ascii="ＭＳ ゴシック" w:eastAsia="ＭＳ ゴシック" w:hAnsi="ＭＳ ゴシック" w:hint="eastAsia"/>
        </w:rPr>
        <w:t>（６）特別支援学校</w:t>
      </w:r>
    </w:p>
    <w:p w14:paraId="4C2F6A60" w14:textId="26B1BE1A" w:rsidR="000E5160" w:rsidRDefault="000E5160" w:rsidP="000E5160">
      <w:pPr>
        <w:ind w:leftChars="135" w:left="283"/>
      </w:pPr>
      <w:r>
        <w:rPr>
          <w:rFonts w:hint="eastAsia"/>
        </w:rPr>
        <w:t>■教職課程認定基準</w:t>
      </w:r>
      <w:r>
        <w:rPr>
          <w:rFonts w:hint="eastAsia"/>
        </w:rPr>
        <w:t>4</w:t>
      </w:r>
      <w:r>
        <w:rPr>
          <w:rFonts w:hint="eastAsia"/>
        </w:rPr>
        <w:t>－</w:t>
      </w:r>
      <w:r>
        <w:rPr>
          <w:rFonts w:hint="eastAsia"/>
        </w:rPr>
        <w:t>5</w:t>
      </w:r>
    </w:p>
    <w:tbl>
      <w:tblPr>
        <w:tblStyle w:val="a9"/>
        <w:tblW w:w="0" w:type="auto"/>
        <w:tblInd w:w="421" w:type="dxa"/>
        <w:tblLook w:val="04A0" w:firstRow="1" w:lastRow="0" w:firstColumn="1" w:lastColumn="0" w:noHBand="0" w:noVBand="1"/>
      </w:tblPr>
      <w:tblGrid>
        <w:gridCol w:w="425"/>
        <w:gridCol w:w="992"/>
        <w:gridCol w:w="2693"/>
        <w:gridCol w:w="851"/>
        <w:gridCol w:w="850"/>
        <w:gridCol w:w="851"/>
        <w:gridCol w:w="850"/>
        <w:gridCol w:w="851"/>
        <w:gridCol w:w="276"/>
      </w:tblGrid>
      <w:tr w:rsidR="000E5160" w14:paraId="28B486FE" w14:textId="77777777" w:rsidTr="000E5160">
        <w:tc>
          <w:tcPr>
            <w:tcW w:w="8639" w:type="dxa"/>
            <w:gridSpan w:val="9"/>
            <w:tcBorders>
              <w:bottom w:val="nil"/>
            </w:tcBorders>
          </w:tcPr>
          <w:p w14:paraId="7DA471F4" w14:textId="67892C38" w:rsidR="000E5160" w:rsidRPr="000E5160" w:rsidRDefault="000E5160" w:rsidP="000E5160">
            <w:pPr>
              <w:widowControl/>
              <w:ind w:leftChars="14" w:left="451" w:hangingChars="201" w:hanging="422"/>
              <w:jc w:val="left"/>
            </w:pPr>
            <w:r>
              <w:rPr>
                <w:rFonts w:hint="eastAsia"/>
              </w:rPr>
              <w:t>（４）</w:t>
            </w:r>
            <w:r w:rsidRPr="005B6A1E">
              <w:rPr>
                <w:rFonts w:hint="eastAsia"/>
              </w:rPr>
              <w:t>特別支援学校教諭の教職課程に配置する必要</w:t>
            </w:r>
            <w:r>
              <w:rPr>
                <w:rFonts w:hint="eastAsia"/>
              </w:rPr>
              <w:t>教職</w:t>
            </w:r>
            <w:r w:rsidRPr="005B6A1E">
              <w:rPr>
                <w:rFonts w:hint="eastAsia"/>
              </w:rPr>
              <w:t>専任教員数は、以下のとおりとする。</w:t>
            </w:r>
          </w:p>
        </w:tc>
      </w:tr>
      <w:tr w:rsidR="000E5160" w14:paraId="1B0626E1" w14:textId="77777777" w:rsidTr="000E5160">
        <w:tc>
          <w:tcPr>
            <w:tcW w:w="425" w:type="dxa"/>
            <w:vMerge w:val="restart"/>
            <w:tcBorders>
              <w:top w:val="nil"/>
            </w:tcBorders>
          </w:tcPr>
          <w:p w14:paraId="229FE845" w14:textId="77777777" w:rsidR="000E5160" w:rsidRDefault="000E5160" w:rsidP="000E5160"/>
        </w:tc>
        <w:tc>
          <w:tcPr>
            <w:tcW w:w="3685" w:type="dxa"/>
            <w:gridSpan w:val="2"/>
            <w:tcBorders>
              <w:tl2br w:val="single" w:sz="4" w:space="0" w:color="auto"/>
            </w:tcBorders>
          </w:tcPr>
          <w:p w14:paraId="26C07EB6" w14:textId="77777777" w:rsidR="000E5160" w:rsidRDefault="000E5160" w:rsidP="000E5160">
            <w:pPr>
              <w:widowControl/>
              <w:ind w:leftChars="961" w:left="2018"/>
              <w:jc w:val="left"/>
              <w:rPr>
                <w:sz w:val="18"/>
                <w:szCs w:val="18"/>
              </w:rPr>
            </w:pPr>
            <w:r w:rsidRPr="00B13681">
              <w:rPr>
                <w:rFonts w:hint="eastAsia"/>
                <w:sz w:val="18"/>
                <w:szCs w:val="18"/>
              </w:rPr>
              <w:t>免許状に定められることとなる特別支援教育領域</w:t>
            </w:r>
          </w:p>
          <w:p w14:paraId="41C9D52C" w14:textId="77777777" w:rsidR="000E5160" w:rsidRPr="006B3A3A" w:rsidRDefault="000E5160" w:rsidP="000E5160">
            <w:pPr>
              <w:widowControl/>
              <w:jc w:val="left"/>
              <w:rPr>
                <w:sz w:val="18"/>
                <w:szCs w:val="18"/>
              </w:rPr>
            </w:pPr>
          </w:p>
          <w:p w14:paraId="391E3320" w14:textId="7703D6A4" w:rsidR="000E5160" w:rsidRDefault="000E5160" w:rsidP="000E5160">
            <w:r w:rsidRPr="00B13681">
              <w:rPr>
                <w:rFonts w:hint="eastAsia"/>
                <w:sz w:val="18"/>
                <w:szCs w:val="18"/>
              </w:rPr>
              <w:t>特別支援教育に関する科目</w:t>
            </w:r>
          </w:p>
        </w:tc>
        <w:tc>
          <w:tcPr>
            <w:tcW w:w="851" w:type="dxa"/>
          </w:tcPr>
          <w:p w14:paraId="569C378D" w14:textId="64131E64" w:rsidR="000E5160" w:rsidRDefault="000E5160" w:rsidP="000E5160">
            <w:r w:rsidRPr="005B6A1E">
              <w:rPr>
                <w:rFonts w:hint="eastAsia"/>
              </w:rPr>
              <w:t>視覚障害者に関する教育</w:t>
            </w:r>
          </w:p>
        </w:tc>
        <w:tc>
          <w:tcPr>
            <w:tcW w:w="850" w:type="dxa"/>
          </w:tcPr>
          <w:p w14:paraId="420C0FC3" w14:textId="4C81D950" w:rsidR="000E5160" w:rsidRDefault="000E5160" w:rsidP="000E5160">
            <w:r w:rsidRPr="005B6A1E">
              <w:rPr>
                <w:rFonts w:hint="eastAsia"/>
              </w:rPr>
              <w:t>聴覚障害者に関する教育</w:t>
            </w:r>
          </w:p>
        </w:tc>
        <w:tc>
          <w:tcPr>
            <w:tcW w:w="851" w:type="dxa"/>
          </w:tcPr>
          <w:p w14:paraId="63C58920" w14:textId="2C7ABCFD" w:rsidR="000E5160" w:rsidRDefault="000E5160" w:rsidP="000E5160">
            <w:r w:rsidRPr="005B6A1E">
              <w:rPr>
                <w:rFonts w:hint="eastAsia"/>
              </w:rPr>
              <w:t>知的障害者に関する教育</w:t>
            </w:r>
          </w:p>
        </w:tc>
        <w:tc>
          <w:tcPr>
            <w:tcW w:w="850" w:type="dxa"/>
          </w:tcPr>
          <w:p w14:paraId="2C2A6FEF" w14:textId="7BB0F11A" w:rsidR="000E5160" w:rsidRDefault="000E5160" w:rsidP="000E5160">
            <w:r w:rsidRPr="005B6A1E">
              <w:rPr>
                <w:rFonts w:hint="eastAsia"/>
              </w:rPr>
              <w:t>肢体不自由者に関する教育</w:t>
            </w:r>
          </w:p>
        </w:tc>
        <w:tc>
          <w:tcPr>
            <w:tcW w:w="851" w:type="dxa"/>
          </w:tcPr>
          <w:p w14:paraId="0497CFD6" w14:textId="77777777" w:rsidR="000E5160" w:rsidRDefault="000E5160" w:rsidP="000E5160">
            <w:r>
              <w:t>病弱者</w:t>
            </w:r>
          </w:p>
          <w:p w14:paraId="7A37A8EE" w14:textId="4458B104" w:rsidR="000E5160" w:rsidRDefault="000E5160" w:rsidP="000E5160">
            <w:r>
              <w:t>に関す</w:t>
            </w:r>
          </w:p>
          <w:p w14:paraId="7314FF75" w14:textId="4818CB2F" w:rsidR="000E5160" w:rsidRDefault="000E5160" w:rsidP="000E5160">
            <w:r>
              <w:t>る教育</w:t>
            </w:r>
          </w:p>
        </w:tc>
        <w:tc>
          <w:tcPr>
            <w:tcW w:w="276" w:type="dxa"/>
            <w:vMerge w:val="restart"/>
            <w:tcBorders>
              <w:top w:val="nil"/>
            </w:tcBorders>
          </w:tcPr>
          <w:p w14:paraId="07993154" w14:textId="77777777" w:rsidR="000E5160" w:rsidRDefault="000E5160" w:rsidP="000E5160"/>
        </w:tc>
      </w:tr>
      <w:tr w:rsidR="000E5160" w14:paraId="3B8BCAAB" w14:textId="77777777" w:rsidTr="000E5160">
        <w:tc>
          <w:tcPr>
            <w:tcW w:w="425" w:type="dxa"/>
            <w:vMerge/>
          </w:tcPr>
          <w:p w14:paraId="6FA52696" w14:textId="77777777" w:rsidR="000E5160" w:rsidRDefault="000E5160" w:rsidP="000E5160"/>
        </w:tc>
        <w:tc>
          <w:tcPr>
            <w:tcW w:w="3685" w:type="dxa"/>
            <w:gridSpan w:val="2"/>
          </w:tcPr>
          <w:p w14:paraId="27EE884C" w14:textId="55AE70AA" w:rsidR="000E5160" w:rsidRDefault="000E5160" w:rsidP="000E5160">
            <w:r w:rsidRPr="005B6A1E">
              <w:rPr>
                <w:rFonts w:hint="eastAsia"/>
              </w:rPr>
              <w:t>特別支援教育の基礎理論に関する科目</w:t>
            </w:r>
          </w:p>
        </w:tc>
        <w:tc>
          <w:tcPr>
            <w:tcW w:w="4253" w:type="dxa"/>
            <w:gridSpan w:val="5"/>
            <w:vAlign w:val="center"/>
          </w:tcPr>
          <w:p w14:paraId="2CEA1BCF" w14:textId="2CA9B56E" w:rsidR="000E5160" w:rsidRDefault="000E5160" w:rsidP="000E5160">
            <w:pPr>
              <w:jc w:val="center"/>
            </w:pPr>
            <w:r w:rsidRPr="00DD6903">
              <w:rPr>
                <w:rFonts w:hint="eastAsia"/>
              </w:rPr>
              <w:t>１人以上</w:t>
            </w:r>
          </w:p>
        </w:tc>
        <w:tc>
          <w:tcPr>
            <w:tcW w:w="276" w:type="dxa"/>
            <w:vMerge/>
          </w:tcPr>
          <w:p w14:paraId="2C39AC17" w14:textId="77777777" w:rsidR="000E5160" w:rsidRDefault="000E5160" w:rsidP="000E5160"/>
        </w:tc>
      </w:tr>
      <w:tr w:rsidR="000E5160" w14:paraId="45B645FB" w14:textId="77777777" w:rsidTr="000E5160">
        <w:tc>
          <w:tcPr>
            <w:tcW w:w="425" w:type="dxa"/>
            <w:vMerge/>
          </w:tcPr>
          <w:p w14:paraId="483A3635" w14:textId="77777777" w:rsidR="000E5160" w:rsidRDefault="000E5160" w:rsidP="000E5160"/>
        </w:tc>
        <w:tc>
          <w:tcPr>
            <w:tcW w:w="992" w:type="dxa"/>
            <w:vMerge w:val="restart"/>
          </w:tcPr>
          <w:p w14:paraId="7C3E5FF3" w14:textId="7EE1518F" w:rsidR="000E5160" w:rsidRDefault="000E5160" w:rsidP="000E5160">
            <w:r w:rsidRPr="00B13681">
              <w:rPr>
                <w:rFonts w:hint="eastAsia"/>
              </w:rPr>
              <w:t>特別支援教育領域に関する科目</w:t>
            </w:r>
          </w:p>
        </w:tc>
        <w:tc>
          <w:tcPr>
            <w:tcW w:w="2693" w:type="dxa"/>
          </w:tcPr>
          <w:p w14:paraId="7FF3DF2A" w14:textId="6F756527" w:rsidR="000E5160" w:rsidRDefault="000E5160" w:rsidP="000E5160">
            <w:r w:rsidRPr="005B6A1E">
              <w:rPr>
                <w:rFonts w:hint="eastAsia"/>
              </w:rPr>
              <w:t>心身に障害ある幼児、児童又は生徒の心理、生理及び病理に関する科目</w:t>
            </w:r>
          </w:p>
        </w:tc>
        <w:tc>
          <w:tcPr>
            <w:tcW w:w="851" w:type="dxa"/>
            <w:vAlign w:val="center"/>
          </w:tcPr>
          <w:p w14:paraId="05B670A6" w14:textId="77777777" w:rsidR="000E5160" w:rsidRDefault="000E5160" w:rsidP="000E5160">
            <w:pPr>
              <w:widowControl/>
              <w:jc w:val="center"/>
              <w:rPr>
                <w:szCs w:val="21"/>
              </w:rPr>
            </w:pPr>
            <w:r w:rsidRPr="00B13681">
              <w:rPr>
                <w:rFonts w:hint="eastAsia"/>
                <w:szCs w:val="21"/>
              </w:rPr>
              <w:t>１人</w:t>
            </w:r>
          </w:p>
          <w:p w14:paraId="49C5520E" w14:textId="430C3DF0" w:rsidR="000E5160" w:rsidRDefault="000E5160" w:rsidP="000E5160">
            <w:pPr>
              <w:jc w:val="center"/>
            </w:pPr>
            <w:r w:rsidRPr="00B13681">
              <w:rPr>
                <w:rFonts w:hint="eastAsia"/>
                <w:szCs w:val="21"/>
              </w:rPr>
              <w:t>以上</w:t>
            </w:r>
          </w:p>
        </w:tc>
        <w:tc>
          <w:tcPr>
            <w:tcW w:w="850" w:type="dxa"/>
            <w:vAlign w:val="center"/>
          </w:tcPr>
          <w:p w14:paraId="47B0EB6A" w14:textId="77777777" w:rsidR="000E5160" w:rsidRDefault="000E5160" w:rsidP="000E5160">
            <w:pPr>
              <w:widowControl/>
              <w:jc w:val="center"/>
              <w:rPr>
                <w:szCs w:val="21"/>
              </w:rPr>
            </w:pPr>
            <w:r w:rsidRPr="00B13681">
              <w:rPr>
                <w:rFonts w:hint="eastAsia"/>
                <w:szCs w:val="21"/>
              </w:rPr>
              <w:t>１人</w:t>
            </w:r>
          </w:p>
          <w:p w14:paraId="31E9D068" w14:textId="6944296E" w:rsidR="000E5160" w:rsidRDefault="000E5160" w:rsidP="000E5160">
            <w:pPr>
              <w:jc w:val="center"/>
            </w:pPr>
            <w:r w:rsidRPr="00B13681">
              <w:rPr>
                <w:rFonts w:hint="eastAsia"/>
                <w:szCs w:val="21"/>
              </w:rPr>
              <w:t>以上</w:t>
            </w:r>
          </w:p>
        </w:tc>
        <w:tc>
          <w:tcPr>
            <w:tcW w:w="2552" w:type="dxa"/>
            <w:gridSpan w:val="3"/>
            <w:vAlign w:val="center"/>
          </w:tcPr>
          <w:p w14:paraId="182F8907" w14:textId="76F65EB0" w:rsidR="000E5160" w:rsidRDefault="000E5160" w:rsidP="000E5160">
            <w:pPr>
              <w:jc w:val="center"/>
            </w:pPr>
            <w:r w:rsidRPr="00DD6903">
              <w:rPr>
                <w:rFonts w:hint="eastAsia"/>
              </w:rPr>
              <w:t>１人以上</w:t>
            </w:r>
          </w:p>
        </w:tc>
        <w:tc>
          <w:tcPr>
            <w:tcW w:w="276" w:type="dxa"/>
            <w:vMerge/>
          </w:tcPr>
          <w:p w14:paraId="72A882FE" w14:textId="77777777" w:rsidR="000E5160" w:rsidRDefault="000E5160" w:rsidP="000E5160"/>
        </w:tc>
      </w:tr>
      <w:tr w:rsidR="000E5160" w14:paraId="4057F9EC" w14:textId="77777777" w:rsidTr="000E5160">
        <w:tc>
          <w:tcPr>
            <w:tcW w:w="425" w:type="dxa"/>
            <w:vMerge/>
            <w:tcBorders>
              <w:bottom w:val="nil"/>
            </w:tcBorders>
          </w:tcPr>
          <w:p w14:paraId="63C258B8" w14:textId="77777777" w:rsidR="000E5160" w:rsidRDefault="000E5160" w:rsidP="000E5160"/>
        </w:tc>
        <w:tc>
          <w:tcPr>
            <w:tcW w:w="992" w:type="dxa"/>
            <w:vMerge/>
          </w:tcPr>
          <w:p w14:paraId="31D26AC1" w14:textId="77777777" w:rsidR="000E5160" w:rsidRDefault="000E5160" w:rsidP="000E5160"/>
        </w:tc>
        <w:tc>
          <w:tcPr>
            <w:tcW w:w="2693" w:type="dxa"/>
          </w:tcPr>
          <w:p w14:paraId="705634C5" w14:textId="649B7E32" w:rsidR="000E5160" w:rsidRDefault="000E5160" w:rsidP="000E5160">
            <w:r w:rsidRPr="005B6A1E">
              <w:rPr>
                <w:rFonts w:hint="eastAsia"/>
              </w:rPr>
              <w:t>心身に障害のある幼児、児童又は生徒の教育課程及び指導法に関する科目</w:t>
            </w:r>
          </w:p>
        </w:tc>
        <w:tc>
          <w:tcPr>
            <w:tcW w:w="851" w:type="dxa"/>
            <w:vAlign w:val="center"/>
          </w:tcPr>
          <w:p w14:paraId="3C453289" w14:textId="77777777" w:rsidR="000E5160" w:rsidRDefault="000E5160" w:rsidP="000E5160">
            <w:pPr>
              <w:widowControl/>
              <w:jc w:val="center"/>
              <w:rPr>
                <w:szCs w:val="21"/>
              </w:rPr>
            </w:pPr>
            <w:r w:rsidRPr="00B13681">
              <w:rPr>
                <w:rFonts w:hint="eastAsia"/>
                <w:szCs w:val="21"/>
              </w:rPr>
              <w:t>１人</w:t>
            </w:r>
          </w:p>
          <w:p w14:paraId="36334E6C" w14:textId="45B07A9A" w:rsidR="000E5160" w:rsidRDefault="000E5160" w:rsidP="000E5160">
            <w:pPr>
              <w:jc w:val="center"/>
            </w:pPr>
            <w:r w:rsidRPr="00B13681">
              <w:rPr>
                <w:rFonts w:hint="eastAsia"/>
                <w:szCs w:val="21"/>
              </w:rPr>
              <w:t>以上</w:t>
            </w:r>
          </w:p>
        </w:tc>
        <w:tc>
          <w:tcPr>
            <w:tcW w:w="850" w:type="dxa"/>
            <w:vAlign w:val="center"/>
          </w:tcPr>
          <w:p w14:paraId="1E5C2EB4" w14:textId="77777777" w:rsidR="000E5160" w:rsidRDefault="000E5160" w:rsidP="000E5160">
            <w:pPr>
              <w:widowControl/>
              <w:jc w:val="center"/>
              <w:rPr>
                <w:szCs w:val="21"/>
              </w:rPr>
            </w:pPr>
            <w:r w:rsidRPr="00B13681">
              <w:rPr>
                <w:rFonts w:hint="eastAsia"/>
                <w:szCs w:val="21"/>
              </w:rPr>
              <w:t>１人</w:t>
            </w:r>
          </w:p>
          <w:p w14:paraId="69544B97" w14:textId="5178712D" w:rsidR="000E5160" w:rsidRDefault="000E5160" w:rsidP="000E5160">
            <w:pPr>
              <w:jc w:val="center"/>
            </w:pPr>
            <w:r w:rsidRPr="00B13681">
              <w:rPr>
                <w:rFonts w:hint="eastAsia"/>
                <w:szCs w:val="21"/>
              </w:rPr>
              <w:t>以上</w:t>
            </w:r>
          </w:p>
        </w:tc>
        <w:tc>
          <w:tcPr>
            <w:tcW w:w="2552" w:type="dxa"/>
            <w:gridSpan w:val="3"/>
            <w:vAlign w:val="center"/>
          </w:tcPr>
          <w:p w14:paraId="36417A41" w14:textId="149AB79F" w:rsidR="000E5160" w:rsidRDefault="000E5160" w:rsidP="000E5160">
            <w:pPr>
              <w:jc w:val="center"/>
            </w:pPr>
            <w:r w:rsidRPr="00DD6903">
              <w:rPr>
                <w:rFonts w:hint="eastAsia"/>
              </w:rPr>
              <w:t>１人以上</w:t>
            </w:r>
          </w:p>
        </w:tc>
        <w:tc>
          <w:tcPr>
            <w:tcW w:w="276" w:type="dxa"/>
            <w:vMerge/>
            <w:tcBorders>
              <w:bottom w:val="nil"/>
            </w:tcBorders>
          </w:tcPr>
          <w:p w14:paraId="08FBD646" w14:textId="77777777" w:rsidR="000E5160" w:rsidRDefault="000E5160" w:rsidP="000E5160"/>
        </w:tc>
      </w:tr>
      <w:tr w:rsidR="000E5160" w14:paraId="547F5280" w14:textId="77777777" w:rsidTr="000E5160">
        <w:tc>
          <w:tcPr>
            <w:tcW w:w="8639" w:type="dxa"/>
            <w:gridSpan w:val="9"/>
            <w:tcBorders>
              <w:top w:val="nil"/>
            </w:tcBorders>
          </w:tcPr>
          <w:p w14:paraId="1456797C" w14:textId="43CE99BE" w:rsidR="000E5160" w:rsidRPr="000E5160" w:rsidRDefault="000E5160" w:rsidP="000E5160">
            <w:pPr>
              <w:widowControl/>
              <w:ind w:leftChars="80" w:left="592" w:hangingChars="202" w:hanging="424"/>
              <w:jc w:val="left"/>
            </w:pPr>
            <w:r w:rsidRPr="00C20D82">
              <w:rPr>
                <w:rFonts w:hint="eastAsia"/>
              </w:rPr>
              <w:t>（※）３（７）の規定にかかわらず、ただし書教員は、本表の必要教職専任教員数の合計の４分の１の範囲内で当該学科等の必要教職専任教員数に算入することができる。</w:t>
            </w:r>
          </w:p>
        </w:tc>
      </w:tr>
    </w:tbl>
    <w:p w14:paraId="0BD6B1F5" w14:textId="51B0A8EF" w:rsidR="000E5160" w:rsidRDefault="000E5160" w:rsidP="000E5160">
      <w:pPr>
        <w:ind w:leftChars="135" w:left="283"/>
      </w:pPr>
    </w:p>
    <w:p w14:paraId="1BA102E2" w14:textId="239D6536" w:rsidR="000E5160" w:rsidRDefault="000E5160" w:rsidP="000E5160">
      <w:pPr>
        <w:ind w:leftChars="202" w:left="424" w:firstLineChars="100" w:firstLine="210"/>
      </w:pPr>
      <w:r w:rsidRPr="00440D0B">
        <w:rPr>
          <w:rFonts w:hint="eastAsia"/>
        </w:rPr>
        <w:t>必要</w:t>
      </w:r>
      <w:r>
        <w:rPr>
          <w:rFonts w:hint="eastAsia"/>
        </w:rPr>
        <w:t>教職</w:t>
      </w:r>
      <w:r w:rsidRPr="00440D0B">
        <w:rPr>
          <w:rFonts w:hint="eastAsia"/>
        </w:rPr>
        <w:t>専任教員数</w:t>
      </w:r>
      <w:r>
        <w:rPr>
          <w:rFonts w:hint="eastAsia"/>
        </w:rPr>
        <w:t>が</w:t>
      </w:r>
      <w:r>
        <w:rPr>
          <w:rFonts w:hint="eastAsia"/>
        </w:rPr>
        <w:t>4</w:t>
      </w:r>
      <w:r>
        <w:rPr>
          <w:rFonts w:hint="eastAsia"/>
        </w:rPr>
        <w:t>名以上となる場合において、</w:t>
      </w:r>
      <w:r>
        <w:rPr>
          <w:rFonts w:hint="eastAsia"/>
        </w:rPr>
        <w:t>1</w:t>
      </w:r>
      <w:r>
        <w:rPr>
          <w:rFonts w:hint="eastAsia"/>
        </w:rPr>
        <w:t>名をただし書教員として充てることができる。</w:t>
      </w:r>
    </w:p>
    <w:p w14:paraId="014DAAE0" w14:textId="379F2B4D" w:rsidR="000E5160" w:rsidRDefault="000E5160" w:rsidP="000E5160"/>
    <w:p w14:paraId="704CF386" w14:textId="2AB22074" w:rsidR="000E5160" w:rsidRPr="000E5160" w:rsidRDefault="000E5160" w:rsidP="000E5160">
      <w:pPr>
        <w:rPr>
          <w:rFonts w:ascii="ＭＳ ゴシック" w:eastAsia="ＭＳ ゴシック" w:hAnsi="ＭＳ ゴシック"/>
        </w:rPr>
      </w:pPr>
      <w:r w:rsidRPr="000E5160">
        <w:rPr>
          <w:rFonts w:ascii="ＭＳ ゴシック" w:eastAsia="ＭＳ ゴシック" w:hAnsi="ＭＳ ゴシック" w:hint="eastAsia"/>
        </w:rPr>
        <w:lastRenderedPageBreak/>
        <w:t>（７）養護教諭</w:t>
      </w:r>
    </w:p>
    <w:p w14:paraId="26E37CFF" w14:textId="77777777" w:rsidR="00B34554" w:rsidRDefault="00B34554" w:rsidP="00B34554">
      <w:pPr>
        <w:ind w:leftChars="135" w:left="283"/>
      </w:pPr>
      <w:r>
        <w:rPr>
          <w:rFonts w:hint="eastAsia"/>
        </w:rPr>
        <w:t>■教職課程認定基準</w:t>
      </w:r>
      <w:r>
        <w:rPr>
          <w:rFonts w:hint="eastAsia"/>
        </w:rPr>
        <w:t>4</w:t>
      </w:r>
      <w:r>
        <w:rPr>
          <w:rFonts w:hint="eastAsia"/>
        </w:rPr>
        <w:t>－</w:t>
      </w:r>
      <w:r>
        <w:t>6</w:t>
      </w:r>
    </w:p>
    <w:tbl>
      <w:tblPr>
        <w:tblStyle w:val="a9"/>
        <w:tblW w:w="0" w:type="auto"/>
        <w:tblInd w:w="421" w:type="dxa"/>
        <w:tblLook w:val="04A0" w:firstRow="1" w:lastRow="0" w:firstColumn="1" w:lastColumn="0" w:noHBand="0" w:noVBand="1"/>
      </w:tblPr>
      <w:tblGrid>
        <w:gridCol w:w="8639"/>
      </w:tblGrid>
      <w:tr w:rsidR="000E5160" w14:paraId="6C17EA61" w14:textId="77777777" w:rsidTr="000E5160">
        <w:tc>
          <w:tcPr>
            <w:tcW w:w="8639" w:type="dxa"/>
          </w:tcPr>
          <w:p w14:paraId="6C87818C" w14:textId="77777777" w:rsidR="000E5160" w:rsidRPr="00A43204" w:rsidRDefault="000E5160" w:rsidP="000E5160">
            <w:pPr>
              <w:widowControl/>
              <w:ind w:left="426" w:hangingChars="202" w:hanging="426"/>
              <w:jc w:val="left"/>
              <w:rPr>
                <w:rFonts w:ascii="ＭＳ ゴシック" w:eastAsia="ＭＳ ゴシック" w:hAnsi="ＭＳ ゴシック"/>
                <w:b/>
                <w:bCs/>
                <w:u w:val="thick"/>
              </w:rPr>
            </w:pPr>
            <w:r w:rsidRPr="00A43204">
              <w:rPr>
                <w:rFonts w:ascii="ＭＳ ゴシック" w:eastAsia="ＭＳ ゴシック" w:hAnsi="ＭＳ ゴシック" w:hint="eastAsia"/>
                <w:b/>
                <w:bCs/>
                <w:u w:val="thick"/>
              </w:rPr>
              <w:t>４－６　養護教諭の教職課程の場合</w:t>
            </w:r>
          </w:p>
          <w:p w14:paraId="2581D0DF" w14:textId="77777777" w:rsidR="000E5160" w:rsidRDefault="000E5160" w:rsidP="000E5160">
            <w:pPr>
              <w:widowControl/>
              <w:ind w:left="424" w:hangingChars="202" w:hanging="424"/>
              <w:jc w:val="left"/>
            </w:pPr>
            <w:r w:rsidRPr="00F304DB">
              <w:rPr>
                <w:rFonts w:hint="eastAsia"/>
              </w:rPr>
              <w:t>（１）養護に関する科目に開設する授業科目は、施行規則第</w:t>
            </w:r>
            <w:r>
              <w:rPr>
                <w:rFonts w:hint="eastAsia"/>
              </w:rPr>
              <w:t>９</w:t>
            </w:r>
            <w:r w:rsidRPr="00F304DB">
              <w:rPr>
                <w:rFonts w:hint="eastAsia"/>
              </w:rPr>
              <w:t>条表備考第</w:t>
            </w:r>
            <w:r>
              <w:rPr>
                <w:rFonts w:hint="eastAsia"/>
              </w:rPr>
              <w:t>１</w:t>
            </w:r>
            <w:r w:rsidRPr="00F304DB">
              <w:rPr>
                <w:rFonts w:hint="eastAsia"/>
              </w:rPr>
              <w:t>号に規定する科目ごとに開設されなければならない。</w:t>
            </w:r>
          </w:p>
          <w:p w14:paraId="0036BBFB" w14:textId="77777777" w:rsidR="000E5160" w:rsidRDefault="000E5160" w:rsidP="000E5160">
            <w:pPr>
              <w:widowControl/>
              <w:ind w:leftChars="201" w:left="422" w:firstLineChars="100" w:firstLine="210"/>
              <w:jc w:val="left"/>
            </w:pPr>
            <w:r w:rsidRPr="00F304DB">
              <w:rPr>
                <w:rFonts w:hint="eastAsia"/>
              </w:rPr>
              <w:t>なお、施行規則第</w:t>
            </w:r>
            <w:r>
              <w:rPr>
                <w:rFonts w:hint="eastAsia"/>
              </w:rPr>
              <w:t>９</w:t>
            </w:r>
            <w:r w:rsidRPr="00F304DB">
              <w:rPr>
                <w:rFonts w:hint="eastAsia"/>
              </w:rPr>
              <w:t>条表備考第</w:t>
            </w:r>
            <w:r>
              <w:rPr>
                <w:rFonts w:hint="eastAsia"/>
              </w:rPr>
              <w:t>１</w:t>
            </w:r>
            <w:r w:rsidRPr="00F304DB">
              <w:rPr>
                <w:rFonts w:hint="eastAsia"/>
              </w:rPr>
              <w:t>号により</w:t>
            </w:r>
            <w:r>
              <w:rPr>
                <w:rFonts w:hint="eastAsia"/>
              </w:rPr>
              <w:t>１</w:t>
            </w:r>
            <w:r w:rsidRPr="00F304DB">
              <w:rPr>
                <w:rFonts w:hint="eastAsia"/>
              </w:rPr>
              <w:t>以上又は</w:t>
            </w:r>
            <w:r>
              <w:rPr>
                <w:rFonts w:hint="eastAsia"/>
              </w:rPr>
              <w:t>２</w:t>
            </w:r>
            <w:r w:rsidRPr="00F304DB">
              <w:rPr>
                <w:rFonts w:hint="eastAsia"/>
              </w:rPr>
              <w:t>以上の科目について修得するものとされる科目群（「</w:t>
            </w:r>
            <w:r>
              <w:rPr>
                <w:rFonts w:hint="eastAsia"/>
              </w:rPr>
              <w:t xml:space="preserve">　</w:t>
            </w:r>
            <w:r w:rsidRPr="00F304DB">
              <w:rPr>
                <w:rFonts w:hint="eastAsia"/>
              </w:rPr>
              <w:t>」内の科目）については、それぞれ、</w:t>
            </w:r>
            <w:r>
              <w:rPr>
                <w:rFonts w:hint="eastAsia"/>
              </w:rPr>
              <w:t>１</w:t>
            </w:r>
            <w:r w:rsidRPr="00F304DB">
              <w:rPr>
                <w:rFonts w:hint="eastAsia"/>
              </w:rPr>
              <w:t>以上又は</w:t>
            </w:r>
            <w:r>
              <w:rPr>
                <w:rFonts w:hint="eastAsia"/>
              </w:rPr>
              <w:t>２</w:t>
            </w:r>
            <w:r w:rsidRPr="00F304DB">
              <w:rPr>
                <w:rFonts w:hint="eastAsia"/>
              </w:rPr>
              <w:t>以上の科目が開設されなければならない。</w:t>
            </w:r>
          </w:p>
          <w:p w14:paraId="4ED62BCE" w14:textId="77777777" w:rsidR="000E5160" w:rsidRDefault="000E5160" w:rsidP="000E5160">
            <w:pPr>
              <w:widowControl/>
              <w:jc w:val="left"/>
            </w:pPr>
          </w:p>
          <w:p w14:paraId="095B4A58" w14:textId="3602BFC5" w:rsidR="000E5160" w:rsidRDefault="000E5160" w:rsidP="000E5160">
            <w:pPr>
              <w:widowControl/>
              <w:ind w:leftChars="1" w:left="424" w:hangingChars="201" w:hanging="422"/>
              <w:jc w:val="left"/>
            </w:pPr>
            <w:r w:rsidRPr="00F304DB">
              <w:rPr>
                <w:rFonts w:hint="eastAsia"/>
              </w:rPr>
              <w:t>（２）</w:t>
            </w:r>
            <w:r w:rsidR="00B34554">
              <w:rPr>
                <w:rFonts w:hint="eastAsia"/>
              </w:rPr>
              <w:t>（略）</w:t>
            </w:r>
          </w:p>
          <w:p w14:paraId="0E3FBEEE" w14:textId="77777777" w:rsidR="000E5160" w:rsidRDefault="000E5160" w:rsidP="000E5160">
            <w:pPr>
              <w:widowControl/>
              <w:ind w:leftChars="1" w:left="424" w:hangingChars="201" w:hanging="422"/>
              <w:jc w:val="left"/>
            </w:pPr>
          </w:p>
          <w:p w14:paraId="3E8C6356" w14:textId="77777777" w:rsidR="000E5160" w:rsidRDefault="000E5160" w:rsidP="000E5160">
            <w:pPr>
              <w:widowControl/>
              <w:ind w:leftChars="1" w:left="424" w:hangingChars="201" w:hanging="422"/>
              <w:jc w:val="left"/>
            </w:pPr>
            <w:r w:rsidRPr="00F304DB">
              <w:rPr>
                <w:rFonts w:hint="eastAsia"/>
              </w:rPr>
              <w:t>（３）養護教諭の教職課程に配置する必要</w:t>
            </w:r>
            <w:r>
              <w:rPr>
                <w:rFonts w:hint="eastAsia"/>
              </w:rPr>
              <w:t>教職</w:t>
            </w:r>
            <w:r w:rsidRPr="00F304DB">
              <w:rPr>
                <w:rFonts w:hint="eastAsia"/>
              </w:rPr>
              <w:t>専任教員数は、以下のとおりとする。</w:t>
            </w:r>
          </w:p>
          <w:p w14:paraId="2ACBC0E5" w14:textId="77777777" w:rsidR="000E5160" w:rsidRDefault="000E5160" w:rsidP="000E5160">
            <w:pPr>
              <w:widowControl/>
              <w:ind w:leftChars="201" w:left="422" w:firstLine="2"/>
              <w:jc w:val="left"/>
            </w:pPr>
            <w:r>
              <w:rPr>
                <w:rFonts w:hint="eastAsia"/>
              </w:rPr>
              <w:t>ⅰ）養護に関する科目</w:t>
            </w:r>
          </w:p>
          <w:p w14:paraId="65B3E52F" w14:textId="77777777" w:rsidR="000E5160" w:rsidRDefault="000E5160" w:rsidP="000E5160">
            <w:pPr>
              <w:widowControl/>
              <w:ind w:leftChars="270" w:left="567" w:firstLineChars="100" w:firstLine="210"/>
              <w:jc w:val="left"/>
            </w:pPr>
            <w:r w:rsidRPr="00C20D82">
              <w:rPr>
                <w:rFonts w:hint="eastAsia"/>
              </w:rPr>
              <w:t>養護に関する科目の必要教職専任教員数は３人以上とし、専ら当該学科等の教育研究に従事する者とする。また、このうち１人は、看護学（臨床実習及び救急処置を含む。）に置かなければならない。</w:t>
            </w:r>
          </w:p>
          <w:p w14:paraId="416C2DAA" w14:textId="77777777" w:rsidR="000E5160" w:rsidRDefault="000E5160" w:rsidP="000E5160">
            <w:pPr>
              <w:widowControl/>
              <w:ind w:leftChars="270" w:left="567" w:firstLineChars="100" w:firstLine="210"/>
              <w:jc w:val="left"/>
            </w:pPr>
          </w:p>
          <w:p w14:paraId="6E20BAAE" w14:textId="77777777" w:rsidR="000E5160" w:rsidRDefault="000E5160" w:rsidP="000E5160">
            <w:pPr>
              <w:widowControl/>
              <w:ind w:leftChars="201" w:left="422" w:firstLine="2"/>
              <w:jc w:val="left"/>
            </w:pPr>
            <w:r>
              <w:rPr>
                <w:rFonts w:hint="eastAsia"/>
              </w:rPr>
              <w:t>ⅱ）「教育の基礎的理解に関する科目等」</w:t>
            </w:r>
          </w:p>
          <w:p w14:paraId="78A6A2F0" w14:textId="77777777" w:rsidR="000E5160" w:rsidRDefault="000E5160" w:rsidP="000E5160">
            <w:pPr>
              <w:widowControl/>
              <w:ind w:leftChars="201" w:left="422" w:firstLineChars="100" w:firstLine="210"/>
              <w:jc w:val="left"/>
            </w:pPr>
            <w:r>
              <w:rPr>
                <w:rFonts w:hint="eastAsia"/>
              </w:rPr>
              <w:t>４－３（５）ⅱ）に定めるとおりとする。</w:t>
            </w:r>
          </w:p>
          <w:p w14:paraId="2BC5C999" w14:textId="77777777" w:rsidR="000E5160" w:rsidRDefault="000E5160" w:rsidP="000E5160">
            <w:pPr>
              <w:widowControl/>
              <w:ind w:leftChars="201" w:left="422" w:firstLineChars="100" w:firstLine="210"/>
              <w:jc w:val="left"/>
            </w:pPr>
            <w:r>
              <w:rPr>
                <w:rFonts w:ascii="ＭＳ 明朝" w:hAnsi="ＭＳ 明朝" w:cs="ＭＳ 明朝" w:hint="eastAsia"/>
              </w:rPr>
              <w:t>ただし、（※１）の教職</w:t>
            </w:r>
            <w:r>
              <w:t>専任教員の配置は、以下のとおりとする。</w:t>
            </w:r>
          </w:p>
          <w:p w14:paraId="5DD3C886" w14:textId="77777777" w:rsidR="000E5160" w:rsidRDefault="000E5160" w:rsidP="000E5160">
            <w:pPr>
              <w:widowControl/>
              <w:ind w:leftChars="338" w:left="851" w:hangingChars="67" w:hanging="141"/>
              <w:jc w:val="left"/>
            </w:pPr>
            <w:r>
              <w:rPr>
                <w:rFonts w:hint="eastAsia"/>
              </w:rPr>
              <w:t>・</w:t>
            </w:r>
            <w:r w:rsidRPr="0074701E">
              <w:rPr>
                <w:rFonts w:hint="eastAsia"/>
              </w:rPr>
              <w:t>教育の基礎的理解に関する科目（幼児、児童及び生徒の心身の発達及び学習の過程及び特別の支援を必要とする幼児、児童及び生徒に対する理解に係る部分を除く。）において１人</w:t>
            </w:r>
          </w:p>
          <w:p w14:paraId="0F452E8F" w14:textId="7C51E7AE" w:rsidR="000E5160" w:rsidRDefault="000E5160" w:rsidP="000E5160">
            <w:pPr>
              <w:widowControl/>
              <w:ind w:leftChars="338" w:left="851" w:hangingChars="67" w:hanging="141"/>
              <w:jc w:val="left"/>
            </w:pPr>
            <w:r>
              <w:rPr>
                <w:rFonts w:hint="eastAsia"/>
              </w:rPr>
              <w:t>・</w:t>
            </w:r>
            <w:r w:rsidRPr="0074701E">
              <w:rPr>
                <w:rFonts w:hint="eastAsia"/>
              </w:rPr>
              <w:t>教育の基礎的理解に関する科目（幼児、児童及び生徒の心身の発達及び学習の過程及び特別の支援を必要とする幼児、児童及び生徒に対する理解に係る部分に限る。）及び道徳、総合的な学習の時間等の内容及び生徒指導、教育相談等に関する科目（道徳、総合的な学習の時間及び総合的な探究の時間並びに特別活動に関する内容、教育の方法及び技術（情報機器及び教材の活用を含む。）に係る部分に限る。）において１人</w:t>
            </w:r>
          </w:p>
        </w:tc>
      </w:tr>
    </w:tbl>
    <w:p w14:paraId="4A99CF40" w14:textId="77777777" w:rsidR="00B34554" w:rsidRDefault="00B34554" w:rsidP="00B34554">
      <w:pPr>
        <w:ind w:leftChars="135" w:left="283" w:firstLineChars="100" w:firstLine="210"/>
      </w:pPr>
    </w:p>
    <w:p w14:paraId="0E93C5BB" w14:textId="68409258" w:rsidR="000E5160" w:rsidRDefault="00B34554" w:rsidP="00B34554">
      <w:pPr>
        <w:ind w:leftChars="135" w:left="283" w:firstLineChars="100" w:firstLine="210"/>
      </w:pPr>
      <w:r>
        <w:rPr>
          <w:rFonts w:hint="eastAsia"/>
        </w:rPr>
        <w:t>養護に関する科目については、ただし書教員に関する規定がないため適用できない。</w:t>
      </w:r>
      <w:r w:rsidR="00167BC3" w:rsidRPr="006132C8">
        <w:rPr>
          <w:rFonts w:hint="eastAsia"/>
        </w:rPr>
        <w:t>教育の基礎的理解に関する科目等</w:t>
      </w:r>
      <w:r w:rsidR="00167BC3">
        <w:rPr>
          <w:rFonts w:hint="eastAsia"/>
        </w:rPr>
        <w:t>（</w:t>
      </w:r>
      <w:r>
        <w:rPr>
          <w:rFonts w:hint="eastAsia"/>
        </w:rPr>
        <w:t>教職専門科目</w:t>
      </w:r>
      <w:r w:rsidR="00167BC3">
        <w:rPr>
          <w:rFonts w:hint="eastAsia"/>
        </w:rPr>
        <w:t>）</w:t>
      </w:r>
      <w:r>
        <w:rPr>
          <w:rFonts w:hint="eastAsia"/>
        </w:rPr>
        <w:t>については中</w:t>
      </w:r>
      <w:r w:rsidR="00167BC3">
        <w:rPr>
          <w:rFonts w:hint="eastAsia"/>
        </w:rPr>
        <w:t>・</w:t>
      </w:r>
      <w:r>
        <w:rPr>
          <w:rFonts w:hint="eastAsia"/>
        </w:rPr>
        <w:t>高</w:t>
      </w:r>
      <w:r w:rsidR="00167BC3">
        <w:rPr>
          <w:rFonts w:hint="eastAsia"/>
        </w:rPr>
        <w:t>・栄養教諭</w:t>
      </w:r>
      <w:r>
        <w:rPr>
          <w:rFonts w:hint="eastAsia"/>
        </w:rPr>
        <w:t>と同様。</w:t>
      </w:r>
    </w:p>
    <w:p w14:paraId="5A658313" w14:textId="03626039" w:rsidR="00B34554" w:rsidRDefault="00B34554" w:rsidP="00B34554"/>
    <w:p w14:paraId="701228E5" w14:textId="67DC8D46" w:rsidR="00B34554" w:rsidRPr="00B34554" w:rsidRDefault="00B34554" w:rsidP="00B34554">
      <w:pPr>
        <w:rPr>
          <w:rFonts w:ascii="ＭＳ ゴシック" w:eastAsia="ＭＳ ゴシック" w:hAnsi="ＭＳ ゴシック"/>
        </w:rPr>
      </w:pPr>
      <w:r w:rsidRPr="00B34554">
        <w:rPr>
          <w:rFonts w:ascii="ＭＳ ゴシック" w:eastAsia="ＭＳ ゴシック" w:hAnsi="ＭＳ ゴシック" w:hint="eastAsia"/>
        </w:rPr>
        <w:t>（８）栄養教諭</w:t>
      </w:r>
    </w:p>
    <w:p w14:paraId="49F27679" w14:textId="6F118C5A" w:rsidR="00B34554" w:rsidRDefault="00B34554" w:rsidP="00B34554">
      <w:pPr>
        <w:ind w:leftChars="135" w:left="283"/>
      </w:pPr>
      <w:r>
        <w:rPr>
          <w:rFonts w:hint="eastAsia"/>
        </w:rPr>
        <w:t>■教職課程認定基準</w:t>
      </w:r>
      <w:r>
        <w:rPr>
          <w:rFonts w:hint="eastAsia"/>
        </w:rPr>
        <w:t>4</w:t>
      </w:r>
      <w:r>
        <w:rPr>
          <w:rFonts w:hint="eastAsia"/>
        </w:rPr>
        <w:t>－</w:t>
      </w:r>
      <w:r>
        <w:t>7</w:t>
      </w:r>
    </w:p>
    <w:tbl>
      <w:tblPr>
        <w:tblStyle w:val="a9"/>
        <w:tblW w:w="0" w:type="auto"/>
        <w:tblInd w:w="421" w:type="dxa"/>
        <w:tblLook w:val="04A0" w:firstRow="1" w:lastRow="0" w:firstColumn="1" w:lastColumn="0" w:noHBand="0" w:noVBand="1"/>
      </w:tblPr>
      <w:tblGrid>
        <w:gridCol w:w="8639"/>
      </w:tblGrid>
      <w:tr w:rsidR="00B34554" w14:paraId="598B190C" w14:textId="77777777" w:rsidTr="00B34554">
        <w:tc>
          <w:tcPr>
            <w:tcW w:w="8639" w:type="dxa"/>
          </w:tcPr>
          <w:p w14:paraId="1EC954A8" w14:textId="77777777" w:rsidR="00B34554" w:rsidRPr="00A43204" w:rsidRDefault="00B34554" w:rsidP="00B34554">
            <w:pPr>
              <w:widowControl/>
              <w:jc w:val="left"/>
              <w:rPr>
                <w:rFonts w:ascii="ＭＳ ゴシック" w:eastAsia="ＭＳ ゴシック" w:hAnsi="ＭＳ ゴシック"/>
                <w:b/>
                <w:bCs/>
                <w:u w:val="thick"/>
              </w:rPr>
            </w:pPr>
            <w:r w:rsidRPr="00A43204">
              <w:rPr>
                <w:rFonts w:ascii="ＭＳ ゴシック" w:eastAsia="ＭＳ ゴシック" w:hAnsi="ＭＳ ゴシック" w:hint="eastAsia"/>
                <w:b/>
                <w:bCs/>
                <w:u w:val="thick"/>
              </w:rPr>
              <w:t>４－７　栄養教諭の教職課程の場合</w:t>
            </w:r>
          </w:p>
          <w:p w14:paraId="2CC16BDA" w14:textId="77777777" w:rsidR="00B34554" w:rsidRDefault="00B34554" w:rsidP="00B34554">
            <w:pPr>
              <w:widowControl/>
              <w:ind w:leftChars="1" w:left="424" w:hangingChars="201" w:hanging="422"/>
              <w:jc w:val="left"/>
            </w:pPr>
            <w:r w:rsidRPr="0074401E">
              <w:rPr>
                <w:rFonts w:hint="eastAsia"/>
              </w:rPr>
              <w:lastRenderedPageBreak/>
              <w:t>（１）栄養に係る教育に関する科目に開設する授業科目は、施行規則第</w:t>
            </w:r>
            <w:r>
              <w:rPr>
                <w:rFonts w:hint="eastAsia"/>
              </w:rPr>
              <w:t>１０</w:t>
            </w:r>
            <w:r w:rsidRPr="0074401E">
              <w:rPr>
                <w:rFonts w:hint="eastAsia"/>
              </w:rPr>
              <w:t>条表備考第</w:t>
            </w:r>
            <w:r>
              <w:rPr>
                <w:rFonts w:hint="eastAsia"/>
              </w:rPr>
              <w:t>１</w:t>
            </w:r>
            <w:r w:rsidRPr="0074401E">
              <w:rPr>
                <w:rFonts w:hint="eastAsia"/>
              </w:rPr>
              <w:t>号に規定する事項（栄養教諭の役割及び職務内容に関する事項など）が含まれなければならない。</w:t>
            </w:r>
          </w:p>
          <w:p w14:paraId="1353543A" w14:textId="77777777" w:rsidR="00B34554" w:rsidRPr="00A759D5" w:rsidRDefault="00B34554" w:rsidP="00B34554">
            <w:pPr>
              <w:widowControl/>
              <w:ind w:leftChars="1" w:left="424" w:hangingChars="201" w:hanging="422"/>
              <w:jc w:val="left"/>
            </w:pPr>
          </w:p>
          <w:p w14:paraId="7ED2FA3A" w14:textId="77777777" w:rsidR="00B34554" w:rsidRDefault="00B34554" w:rsidP="00B34554">
            <w:pPr>
              <w:widowControl/>
              <w:ind w:leftChars="1" w:left="424" w:hangingChars="201" w:hanging="422"/>
              <w:jc w:val="left"/>
            </w:pPr>
            <w:r w:rsidRPr="0074401E">
              <w:rPr>
                <w:rFonts w:hint="eastAsia"/>
              </w:rPr>
              <w:t>（２）「教育の基礎的理解に関する科目等」に開設する授業科目は、施行規則第</w:t>
            </w:r>
            <w:r>
              <w:rPr>
                <w:rFonts w:hint="eastAsia"/>
              </w:rPr>
              <w:t>１０</w:t>
            </w:r>
            <w:r w:rsidRPr="0074401E">
              <w:rPr>
                <w:rFonts w:hint="eastAsia"/>
              </w:rPr>
              <w:t>条表に規定する科目（教育の基礎的理解に関する科目など）ごとに開設されなければならない。なお、道徳、総合的な学習の時間等の内容及び生徒指導、教育相談等に関する科目に「教育課程の意義及び編成の方法」を含む場合にあっては、教育の基礎的理解に関する科目に「教育課程の意義及び編成の方法」を含むことを要しない。</w:t>
            </w:r>
          </w:p>
          <w:p w14:paraId="7ED67602" w14:textId="77777777" w:rsidR="00B34554" w:rsidRDefault="00B34554" w:rsidP="00B34554">
            <w:pPr>
              <w:widowControl/>
              <w:ind w:leftChars="1" w:left="424" w:hangingChars="201" w:hanging="422"/>
              <w:jc w:val="left"/>
            </w:pPr>
          </w:p>
          <w:p w14:paraId="590CC269" w14:textId="77B0C6D4" w:rsidR="00B34554" w:rsidRPr="00B34554" w:rsidRDefault="00B34554" w:rsidP="00B34554">
            <w:pPr>
              <w:widowControl/>
              <w:ind w:leftChars="1" w:left="424" w:hangingChars="201" w:hanging="422"/>
              <w:jc w:val="left"/>
            </w:pPr>
            <w:r w:rsidRPr="006132C8">
              <w:rPr>
                <w:rFonts w:hint="eastAsia"/>
              </w:rPr>
              <w:t>（３）栄養教諭の「教育の基礎的理解に関する科目等」に配置する必要</w:t>
            </w:r>
            <w:r>
              <w:rPr>
                <w:rFonts w:hint="eastAsia"/>
              </w:rPr>
              <w:t>教職</w:t>
            </w:r>
            <w:r w:rsidRPr="006132C8">
              <w:rPr>
                <w:rFonts w:hint="eastAsia"/>
              </w:rPr>
              <w:t>専任教員数は、</w:t>
            </w:r>
            <w:r>
              <w:t>４－６（３）</w:t>
            </w:r>
            <w:r>
              <w:rPr>
                <w:rFonts w:ascii="ＭＳ 明朝" w:hAnsi="ＭＳ 明朝" w:cs="ＭＳ 明朝" w:hint="eastAsia"/>
              </w:rPr>
              <w:t>ⅱ</w:t>
            </w:r>
            <w:r>
              <w:t>）</w:t>
            </w:r>
            <w:r w:rsidRPr="006132C8">
              <w:rPr>
                <w:rFonts w:hint="eastAsia"/>
              </w:rPr>
              <w:t>に定めるとおりとする。</w:t>
            </w:r>
          </w:p>
        </w:tc>
      </w:tr>
    </w:tbl>
    <w:p w14:paraId="37C17F39" w14:textId="265DE1CA" w:rsidR="00B77506" w:rsidRDefault="00167BC3" w:rsidP="00C144FF">
      <w:pPr>
        <w:ind w:leftChars="202" w:left="424" w:firstLineChars="100" w:firstLine="210"/>
      </w:pPr>
      <w:r w:rsidRPr="0074401E">
        <w:rPr>
          <w:rFonts w:hint="eastAsia"/>
        </w:rPr>
        <w:lastRenderedPageBreak/>
        <w:t>栄養に係る教育に関する科目に</w:t>
      </w:r>
      <w:r>
        <w:rPr>
          <w:rFonts w:hint="eastAsia"/>
        </w:rPr>
        <w:t>ついては、そもそも教職専任教員の配置について規定がない。</w:t>
      </w:r>
      <w:r w:rsidRPr="006132C8">
        <w:rPr>
          <w:rFonts w:hint="eastAsia"/>
        </w:rPr>
        <w:t>教育の基礎的理解に関する科目等</w:t>
      </w:r>
      <w:r>
        <w:rPr>
          <w:rFonts w:hint="eastAsia"/>
        </w:rPr>
        <w:t>（教職専門科目）については中・高・養護教諭と同様。</w:t>
      </w:r>
    </w:p>
    <w:p w14:paraId="7AABBC99" w14:textId="77777777" w:rsidR="0076240F" w:rsidRDefault="0076240F" w:rsidP="00C144FF">
      <w:pPr>
        <w:ind w:leftChars="202" w:left="424" w:firstLineChars="100" w:firstLine="210"/>
      </w:pPr>
    </w:p>
    <w:p w14:paraId="7DB76256" w14:textId="417808F0" w:rsidR="00B77506" w:rsidRPr="00B77506" w:rsidRDefault="00B77506" w:rsidP="00B77506">
      <w:pPr>
        <w:rPr>
          <w:rFonts w:ascii="ＭＳ ゴシック" w:eastAsia="ＭＳ ゴシック" w:hAnsi="ＭＳ ゴシック"/>
        </w:rPr>
      </w:pPr>
      <w:r w:rsidRPr="00B77506">
        <w:rPr>
          <w:rFonts w:ascii="ＭＳ ゴシック" w:eastAsia="ＭＳ ゴシック" w:hAnsi="ＭＳ ゴシック" w:hint="eastAsia"/>
        </w:rPr>
        <w:t>８．教育実習等の時間数について</w:t>
      </w:r>
    </w:p>
    <w:p w14:paraId="34FBBCD9" w14:textId="6972D3D8" w:rsidR="00B77506" w:rsidRDefault="00B77506" w:rsidP="00B77506">
      <w:pPr>
        <w:ind w:leftChars="67" w:left="141"/>
      </w:pPr>
      <w:r>
        <w:rPr>
          <w:rFonts w:hint="eastAsia"/>
        </w:rPr>
        <w:t>■教職課程認定基準</w:t>
      </w:r>
      <w:r>
        <w:rPr>
          <w:rFonts w:hint="eastAsia"/>
        </w:rPr>
        <w:t>1</w:t>
      </w:r>
      <w:r>
        <w:t>2</w:t>
      </w:r>
    </w:p>
    <w:tbl>
      <w:tblPr>
        <w:tblStyle w:val="a9"/>
        <w:tblW w:w="0" w:type="auto"/>
        <w:tblInd w:w="279" w:type="dxa"/>
        <w:tblLook w:val="04A0" w:firstRow="1" w:lastRow="0" w:firstColumn="1" w:lastColumn="0" w:noHBand="0" w:noVBand="1"/>
      </w:tblPr>
      <w:tblGrid>
        <w:gridCol w:w="8781"/>
      </w:tblGrid>
      <w:tr w:rsidR="00B77506" w14:paraId="05822B7F" w14:textId="77777777" w:rsidTr="00B77506">
        <w:tc>
          <w:tcPr>
            <w:tcW w:w="8781" w:type="dxa"/>
          </w:tcPr>
          <w:p w14:paraId="1015E777" w14:textId="77777777" w:rsidR="002F59F9" w:rsidRPr="002C3B30" w:rsidRDefault="002F59F9" w:rsidP="002F59F9">
            <w:pPr>
              <w:rPr>
                <w:rFonts w:ascii="ＭＳ ゴシック" w:eastAsia="ＭＳ ゴシック" w:hAnsi="ＭＳ ゴシック"/>
                <w:b/>
                <w:bCs/>
                <w:u w:val="thick"/>
              </w:rPr>
            </w:pPr>
            <w:r w:rsidRPr="002C3B30">
              <w:rPr>
                <w:rFonts w:ascii="ＭＳ ゴシック" w:eastAsia="ＭＳ ゴシック" w:hAnsi="ＭＳ ゴシック" w:hint="eastAsia"/>
                <w:b/>
                <w:bCs/>
                <w:u w:val="thick"/>
              </w:rPr>
              <w:t>１２　教育実習等</w:t>
            </w:r>
          </w:p>
          <w:p w14:paraId="0E343FD9" w14:textId="0929D2BF" w:rsidR="00B77506" w:rsidRPr="002F59F9" w:rsidRDefault="002F59F9" w:rsidP="002F59F9">
            <w:pPr>
              <w:ind w:leftChars="1" w:left="424" w:hangingChars="201" w:hanging="422"/>
            </w:pPr>
            <w:r>
              <w:rPr>
                <w:rFonts w:hint="eastAsia"/>
              </w:rPr>
              <w:t>（１）教育実践に関する科目（教育実習、養護実習又は栄養教育実習に係る部分に限る。）、特別支援教育に関する科目（心身に障害のある幼児、児童又は生徒についての教育実習に係る部分に限る。）及び教育実習に含むことができる学校体験活動（以下「教育実習等」という。）の１単位あたりの時間数は、３０時間を標準とする。</w:t>
            </w:r>
          </w:p>
        </w:tc>
      </w:tr>
    </w:tbl>
    <w:p w14:paraId="7535F110" w14:textId="0F695E3A" w:rsidR="00B77506" w:rsidRDefault="00B77506" w:rsidP="00B77506"/>
    <w:p w14:paraId="58509197" w14:textId="10F9E72C" w:rsidR="002F59F9" w:rsidRDefault="002F59F9" w:rsidP="002F59F9">
      <w:pPr>
        <w:ind w:leftChars="135" w:left="283"/>
      </w:pPr>
      <w:r>
        <w:rPr>
          <w:rFonts w:hint="eastAsia"/>
        </w:rPr>
        <w:t>◆</w:t>
      </w:r>
      <w:r w:rsidRPr="002F59F9">
        <w:rPr>
          <w:rFonts w:hint="eastAsia"/>
        </w:rPr>
        <w:t>令和</w:t>
      </w:r>
      <w:r w:rsidRPr="002F59F9">
        <w:rPr>
          <w:rFonts w:hint="eastAsia"/>
        </w:rPr>
        <w:t>4</w:t>
      </w:r>
      <w:r w:rsidRPr="002F59F9">
        <w:rPr>
          <w:rFonts w:hint="eastAsia"/>
        </w:rPr>
        <w:t>年度教職課程認定等に関する事務担当者説明会</w:t>
      </w:r>
      <w:r>
        <w:rPr>
          <w:rFonts w:hint="eastAsia"/>
        </w:rPr>
        <w:t>資料</w:t>
      </w:r>
      <w:r>
        <w:rPr>
          <w:rFonts w:hint="eastAsia"/>
        </w:rPr>
        <w:t>2</w:t>
      </w:r>
      <w:r>
        <w:rPr>
          <w:rFonts w:hint="eastAsia"/>
        </w:rPr>
        <w:t>・</w:t>
      </w:r>
      <w:r>
        <w:t>10</w:t>
      </w:r>
      <w:r>
        <w:rPr>
          <w:rFonts w:hint="eastAsia"/>
        </w:rPr>
        <w:t>頁</w:t>
      </w:r>
    </w:p>
    <w:tbl>
      <w:tblPr>
        <w:tblStyle w:val="a9"/>
        <w:tblW w:w="0" w:type="auto"/>
        <w:tblInd w:w="421" w:type="dxa"/>
        <w:tblLook w:val="04A0" w:firstRow="1" w:lastRow="0" w:firstColumn="1" w:lastColumn="0" w:noHBand="0" w:noVBand="1"/>
      </w:tblPr>
      <w:tblGrid>
        <w:gridCol w:w="8639"/>
      </w:tblGrid>
      <w:tr w:rsidR="002F59F9" w14:paraId="2F82AF9F" w14:textId="77777777" w:rsidTr="002F59F9">
        <w:tc>
          <w:tcPr>
            <w:tcW w:w="8639" w:type="dxa"/>
          </w:tcPr>
          <w:p w14:paraId="2F97F729" w14:textId="77777777" w:rsidR="002F59F9" w:rsidRDefault="002F59F9" w:rsidP="002F59F9">
            <w:pPr>
              <w:ind w:leftChars="13" w:left="168" w:hangingChars="67" w:hanging="141"/>
            </w:pPr>
            <w:r>
              <w:rPr>
                <w:rFonts w:hint="eastAsia"/>
              </w:rPr>
              <w:t>※</w:t>
            </w:r>
            <w:r>
              <w:rPr>
                <w:rFonts w:hint="eastAsia"/>
              </w:rPr>
              <w:t>1</w:t>
            </w:r>
            <w:r>
              <w:rPr>
                <w:rFonts w:hint="eastAsia"/>
              </w:rPr>
              <w:t>単位あたり</w:t>
            </w:r>
            <w:r>
              <w:rPr>
                <w:rFonts w:hint="eastAsia"/>
              </w:rPr>
              <w:t>30</w:t>
            </w:r>
            <w:r>
              <w:rPr>
                <w:rFonts w:hint="eastAsia"/>
              </w:rPr>
              <w:t>時間を大きく下回る場合を除き大学の判断で時間設定を行うことを妨げるものではない。</w:t>
            </w:r>
          </w:p>
          <w:p w14:paraId="3580F6A4" w14:textId="4E78C442" w:rsidR="002F59F9" w:rsidRPr="002F59F9" w:rsidRDefault="002F59F9" w:rsidP="002F59F9">
            <w:pPr>
              <w:ind w:leftChars="80" w:left="168" w:firstLineChars="100" w:firstLine="210"/>
            </w:pPr>
            <w:r>
              <w:rPr>
                <w:rFonts w:hint="eastAsia"/>
              </w:rPr>
              <w:t>ただし、大学設置基準等における単位の計算方法が、</w:t>
            </w:r>
            <w:r>
              <w:rPr>
                <w:rFonts w:hint="eastAsia"/>
              </w:rPr>
              <w:t>1</w:t>
            </w:r>
            <w:r>
              <w:rPr>
                <w:rFonts w:hint="eastAsia"/>
              </w:rPr>
              <w:t>単位の授業科目を</w:t>
            </w:r>
            <w:r>
              <w:rPr>
                <w:rFonts w:hint="eastAsia"/>
              </w:rPr>
              <w:t>4</w:t>
            </w:r>
            <w:r>
              <w:t>5</w:t>
            </w:r>
            <w:r>
              <w:rPr>
                <w:rFonts w:hint="eastAsia"/>
              </w:rPr>
              <w:t>時間の学修を必要とする内容をもって構成することを標準とする点は従前と変わらないことに留意。</w:t>
            </w:r>
          </w:p>
        </w:tc>
      </w:tr>
    </w:tbl>
    <w:p w14:paraId="0F5F93A8" w14:textId="3821F39D" w:rsidR="002F59F9" w:rsidRDefault="002F59F9" w:rsidP="002F59F9"/>
    <w:p w14:paraId="098BAB53" w14:textId="3F5BCA70" w:rsidR="00A72FDC" w:rsidRPr="00B34554" w:rsidRDefault="00A72FDC" w:rsidP="00A72FDC">
      <w:pPr>
        <w:jc w:val="right"/>
      </w:pPr>
      <w:r>
        <w:rPr>
          <w:rFonts w:hint="eastAsia"/>
        </w:rPr>
        <w:t>以　上</w:t>
      </w:r>
    </w:p>
    <w:sectPr w:rsidR="00A72FDC" w:rsidRPr="00B34554" w:rsidSect="00A5397A">
      <w:footerReference w:type="default" r:id="rId15"/>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090D" w14:textId="77777777" w:rsidR="00F53FDD" w:rsidRDefault="00F53FDD" w:rsidP="005959D0">
      <w:r>
        <w:separator/>
      </w:r>
    </w:p>
  </w:endnote>
  <w:endnote w:type="continuationSeparator" w:id="0">
    <w:p w14:paraId="26274335" w14:textId="77777777" w:rsidR="00F53FDD" w:rsidRDefault="00F53FDD"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458845"/>
      <w:docPartObj>
        <w:docPartGallery w:val="Page Numbers (Bottom of Page)"/>
        <w:docPartUnique/>
      </w:docPartObj>
    </w:sdtPr>
    <w:sdtContent>
      <w:p w14:paraId="0FC39369" w14:textId="50D68B73" w:rsidR="00A5397A" w:rsidRDefault="00A5397A" w:rsidP="00A5397A">
        <w:pPr>
          <w:pStyle w:val="a5"/>
          <w:jc w:val="center"/>
        </w:pPr>
        <w:r>
          <w:rPr>
            <w:rFonts w:hint="eastAsia"/>
          </w:rPr>
          <w:t>―</w:t>
        </w:r>
        <w: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20C0" w14:textId="77777777" w:rsidR="00F53FDD" w:rsidRDefault="00F53FDD" w:rsidP="005959D0">
      <w:r>
        <w:separator/>
      </w:r>
    </w:p>
  </w:footnote>
  <w:footnote w:type="continuationSeparator" w:id="0">
    <w:p w14:paraId="1E9FB0BF" w14:textId="77777777" w:rsidR="00F53FDD" w:rsidRDefault="00F53FDD"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15F54"/>
    <w:rsid w:val="000215A7"/>
    <w:rsid w:val="00034E6A"/>
    <w:rsid w:val="00050AE5"/>
    <w:rsid w:val="000541A3"/>
    <w:rsid w:val="00064C05"/>
    <w:rsid w:val="00075211"/>
    <w:rsid w:val="0008021B"/>
    <w:rsid w:val="000913BA"/>
    <w:rsid w:val="000A1A4D"/>
    <w:rsid w:val="000E5160"/>
    <w:rsid w:val="00102352"/>
    <w:rsid w:val="00106D45"/>
    <w:rsid w:val="00111E58"/>
    <w:rsid w:val="00167BC3"/>
    <w:rsid w:val="00184B72"/>
    <w:rsid w:val="001B4CE4"/>
    <w:rsid w:val="001C0EA6"/>
    <w:rsid w:val="001E1D17"/>
    <w:rsid w:val="001F1328"/>
    <w:rsid w:val="001F13E5"/>
    <w:rsid w:val="001F3388"/>
    <w:rsid w:val="0023227D"/>
    <w:rsid w:val="002464C8"/>
    <w:rsid w:val="00254086"/>
    <w:rsid w:val="002B645B"/>
    <w:rsid w:val="002E3C62"/>
    <w:rsid w:val="002F479F"/>
    <w:rsid w:val="002F59F9"/>
    <w:rsid w:val="00305754"/>
    <w:rsid w:val="00377137"/>
    <w:rsid w:val="00380248"/>
    <w:rsid w:val="003A21EF"/>
    <w:rsid w:val="003A2465"/>
    <w:rsid w:val="003C2A7E"/>
    <w:rsid w:val="00421F51"/>
    <w:rsid w:val="00446527"/>
    <w:rsid w:val="004701A7"/>
    <w:rsid w:val="004765DD"/>
    <w:rsid w:val="004B34DE"/>
    <w:rsid w:val="004E07DA"/>
    <w:rsid w:val="00510978"/>
    <w:rsid w:val="00512A5E"/>
    <w:rsid w:val="0058100F"/>
    <w:rsid w:val="005875C0"/>
    <w:rsid w:val="005959D0"/>
    <w:rsid w:val="005B3AF1"/>
    <w:rsid w:val="005F7EC2"/>
    <w:rsid w:val="005F7FAE"/>
    <w:rsid w:val="00640B36"/>
    <w:rsid w:val="00650120"/>
    <w:rsid w:val="006541A1"/>
    <w:rsid w:val="00687258"/>
    <w:rsid w:val="00694AEC"/>
    <w:rsid w:val="006B4774"/>
    <w:rsid w:val="006D6FDC"/>
    <w:rsid w:val="00723880"/>
    <w:rsid w:val="007339DB"/>
    <w:rsid w:val="00757040"/>
    <w:rsid w:val="0076240F"/>
    <w:rsid w:val="0076790A"/>
    <w:rsid w:val="0079604E"/>
    <w:rsid w:val="007D3637"/>
    <w:rsid w:val="00804C06"/>
    <w:rsid w:val="00813655"/>
    <w:rsid w:val="00815369"/>
    <w:rsid w:val="00886AB4"/>
    <w:rsid w:val="008E0560"/>
    <w:rsid w:val="008E6309"/>
    <w:rsid w:val="00901F3B"/>
    <w:rsid w:val="00932BFE"/>
    <w:rsid w:val="009358BF"/>
    <w:rsid w:val="009445E5"/>
    <w:rsid w:val="00946573"/>
    <w:rsid w:val="00956796"/>
    <w:rsid w:val="009A556C"/>
    <w:rsid w:val="009C416F"/>
    <w:rsid w:val="009E035C"/>
    <w:rsid w:val="009F7A26"/>
    <w:rsid w:val="00A06877"/>
    <w:rsid w:val="00A5397A"/>
    <w:rsid w:val="00A56CAF"/>
    <w:rsid w:val="00A64393"/>
    <w:rsid w:val="00A6578E"/>
    <w:rsid w:val="00A72FDC"/>
    <w:rsid w:val="00A81A13"/>
    <w:rsid w:val="00AB5E02"/>
    <w:rsid w:val="00AF14AE"/>
    <w:rsid w:val="00AF4411"/>
    <w:rsid w:val="00B04572"/>
    <w:rsid w:val="00B136E3"/>
    <w:rsid w:val="00B34554"/>
    <w:rsid w:val="00B77506"/>
    <w:rsid w:val="00BB6156"/>
    <w:rsid w:val="00BC69CC"/>
    <w:rsid w:val="00BD6BAC"/>
    <w:rsid w:val="00BF24D2"/>
    <w:rsid w:val="00C010C7"/>
    <w:rsid w:val="00C144FF"/>
    <w:rsid w:val="00C1530C"/>
    <w:rsid w:val="00C231CB"/>
    <w:rsid w:val="00C5088A"/>
    <w:rsid w:val="00CA44D8"/>
    <w:rsid w:val="00CA61FF"/>
    <w:rsid w:val="00CC6DEC"/>
    <w:rsid w:val="00CD30DA"/>
    <w:rsid w:val="00D0757A"/>
    <w:rsid w:val="00D13794"/>
    <w:rsid w:val="00D56554"/>
    <w:rsid w:val="00D62973"/>
    <w:rsid w:val="00D631BF"/>
    <w:rsid w:val="00D8115C"/>
    <w:rsid w:val="00D84102"/>
    <w:rsid w:val="00DA4029"/>
    <w:rsid w:val="00DB75A0"/>
    <w:rsid w:val="00DD373D"/>
    <w:rsid w:val="00DE1B8B"/>
    <w:rsid w:val="00DE7935"/>
    <w:rsid w:val="00DF68D0"/>
    <w:rsid w:val="00E07995"/>
    <w:rsid w:val="00E3400F"/>
    <w:rsid w:val="00EA56CF"/>
    <w:rsid w:val="00EC53CC"/>
    <w:rsid w:val="00ED1FB3"/>
    <w:rsid w:val="00F0427F"/>
    <w:rsid w:val="00F11F8E"/>
    <w:rsid w:val="00F33050"/>
    <w:rsid w:val="00F53FDD"/>
    <w:rsid w:val="00FA3039"/>
    <w:rsid w:val="00FD3625"/>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73D"/>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table" w:styleId="a9">
    <w:name w:val="Table Grid"/>
    <w:basedOn w:val="a1"/>
    <w:uiPriority w:val="59"/>
    <w:rsid w:val="00935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30D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6513">
      <w:bodyDiv w:val="1"/>
      <w:marLeft w:val="0"/>
      <w:marRight w:val="0"/>
      <w:marTop w:val="0"/>
      <w:marBottom w:val="0"/>
      <w:divBdr>
        <w:top w:val="none" w:sz="0" w:space="0" w:color="auto"/>
        <w:left w:val="none" w:sz="0" w:space="0" w:color="auto"/>
        <w:bottom w:val="none" w:sz="0" w:space="0" w:color="auto"/>
        <w:right w:val="none" w:sz="0" w:space="0" w:color="auto"/>
      </w:divBdr>
    </w:div>
    <w:div w:id="9636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mext_02034.html" TargetMode="External"/><Relationship Id="rId13" Type="http://schemas.openxmlformats.org/officeDocument/2006/relationships/hyperlink" Target="https://www.mext.go.jp/mext_02034.html" TargetMode="External"/><Relationship Id="rId3" Type="http://schemas.openxmlformats.org/officeDocument/2006/relationships/settings" Target="settings.xml"/><Relationship Id="rId7" Type="http://schemas.openxmlformats.org/officeDocument/2006/relationships/hyperlink" Target="https://www.mext.go.jp/content/20220930-mxt_daigakuc01-000025195_05.pdf" TargetMode="External"/><Relationship Id="rId12" Type="http://schemas.openxmlformats.org/officeDocument/2006/relationships/hyperlink" Target="https://kyoumujissenn.com/menkyo/wp/wp-content/uploads/2022/04/202211281805-%E3%80%90%E4%BA%8B%E5%8B%99%E9%80%A3%E7%B5%A1%E3%80%91%E5%A4%A7%E5%AD%A6%E8%A8%AD%E7%BD%AE%E5%9F%BA%E6%BA%96%E7%AD%89%E3%81%AE%E6%94%B9%E6%AD%A3%E3%81%AB%E4%BC%B4%E3%81%86%E6%95%99%E8%81%B7%E8%AA%B2%E7%A8%8B%E8%AA%8D%E5%AE%9A%E5%9F%BA%E6%BA%96%E7%AD%89%E3%81%AE%E6%94%B9%E6%AD%A3%E3%81%AB%E3%81%A4%E3%81%84%E3%81%A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xt.go.jp/mext_02034.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ext.go.jp/mext_02034.html" TargetMode="External"/><Relationship Id="rId4" Type="http://schemas.openxmlformats.org/officeDocument/2006/relationships/webSettings" Target="webSettings.xml"/><Relationship Id="rId9" Type="http://schemas.openxmlformats.org/officeDocument/2006/relationships/hyperlink" Target="https://www.mext.go.jp/mext_02034.html" TargetMode="External"/><Relationship Id="rId14" Type="http://schemas.openxmlformats.org/officeDocument/2006/relationships/hyperlink" Target="https://www.mext.go.jp/mext_0203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0DA03-5934-43F3-9071-217877BA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18</Pages>
  <Words>2533</Words>
  <Characters>14442</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小野 勝士</cp:lastModifiedBy>
  <cp:revision>3</cp:revision>
  <dcterms:created xsi:type="dcterms:W3CDTF">2023-02-12T00:59:00Z</dcterms:created>
  <dcterms:modified xsi:type="dcterms:W3CDTF">2023-02-12T01:20:00Z</dcterms:modified>
</cp:coreProperties>
</file>