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FF5D" w14:textId="3CA1A8B3" w:rsidR="005F017C" w:rsidRPr="00570773" w:rsidRDefault="002A7B83" w:rsidP="00570773">
      <w:pPr>
        <w:jc w:val="center"/>
        <w:rPr>
          <w:rFonts w:ascii="ＭＳ ゴシック" w:eastAsia="ＭＳ ゴシック" w:hAnsi="ＭＳ ゴシック"/>
          <w:sz w:val="24"/>
          <w:szCs w:val="24"/>
        </w:rPr>
      </w:pPr>
      <w:r w:rsidRPr="00570773">
        <w:rPr>
          <w:rFonts w:ascii="ＭＳ ゴシック" w:eastAsia="ＭＳ ゴシック" w:hAnsi="ＭＳ ゴシック" w:hint="eastAsia"/>
          <w:sz w:val="24"/>
          <w:szCs w:val="24"/>
        </w:rPr>
        <w:t>教科に関する専門的事項の改正</w:t>
      </w:r>
      <w:r w:rsidR="00D04077">
        <w:rPr>
          <w:rFonts w:ascii="ＭＳ ゴシック" w:eastAsia="ＭＳ ゴシック" w:hAnsi="ＭＳ ゴシック" w:hint="eastAsia"/>
          <w:sz w:val="24"/>
          <w:szCs w:val="24"/>
        </w:rPr>
        <w:t>（2</w:t>
      </w:r>
      <w:r w:rsidR="00D04077">
        <w:rPr>
          <w:rFonts w:ascii="ＭＳ ゴシック" w:eastAsia="ＭＳ ゴシック" w:hAnsi="ＭＳ ゴシック"/>
          <w:sz w:val="24"/>
          <w:szCs w:val="24"/>
        </w:rPr>
        <w:t>024</w:t>
      </w:r>
      <w:r w:rsidR="00D04077">
        <w:rPr>
          <w:rFonts w:ascii="ＭＳ ゴシック" w:eastAsia="ＭＳ ゴシック" w:hAnsi="ＭＳ ゴシック" w:hint="eastAsia"/>
          <w:sz w:val="24"/>
          <w:szCs w:val="24"/>
        </w:rPr>
        <w:t>（令和</w:t>
      </w:r>
      <w:r w:rsidR="00D04077">
        <w:rPr>
          <w:rFonts w:ascii="ＭＳ ゴシック" w:eastAsia="ＭＳ ゴシック" w:hAnsi="ＭＳ ゴシック"/>
          <w:sz w:val="24"/>
          <w:szCs w:val="24"/>
        </w:rPr>
        <w:t>6</w:t>
      </w:r>
      <w:r w:rsidR="00D04077">
        <w:rPr>
          <w:rFonts w:ascii="ＭＳ ゴシック" w:eastAsia="ＭＳ ゴシック" w:hAnsi="ＭＳ ゴシック" w:hint="eastAsia"/>
          <w:sz w:val="24"/>
          <w:szCs w:val="24"/>
        </w:rPr>
        <w:t>）年4月1日施行）</w:t>
      </w:r>
      <w:r w:rsidRPr="00570773">
        <w:rPr>
          <w:rFonts w:ascii="ＭＳ ゴシック" w:eastAsia="ＭＳ ゴシック" w:hAnsi="ＭＳ ゴシック" w:hint="eastAsia"/>
          <w:sz w:val="24"/>
          <w:szCs w:val="24"/>
        </w:rPr>
        <w:t>に関するまとめ</w:t>
      </w:r>
    </w:p>
    <w:p w14:paraId="6F157344" w14:textId="77777777" w:rsidR="002A7B83" w:rsidRDefault="002A7B83" w:rsidP="001B7858"/>
    <w:p w14:paraId="483AA065" w14:textId="56CF2D37" w:rsidR="00BB3CB0" w:rsidRDefault="00BB3CB0" w:rsidP="00BB3CB0">
      <w:pPr>
        <w:jc w:val="right"/>
      </w:pPr>
      <w:r>
        <w:rPr>
          <w:rFonts w:hint="eastAsia"/>
        </w:rPr>
        <w:t>2</w:t>
      </w:r>
      <w:r>
        <w:t>023/8/11</w:t>
      </w:r>
      <w:r>
        <w:rPr>
          <w:rFonts w:hint="eastAsia"/>
        </w:rPr>
        <w:t>時点の情報をもとに作成</w:t>
      </w:r>
    </w:p>
    <w:p w14:paraId="42F7DBE7" w14:textId="77777777" w:rsidR="00BB3CB0" w:rsidRDefault="00BB3CB0" w:rsidP="001B7858"/>
    <w:p w14:paraId="3A6B9563" w14:textId="108630C1" w:rsidR="002A7B83" w:rsidRPr="00570773" w:rsidRDefault="002A7B83" w:rsidP="001B7858">
      <w:pPr>
        <w:rPr>
          <w:rFonts w:ascii="ＭＳ ゴシック" w:eastAsia="ＭＳ ゴシック" w:hAnsi="ＭＳ ゴシック"/>
        </w:rPr>
      </w:pPr>
      <w:r w:rsidRPr="00570773">
        <w:rPr>
          <w:rFonts w:ascii="ＭＳ ゴシック" w:eastAsia="ＭＳ ゴシック" w:hAnsi="ＭＳ ゴシック" w:hint="eastAsia"/>
        </w:rPr>
        <w:t>１．</w:t>
      </w:r>
      <w:r w:rsidR="00570773" w:rsidRPr="00570773">
        <w:rPr>
          <w:rFonts w:ascii="ＭＳ ゴシック" w:eastAsia="ＭＳ ゴシック" w:hAnsi="ＭＳ ゴシック" w:hint="eastAsia"/>
        </w:rPr>
        <w:t>改正対象の</w:t>
      </w:r>
      <w:r w:rsidRPr="00570773">
        <w:rPr>
          <w:rFonts w:ascii="ＭＳ ゴシック" w:eastAsia="ＭＳ ゴシック" w:hAnsi="ＭＳ ゴシック" w:hint="eastAsia"/>
        </w:rPr>
        <w:t>教科</w:t>
      </w:r>
    </w:p>
    <w:p w14:paraId="55D2EA48" w14:textId="77777777" w:rsidR="00570773" w:rsidRPr="00570773" w:rsidRDefault="00570773" w:rsidP="001B7858">
      <w:pPr>
        <w:rPr>
          <w:rFonts w:ascii="ＭＳ ゴシック" w:eastAsia="ＭＳ ゴシック" w:hAnsi="ＭＳ ゴシック"/>
        </w:rPr>
      </w:pPr>
      <w:r w:rsidRPr="00570773">
        <w:rPr>
          <w:rFonts w:ascii="ＭＳ ゴシック" w:eastAsia="ＭＳ ゴシック" w:hAnsi="ＭＳ ゴシック" w:hint="eastAsia"/>
        </w:rPr>
        <w:t>（１）</w:t>
      </w:r>
      <w:r w:rsidR="002A7B83" w:rsidRPr="00570773">
        <w:rPr>
          <w:rFonts w:ascii="ＭＳ ゴシック" w:eastAsia="ＭＳ ゴシック" w:hAnsi="ＭＳ ゴシック" w:hint="eastAsia"/>
        </w:rPr>
        <w:t>中学校</w:t>
      </w:r>
    </w:p>
    <w:p w14:paraId="059EF21A" w14:textId="05ACEB7E" w:rsidR="002A7B83" w:rsidRDefault="002A7B83" w:rsidP="00570773">
      <w:pPr>
        <w:ind w:leftChars="405" w:left="850"/>
      </w:pPr>
      <w:r>
        <w:rPr>
          <w:rFonts w:hint="eastAsia"/>
        </w:rPr>
        <w:t>理科、技術、家庭</w:t>
      </w:r>
    </w:p>
    <w:p w14:paraId="4FCD10D0" w14:textId="77777777" w:rsidR="00570773" w:rsidRPr="00570773" w:rsidRDefault="00570773" w:rsidP="001B7858">
      <w:pPr>
        <w:rPr>
          <w:rFonts w:ascii="ＭＳ ゴシック" w:eastAsia="ＭＳ ゴシック" w:hAnsi="ＭＳ ゴシック"/>
        </w:rPr>
      </w:pPr>
      <w:r w:rsidRPr="00570773">
        <w:rPr>
          <w:rFonts w:ascii="ＭＳ ゴシック" w:eastAsia="ＭＳ ゴシック" w:hAnsi="ＭＳ ゴシック" w:hint="eastAsia"/>
        </w:rPr>
        <w:t>（２）</w:t>
      </w:r>
      <w:r w:rsidR="002A7B83" w:rsidRPr="00570773">
        <w:rPr>
          <w:rFonts w:ascii="ＭＳ ゴシック" w:eastAsia="ＭＳ ゴシック" w:hAnsi="ＭＳ ゴシック" w:hint="eastAsia"/>
        </w:rPr>
        <w:t>高等学校</w:t>
      </w:r>
    </w:p>
    <w:p w14:paraId="2B8EBF4C" w14:textId="2F93AFD3" w:rsidR="002A7B83" w:rsidRDefault="002A7B83" w:rsidP="00570773">
      <w:pPr>
        <w:ind w:leftChars="405" w:left="850"/>
      </w:pPr>
      <w:r>
        <w:rPr>
          <w:rFonts w:hint="eastAsia"/>
        </w:rPr>
        <w:t>理科、家庭、情報</w:t>
      </w:r>
    </w:p>
    <w:p w14:paraId="396E42E8" w14:textId="77777777" w:rsidR="002A7B83" w:rsidRDefault="002A7B83" w:rsidP="001B7858"/>
    <w:p w14:paraId="01CE499D" w14:textId="58582453" w:rsidR="00BB3CB0" w:rsidRPr="00570773" w:rsidRDefault="00BB3CB0" w:rsidP="001B7858">
      <w:pPr>
        <w:rPr>
          <w:rFonts w:ascii="ＭＳ ゴシック" w:eastAsia="ＭＳ ゴシック" w:hAnsi="ＭＳ ゴシック"/>
        </w:rPr>
      </w:pPr>
      <w:r w:rsidRPr="00570773">
        <w:rPr>
          <w:rFonts w:ascii="ＭＳ ゴシック" w:eastAsia="ＭＳ ゴシック" w:hAnsi="ＭＳ ゴシック" w:hint="eastAsia"/>
        </w:rPr>
        <w:t>２．</w:t>
      </w:r>
      <w:r w:rsidR="00570773" w:rsidRPr="00570773">
        <w:rPr>
          <w:rFonts w:ascii="ＭＳ ゴシック" w:eastAsia="ＭＳ ゴシック" w:hAnsi="ＭＳ ゴシック" w:hint="eastAsia"/>
        </w:rPr>
        <w:t>改正の背景</w:t>
      </w:r>
      <w:r w:rsidR="007B23C3">
        <w:rPr>
          <w:rFonts w:ascii="ＭＳ ゴシック" w:eastAsia="ＭＳ ゴシック" w:hAnsi="ＭＳ ゴシック" w:hint="eastAsia"/>
        </w:rPr>
        <w:t>・検討経過</w:t>
      </w:r>
    </w:p>
    <w:p w14:paraId="471FF93B" w14:textId="1A64B144" w:rsidR="008D534F" w:rsidRPr="008D534F" w:rsidRDefault="008D534F" w:rsidP="008D534F">
      <w:pPr>
        <w:rPr>
          <w:rFonts w:ascii="ＭＳ ゴシック" w:eastAsia="ＭＳ ゴシック" w:hAnsi="ＭＳ ゴシック"/>
        </w:rPr>
      </w:pPr>
      <w:r w:rsidRPr="008D534F">
        <w:rPr>
          <w:rFonts w:ascii="ＭＳ ゴシック" w:eastAsia="ＭＳ ゴシック" w:hAnsi="ＭＳ ゴシック" w:hint="eastAsia"/>
        </w:rPr>
        <w:t>（１）答申</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022</w:t>
      </w:r>
      <w:r w:rsidRPr="00785427">
        <w:rPr>
          <w:rFonts w:ascii="ＭＳ ゴシック" w:eastAsia="ＭＳ ゴシック" w:hAnsi="ＭＳ ゴシック" w:hint="eastAsia"/>
          <w:sz w:val="20"/>
          <w:szCs w:val="20"/>
        </w:rPr>
        <w:t>（令和4）年1</w:t>
      </w:r>
      <w:r w:rsidRPr="00785427">
        <w:rPr>
          <w:rFonts w:ascii="ＭＳ ゴシック" w:eastAsia="ＭＳ ゴシック" w:hAnsi="ＭＳ ゴシック"/>
          <w:sz w:val="20"/>
          <w:szCs w:val="20"/>
        </w:rPr>
        <w:t>2</w:t>
      </w:r>
      <w:r w:rsidRPr="00785427">
        <w:rPr>
          <w:rFonts w:ascii="ＭＳ ゴシック" w:eastAsia="ＭＳ ゴシック" w:hAnsi="ＭＳ ゴシック" w:hint="eastAsia"/>
          <w:sz w:val="20"/>
          <w:szCs w:val="20"/>
        </w:rPr>
        <w:t>月1</w:t>
      </w:r>
      <w:r w:rsidRPr="00785427">
        <w:rPr>
          <w:rFonts w:ascii="ＭＳ ゴシック" w:eastAsia="ＭＳ ゴシック" w:hAnsi="ＭＳ ゴシック"/>
          <w:sz w:val="20"/>
          <w:szCs w:val="20"/>
        </w:rPr>
        <w:t>9</w:t>
      </w:r>
      <w:r w:rsidRPr="00785427">
        <w:rPr>
          <w:rFonts w:ascii="ＭＳ ゴシック" w:eastAsia="ＭＳ ゴシック" w:hAnsi="ＭＳ ゴシック" w:hint="eastAsia"/>
          <w:sz w:val="20"/>
          <w:szCs w:val="20"/>
        </w:rPr>
        <w:t>日＞</w:t>
      </w:r>
    </w:p>
    <w:p w14:paraId="052BF54C" w14:textId="59706001" w:rsidR="00BB3CB0" w:rsidRDefault="00570773" w:rsidP="008D534F">
      <w:pPr>
        <w:ind w:leftChars="136" w:left="425" w:hangingChars="66" w:hanging="139"/>
      </w:pPr>
      <w:r>
        <w:rPr>
          <w:rFonts w:hint="eastAsia"/>
        </w:rPr>
        <w:t xml:space="preserve">○　</w:t>
      </w:r>
      <w:r w:rsidR="00BB3CB0">
        <w:rPr>
          <w:rFonts w:hint="eastAsia"/>
        </w:rPr>
        <w:t>『令和の日本型学校教育』を担う教師の養成・採用・研修等の在り方について～「新たな教師の学びの姿」の実現と、多様な専門性を有する質の高い教職員集団の形成～（</w:t>
      </w:r>
      <w:hyperlink r:id="rId6" w:history="1">
        <w:r w:rsidR="00BB3CB0" w:rsidRPr="00BB3CB0">
          <w:rPr>
            <w:rStyle w:val="a7"/>
            <w:rFonts w:hint="eastAsia"/>
          </w:rPr>
          <w:t>令和</w:t>
        </w:r>
        <w:r w:rsidR="00BB3CB0" w:rsidRPr="00BB3CB0">
          <w:rPr>
            <w:rStyle w:val="a7"/>
            <w:rFonts w:hint="eastAsia"/>
          </w:rPr>
          <w:t>4</w:t>
        </w:r>
        <w:r w:rsidR="00BB3CB0" w:rsidRPr="00BB3CB0">
          <w:rPr>
            <w:rStyle w:val="a7"/>
            <w:rFonts w:hint="eastAsia"/>
          </w:rPr>
          <w:t>年</w:t>
        </w:r>
        <w:r w:rsidR="00BB3CB0" w:rsidRPr="00BB3CB0">
          <w:rPr>
            <w:rStyle w:val="a7"/>
            <w:rFonts w:hint="eastAsia"/>
          </w:rPr>
          <w:t>12</w:t>
        </w:r>
        <w:r w:rsidR="00BB3CB0" w:rsidRPr="00BB3CB0">
          <w:rPr>
            <w:rStyle w:val="a7"/>
            <w:rFonts w:hint="eastAsia"/>
          </w:rPr>
          <w:t>月</w:t>
        </w:r>
        <w:r w:rsidR="00BB3CB0" w:rsidRPr="00BB3CB0">
          <w:rPr>
            <w:rStyle w:val="a7"/>
            <w:rFonts w:hint="eastAsia"/>
          </w:rPr>
          <w:t>19</w:t>
        </w:r>
        <w:r w:rsidR="00BB3CB0" w:rsidRPr="00BB3CB0">
          <w:rPr>
            <w:rStyle w:val="a7"/>
            <w:rFonts w:hint="eastAsia"/>
          </w:rPr>
          <w:t>日中央教育審議会答申</w:t>
        </w:r>
      </w:hyperlink>
      <w:r w:rsidR="00BB3CB0">
        <w:rPr>
          <w:rFonts w:hint="eastAsia"/>
        </w:rPr>
        <w:t>）において</w:t>
      </w:r>
      <w:r>
        <w:rPr>
          <w:rFonts w:hint="eastAsia"/>
        </w:rPr>
        <w:t>、</w:t>
      </w:r>
      <w:r w:rsidR="00BB3CB0">
        <w:rPr>
          <w:rFonts w:hint="eastAsia"/>
        </w:rPr>
        <w:t>「教科に関する専門的事項に関する科目」の必要な見直しについ</w:t>
      </w:r>
      <w:r>
        <w:rPr>
          <w:rFonts w:hint="eastAsia"/>
        </w:rPr>
        <w:t>て提言がなされた。</w:t>
      </w:r>
    </w:p>
    <w:p w14:paraId="06979568" w14:textId="77777777" w:rsidR="00570773" w:rsidRDefault="00570773" w:rsidP="00BB3CB0"/>
    <w:p w14:paraId="1928BB86" w14:textId="3BDB028E" w:rsidR="008D534F" w:rsidRDefault="008D534F" w:rsidP="008D534F">
      <w:pPr>
        <w:ind w:leftChars="202" w:left="424"/>
      </w:pPr>
      <w:r>
        <w:rPr>
          <w:rFonts w:hint="eastAsia"/>
        </w:rPr>
        <w:t>3</w:t>
      </w:r>
      <w:r>
        <w:t>4</w:t>
      </w:r>
      <w:r>
        <w:rPr>
          <w:rFonts w:hint="eastAsia"/>
        </w:rPr>
        <w:t>頁</w:t>
      </w:r>
    </w:p>
    <w:tbl>
      <w:tblPr>
        <w:tblStyle w:val="ad"/>
        <w:tblW w:w="0" w:type="auto"/>
        <w:tblInd w:w="421" w:type="dxa"/>
        <w:tblLook w:val="04A0" w:firstRow="1" w:lastRow="0" w:firstColumn="1" w:lastColumn="0" w:noHBand="0" w:noVBand="1"/>
      </w:tblPr>
      <w:tblGrid>
        <w:gridCol w:w="8639"/>
      </w:tblGrid>
      <w:tr w:rsidR="00570773" w14:paraId="097D07E6" w14:textId="77777777" w:rsidTr="008D534F">
        <w:tc>
          <w:tcPr>
            <w:tcW w:w="8639" w:type="dxa"/>
          </w:tcPr>
          <w:p w14:paraId="16FBC428" w14:textId="62E33B83" w:rsidR="008D534F" w:rsidRDefault="008D534F" w:rsidP="008D534F">
            <w:r>
              <w:rPr>
                <w:rFonts w:hint="eastAsia"/>
              </w:rPr>
              <w:t>２</w:t>
            </w:r>
            <w:r>
              <w:rPr>
                <w:rFonts w:hint="eastAsia"/>
              </w:rPr>
              <w:t>.</w:t>
            </w:r>
            <w:r>
              <w:rPr>
                <w:rFonts w:hint="eastAsia"/>
              </w:rPr>
              <w:t>多様な専門性を有する質の高い教職員集団の形成</w:t>
            </w:r>
          </w:p>
          <w:p w14:paraId="4A390177" w14:textId="426EF91D" w:rsidR="008D534F" w:rsidRDefault="008D534F" w:rsidP="008D534F">
            <w:r>
              <w:rPr>
                <w:rFonts w:hint="eastAsia"/>
              </w:rPr>
              <w:t>（</w:t>
            </w:r>
            <w:r>
              <w:rPr>
                <w:rFonts w:hint="eastAsia"/>
              </w:rPr>
              <w:t>1</w:t>
            </w:r>
            <w:r>
              <w:rPr>
                <w:rFonts w:hint="eastAsia"/>
              </w:rPr>
              <w:t>）教職課程における多様な専門性を有する教師の養成</w:t>
            </w:r>
          </w:p>
          <w:p w14:paraId="6BBF069E" w14:textId="253054FC" w:rsidR="008D534F" w:rsidRDefault="008D534F" w:rsidP="008D534F">
            <w:pPr>
              <w:ind w:leftChars="148" w:left="311"/>
            </w:pPr>
            <w:r w:rsidRPr="008D534F">
              <w:rPr>
                <w:rFonts w:hint="eastAsia"/>
              </w:rPr>
              <w:t>②</w:t>
            </w:r>
            <w:r w:rsidRPr="008D534F">
              <w:rPr>
                <w:rFonts w:hint="eastAsia"/>
              </w:rPr>
              <w:t>.</w:t>
            </w:r>
            <w:r w:rsidRPr="008D534F">
              <w:rPr>
                <w:rFonts w:hint="eastAsia"/>
              </w:rPr>
              <w:t>専科指導優先実施教科に対応した小学校教員養成の促進</w:t>
            </w:r>
          </w:p>
          <w:p w14:paraId="10F554E0" w14:textId="7DB84C7B" w:rsidR="008D534F" w:rsidRDefault="008D534F" w:rsidP="008D534F">
            <w:pPr>
              <w:ind w:leftChars="282" w:left="592" w:firstLineChars="100" w:firstLine="210"/>
            </w:pPr>
            <w:r w:rsidRPr="008D534F">
              <w:rPr>
                <w:rFonts w:hint="eastAsia"/>
              </w:rPr>
              <w:t>令和</w:t>
            </w:r>
            <w:r>
              <w:rPr>
                <w:rFonts w:hint="eastAsia"/>
              </w:rPr>
              <w:t>4</w:t>
            </w:r>
            <w:r w:rsidRPr="008D534F">
              <w:rPr>
                <w:rFonts w:hint="eastAsia"/>
              </w:rPr>
              <w:t>年度から小学校高学年における教科担任制が本格的に導入されたが、教科指導の専門性を有する教師による多様な教材を活用したより熟練した指導や、児童生徒の発達段階を理解した小学校から中学校への円滑な接続等の観点からは、小学校と中学校の両方の免許状を有する教師を増やしていくことが望ましい。</w:t>
            </w:r>
          </w:p>
          <w:p w14:paraId="30248F68" w14:textId="11053CAC" w:rsidR="008D534F" w:rsidRDefault="008D534F" w:rsidP="008D534F">
            <w:pPr>
              <w:ind w:leftChars="215" w:left="451"/>
              <w:jc w:val="center"/>
            </w:pPr>
            <w:r>
              <w:rPr>
                <w:rFonts w:hint="eastAsia"/>
              </w:rPr>
              <w:t>〈略〉</w:t>
            </w:r>
          </w:p>
          <w:p w14:paraId="18CC0314" w14:textId="3A6F2C3B" w:rsidR="008D534F" w:rsidRDefault="008D534F" w:rsidP="008D534F">
            <w:pPr>
              <w:ind w:leftChars="282" w:left="592" w:firstLineChars="100" w:firstLine="210"/>
              <w:jc w:val="left"/>
            </w:pPr>
            <w:r w:rsidRPr="008D534F">
              <w:rPr>
                <w:rFonts w:hint="eastAsia"/>
              </w:rPr>
              <w:t>また、既に小学校や中学校等の免許状を有する現職の教師等についても、免許法認定講習や、大学での科目等履修等により、複数校種・複数教科の免許状保有を促すことも重要である。</w:t>
            </w:r>
          </w:p>
          <w:p w14:paraId="5BE208EB" w14:textId="5816539C" w:rsidR="00570773" w:rsidRDefault="00570773" w:rsidP="008D534F">
            <w:pPr>
              <w:ind w:leftChars="282" w:left="592" w:firstLineChars="100" w:firstLine="210"/>
            </w:pPr>
            <w:r>
              <w:rPr>
                <w:rFonts w:hint="eastAsia"/>
              </w:rPr>
              <w:t>「教科に関する専門的事項に関する科目」についても、学習指導要領等との整合性について改めて確認することも重要である。教育職員免許法施行規則に掲げる事項が多い教科について、中学校二種免許状を取得しようとする場合、同規則で定める最低単位数を超える単位の取得を要するケースが生じている。このため、「教科に関する専門的事項に関する科目」について、専門的事項の数が多い教科を中心に必要な見直しを行うべきである。</w:t>
            </w:r>
          </w:p>
        </w:tc>
      </w:tr>
    </w:tbl>
    <w:p w14:paraId="66FEE5BE" w14:textId="77777777" w:rsidR="00570773" w:rsidRDefault="00570773" w:rsidP="00BB3CB0"/>
    <w:p w14:paraId="6B2F1F30" w14:textId="6350A28B" w:rsidR="008D534F" w:rsidRPr="008D534F" w:rsidRDefault="008D534F" w:rsidP="00BB3CB0">
      <w:pPr>
        <w:rPr>
          <w:rFonts w:ascii="ＭＳ ゴシック" w:eastAsia="ＭＳ ゴシック" w:hAnsi="ＭＳ ゴシック"/>
        </w:rPr>
      </w:pPr>
      <w:r w:rsidRPr="008D534F">
        <w:rPr>
          <w:rFonts w:ascii="ＭＳ ゴシック" w:eastAsia="ＭＳ ゴシック" w:hAnsi="ＭＳ ゴシック" w:hint="eastAsia"/>
        </w:rPr>
        <w:t>（２）</w:t>
      </w:r>
      <w:r w:rsidRPr="008D534F">
        <w:rPr>
          <w:rFonts w:ascii="ＭＳ ゴシック" w:eastAsia="ＭＳ ゴシック" w:hAnsi="ＭＳ ゴシック"/>
        </w:rPr>
        <w:t>教科に関する専門的事項に関する検討委員会の設置</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w:t>
      </w:r>
      <w:r w:rsidRPr="00785427">
        <w:rPr>
          <w:rFonts w:ascii="ＭＳ ゴシック" w:eastAsia="ＭＳ ゴシック" w:hAnsi="ＭＳ ゴシック"/>
          <w:sz w:val="20"/>
          <w:szCs w:val="20"/>
        </w:rPr>
        <w:t>5</w:t>
      </w:r>
      <w:r w:rsidRPr="00785427">
        <w:rPr>
          <w:rFonts w:ascii="ＭＳ ゴシック" w:eastAsia="ＭＳ ゴシック" w:hAnsi="ＭＳ ゴシック" w:hint="eastAsia"/>
          <w:sz w:val="20"/>
          <w:szCs w:val="20"/>
        </w:rPr>
        <w:t>）年</w:t>
      </w:r>
      <w:r w:rsidRPr="00785427">
        <w:rPr>
          <w:rFonts w:ascii="ＭＳ ゴシック" w:eastAsia="ＭＳ ゴシック" w:hAnsi="ＭＳ ゴシック"/>
          <w:sz w:val="20"/>
          <w:szCs w:val="20"/>
        </w:rPr>
        <w:t>4</w:t>
      </w:r>
      <w:r w:rsidRPr="00785427">
        <w:rPr>
          <w:rFonts w:ascii="ＭＳ ゴシック" w:eastAsia="ＭＳ ゴシック" w:hAnsi="ＭＳ ゴシック" w:hint="eastAsia"/>
          <w:sz w:val="20"/>
          <w:szCs w:val="20"/>
        </w:rPr>
        <w:t>月</w:t>
      </w:r>
      <w:r w:rsidRPr="00785427">
        <w:rPr>
          <w:rFonts w:ascii="ＭＳ ゴシック" w:eastAsia="ＭＳ ゴシック" w:hAnsi="ＭＳ ゴシック"/>
          <w:sz w:val="20"/>
          <w:szCs w:val="20"/>
        </w:rPr>
        <w:t>26</w:t>
      </w:r>
      <w:r w:rsidRPr="00785427">
        <w:rPr>
          <w:rFonts w:ascii="ＭＳ ゴシック" w:eastAsia="ＭＳ ゴシック" w:hAnsi="ＭＳ ゴシック" w:hint="eastAsia"/>
          <w:sz w:val="20"/>
          <w:szCs w:val="20"/>
        </w:rPr>
        <w:t>日＞</w:t>
      </w:r>
    </w:p>
    <w:p w14:paraId="286D5E68" w14:textId="77777777" w:rsidR="00785427" w:rsidRDefault="00785427" w:rsidP="00785427"/>
    <w:p w14:paraId="03014439" w14:textId="5C8FB97D" w:rsidR="00785427" w:rsidRPr="00785427" w:rsidRDefault="00785427" w:rsidP="00785427">
      <w:pPr>
        <w:rPr>
          <w:rFonts w:ascii="ＭＳ ゴシック" w:eastAsia="ＭＳ ゴシック" w:hAnsi="ＭＳ ゴシック"/>
          <w:sz w:val="20"/>
          <w:szCs w:val="20"/>
        </w:rPr>
      </w:pPr>
      <w:r w:rsidRPr="00237C95">
        <w:rPr>
          <w:rFonts w:ascii="ＭＳ ゴシック" w:eastAsia="ＭＳ ゴシック" w:hAnsi="ＭＳ ゴシック" w:hint="eastAsia"/>
        </w:rPr>
        <w:lastRenderedPageBreak/>
        <w:t>（３）</w:t>
      </w:r>
      <w:r w:rsidRPr="008D534F">
        <w:rPr>
          <w:rFonts w:ascii="ＭＳ ゴシック" w:eastAsia="ＭＳ ゴシック" w:hAnsi="ＭＳ ゴシック"/>
        </w:rPr>
        <w:t>教科に関する専門的事項に関する検討委員会</w:t>
      </w:r>
      <w:r>
        <w:rPr>
          <w:rFonts w:ascii="ＭＳ ゴシック" w:eastAsia="ＭＳ ゴシック" w:hAnsi="ＭＳ ゴシック" w:hint="eastAsia"/>
        </w:rPr>
        <w:t>（第1回）開催</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（令和5）年5月1</w:t>
      </w:r>
      <w:r w:rsidRPr="00785427">
        <w:rPr>
          <w:rFonts w:ascii="ＭＳ ゴシック" w:eastAsia="ＭＳ ゴシック" w:hAnsi="ＭＳ ゴシック"/>
          <w:sz w:val="20"/>
          <w:szCs w:val="20"/>
        </w:rPr>
        <w:t>2</w:t>
      </w:r>
      <w:r w:rsidRPr="00785427">
        <w:rPr>
          <w:rFonts w:ascii="ＭＳ ゴシック" w:eastAsia="ＭＳ ゴシック" w:hAnsi="ＭＳ ゴシック" w:hint="eastAsia"/>
          <w:sz w:val="20"/>
          <w:szCs w:val="20"/>
        </w:rPr>
        <w:t>日＞</w:t>
      </w:r>
    </w:p>
    <w:p w14:paraId="40C94407" w14:textId="0FED94AD" w:rsidR="008D534F" w:rsidRDefault="00785427" w:rsidP="00785427">
      <w:pPr>
        <w:ind w:leftChars="337" w:left="708"/>
      </w:pPr>
      <w:r>
        <w:rPr>
          <w:rFonts w:hint="eastAsia"/>
        </w:rPr>
        <w:t>対象教科を１．の教科と定め、以降ワーキンググループでの検討が重ねられた。</w:t>
      </w:r>
    </w:p>
    <w:p w14:paraId="345FDC35" w14:textId="77777777" w:rsidR="00785427" w:rsidRDefault="00785427" w:rsidP="00785427">
      <w:pPr>
        <w:ind w:leftChars="337" w:left="708"/>
      </w:pPr>
    </w:p>
    <w:p w14:paraId="5E9563FB" w14:textId="4B720935" w:rsidR="00785427" w:rsidRPr="00785427" w:rsidRDefault="00785427" w:rsidP="00785427">
      <w:pPr>
        <w:rPr>
          <w:rFonts w:ascii="ＭＳ ゴシック" w:eastAsia="ＭＳ ゴシック" w:hAnsi="ＭＳ ゴシック"/>
          <w:sz w:val="20"/>
          <w:szCs w:val="20"/>
        </w:rPr>
      </w:pPr>
      <w:r w:rsidRPr="00785427">
        <w:rPr>
          <w:rFonts w:ascii="ＭＳ ゴシック" w:eastAsia="ＭＳ ゴシック" w:hAnsi="ＭＳ ゴシック" w:hint="eastAsia"/>
        </w:rPr>
        <w:t>（</w:t>
      </w:r>
      <w:r w:rsidR="00237C95">
        <w:rPr>
          <w:rFonts w:ascii="ＭＳ ゴシック" w:eastAsia="ＭＳ ゴシック" w:hAnsi="ＭＳ ゴシック" w:hint="eastAsia"/>
        </w:rPr>
        <w:t>４</w:t>
      </w:r>
      <w:r w:rsidRPr="00785427">
        <w:rPr>
          <w:rFonts w:ascii="ＭＳ ゴシック" w:eastAsia="ＭＳ ゴシック" w:hAnsi="ＭＳ ゴシック" w:hint="eastAsia"/>
        </w:rPr>
        <w:t>）</w:t>
      </w:r>
      <w:r w:rsidRPr="008D534F">
        <w:rPr>
          <w:rFonts w:ascii="ＭＳ ゴシック" w:eastAsia="ＭＳ ゴシック" w:hAnsi="ＭＳ ゴシック"/>
        </w:rPr>
        <w:t>教科に関する専門的事項に関する検討委員会</w:t>
      </w: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回）開催</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w:t>
      </w:r>
      <w:r w:rsidRPr="00785427">
        <w:rPr>
          <w:rFonts w:ascii="ＭＳ ゴシック" w:eastAsia="ＭＳ ゴシック" w:hAnsi="ＭＳ ゴシック"/>
          <w:sz w:val="20"/>
          <w:szCs w:val="20"/>
        </w:rPr>
        <w:t>5</w:t>
      </w:r>
      <w:r w:rsidRPr="00785427">
        <w:rPr>
          <w:rFonts w:ascii="ＭＳ ゴシック" w:eastAsia="ＭＳ ゴシック" w:hAnsi="ＭＳ ゴシック" w:hint="eastAsia"/>
          <w:sz w:val="20"/>
          <w:szCs w:val="20"/>
        </w:rPr>
        <w:t>）年</w:t>
      </w:r>
      <w:r w:rsidRPr="00785427">
        <w:rPr>
          <w:rFonts w:ascii="ＭＳ ゴシック" w:eastAsia="ＭＳ ゴシック" w:hAnsi="ＭＳ ゴシック"/>
          <w:sz w:val="20"/>
          <w:szCs w:val="20"/>
        </w:rPr>
        <w:t>7</w:t>
      </w:r>
      <w:r w:rsidRPr="00785427">
        <w:rPr>
          <w:rFonts w:ascii="ＭＳ ゴシック" w:eastAsia="ＭＳ ゴシック" w:hAnsi="ＭＳ ゴシック" w:hint="eastAsia"/>
          <w:sz w:val="20"/>
          <w:szCs w:val="20"/>
        </w:rPr>
        <w:t>月</w:t>
      </w:r>
      <w:r w:rsidRPr="00785427">
        <w:rPr>
          <w:rFonts w:ascii="ＭＳ ゴシック" w:eastAsia="ＭＳ ゴシック" w:hAnsi="ＭＳ ゴシック"/>
          <w:sz w:val="20"/>
          <w:szCs w:val="20"/>
        </w:rPr>
        <w:t>21</w:t>
      </w:r>
      <w:r w:rsidRPr="00785427">
        <w:rPr>
          <w:rFonts w:ascii="ＭＳ ゴシック" w:eastAsia="ＭＳ ゴシック" w:hAnsi="ＭＳ ゴシック" w:hint="eastAsia"/>
          <w:sz w:val="20"/>
          <w:szCs w:val="20"/>
        </w:rPr>
        <w:t>日＞</w:t>
      </w:r>
    </w:p>
    <w:p w14:paraId="6E79A264" w14:textId="67D7FDDB" w:rsidR="00785427" w:rsidRPr="00785427" w:rsidRDefault="00000000" w:rsidP="00785427">
      <w:pPr>
        <w:ind w:leftChars="337" w:left="708"/>
        <w:rPr>
          <w:rFonts w:ascii="ＭＳ 明朝" w:hAnsi="ＭＳ 明朝"/>
        </w:rPr>
      </w:pPr>
      <w:hyperlink r:id="rId7" w:history="1">
        <w:r w:rsidR="00785427" w:rsidRPr="00785427">
          <w:rPr>
            <w:rStyle w:val="a7"/>
            <w:rFonts w:ascii="ＭＳ 明朝" w:hAnsi="ＭＳ 明朝" w:hint="eastAsia"/>
          </w:rPr>
          <w:t>教科に関する専門的事項に関する検討委員会まとめ（案）</w:t>
        </w:r>
      </w:hyperlink>
      <w:r w:rsidR="00785427">
        <w:rPr>
          <w:rFonts w:ascii="ＭＳ 明朝" w:hAnsi="ＭＳ 明朝" w:hint="eastAsia"/>
        </w:rPr>
        <w:t>を提示・了承</w:t>
      </w:r>
    </w:p>
    <w:p w14:paraId="16DC02F6" w14:textId="77777777" w:rsidR="00785427" w:rsidRDefault="00785427" w:rsidP="001B7858"/>
    <w:p w14:paraId="763DBA20" w14:textId="77899832" w:rsidR="00785427" w:rsidRPr="00785427" w:rsidRDefault="00785427" w:rsidP="001B7858">
      <w:pPr>
        <w:rPr>
          <w:rFonts w:ascii="ＭＳ ゴシック" w:eastAsia="ＭＳ ゴシック" w:hAnsi="ＭＳ ゴシック"/>
        </w:rPr>
      </w:pPr>
      <w:r w:rsidRPr="00785427">
        <w:rPr>
          <w:rFonts w:ascii="ＭＳ ゴシック" w:eastAsia="ＭＳ ゴシック" w:hAnsi="ＭＳ ゴシック" w:hint="eastAsia"/>
        </w:rPr>
        <w:t>（</w:t>
      </w:r>
      <w:r w:rsidR="00237C95">
        <w:rPr>
          <w:rFonts w:ascii="ＭＳ ゴシック" w:eastAsia="ＭＳ ゴシック" w:hAnsi="ＭＳ ゴシック" w:hint="eastAsia"/>
        </w:rPr>
        <w:t>５</w:t>
      </w:r>
      <w:r w:rsidRPr="00785427">
        <w:rPr>
          <w:rFonts w:ascii="ＭＳ ゴシック" w:eastAsia="ＭＳ ゴシック" w:hAnsi="ＭＳ ゴシック" w:hint="eastAsia"/>
        </w:rPr>
        <w:t>）教員養成部会（第1</w:t>
      </w:r>
      <w:r w:rsidRPr="00785427">
        <w:rPr>
          <w:rFonts w:ascii="ＭＳ ゴシック" w:eastAsia="ＭＳ ゴシック" w:hAnsi="ＭＳ ゴシック"/>
        </w:rPr>
        <w:t>36</w:t>
      </w:r>
      <w:r w:rsidRPr="00785427">
        <w:rPr>
          <w:rFonts w:ascii="ＭＳ ゴシック" w:eastAsia="ＭＳ ゴシック" w:hAnsi="ＭＳ ゴシック" w:hint="eastAsia"/>
        </w:rPr>
        <w:t>回）開催</w:t>
      </w:r>
      <w:r w:rsidRPr="00785427">
        <w:rPr>
          <w:rFonts w:ascii="ＭＳ ゴシック" w:eastAsia="ＭＳ ゴシック" w:hAnsi="ＭＳ ゴシック" w:hint="eastAsia"/>
          <w:sz w:val="20"/>
          <w:szCs w:val="20"/>
        </w:rPr>
        <w:t>＜2</w:t>
      </w:r>
      <w:r w:rsidRPr="00785427">
        <w:rPr>
          <w:rFonts w:ascii="ＭＳ ゴシック" w:eastAsia="ＭＳ ゴシック" w:hAnsi="ＭＳ ゴシック"/>
          <w:sz w:val="20"/>
          <w:szCs w:val="20"/>
        </w:rPr>
        <w:t>023</w:t>
      </w:r>
      <w:r w:rsidRPr="00785427">
        <w:rPr>
          <w:rFonts w:ascii="ＭＳ ゴシック" w:eastAsia="ＭＳ ゴシック" w:hAnsi="ＭＳ ゴシック" w:hint="eastAsia"/>
          <w:sz w:val="20"/>
          <w:szCs w:val="20"/>
        </w:rPr>
        <w:t>（令和</w:t>
      </w:r>
      <w:r w:rsidRPr="00785427">
        <w:rPr>
          <w:rFonts w:ascii="ＭＳ ゴシック" w:eastAsia="ＭＳ ゴシック" w:hAnsi="ＭＳ ゴシック"/>
          <w:sz w:val="20"/>
          <w:szCs w:val="20"/>
        </w:rPr>
        <w:t>5</w:t>
      </w:r>
      <w:r w:rsidRPr="00785427">
        <w:rPr>
          <w:rFonts w:ascii="ＭＳ ゴシック" w:eastAsia="ＭＳ ゴシック" w:hAnsi="ＭＳ ゴシック" w:hint="eastAsia"/>
          <w:sz w:val="20"/>
          <w:szCs w:val="20"/>
        </w:rPr>
        <w:t>）年</w:t>
      </w:r>
      <w:r w:rsidRPr="00785427">
        <w:rPr>
          <w:rFonts w:ascii="ＭＳ ゴシック" w:eastAsia="ＭＳ ゴシック" w:hAnsi="ＭＳ ゴシック"/>
          <w:sz w:val="20"/>
          <w:szCs w:val="20"/>
        </w:rPr>
        <w:t>8</w:t>
      </w:r>
      <w:r w:rsidRPr="00785427">
        <w:rPr>
          <w:rFonts w:ascii="ＭＳ ゴシック" w:eastAsia="ＭＳ ゴシック" w:hAnsi="ＭＳ ゴシック" w:hint="eastAsia"/>
          <w:sz w:val="20"/>
          <w:szCs w:val="20"/>
        </w:rPr>
        <w:t>月</w:t>
      </w:r>
      <w:r w:rsidRPr="00785427">
        <w:rPr>
          <w:rFonts w:ascii="ＭＳ ゴシック" w:eastAsia="ＭＳ ゴシック" w:hAnsi="ＭＳ ゴシック"/>
          <w:sz w:val="20"/>
          <w:szCs w:val="20"/>
        </w:rPr>
        <w:t>10</w:t>
      </w:r>
      <w:r w:rsidRPr="00785427">
        <w:rPr>
          <w:rFonts w:ascii="ＭＳ ゴシック" w:eastAsia="ＭＳ ゴシック" w:hAnsi="ＭＳ ゴシック" w:hint="eastAsia"/>
          <w:sz w:val="20"/>
          <w:szCs w:val="20"/>
        </w:rPr>
        <w:t>日＞</w:t>
      </w:r>
    </w:p>
    <w:p w14:paraId="2E055D02" w14:textId="2E7C6BBB" w:rsidR="00785427" w:rsidRDefault="00785427" w:rsidP="00785427">
      <w:pPr>
        <w:ind w:leftChars="337" w:left="708"/>
      </w:pPr>
      <w:r>
        <w:rPr>
          <w:rFonts w:hint="eastAsia"/>
        </w:rPr>
        <w:t>検討委員会まとめを了承・改正省令案の提示</w:t>
      </w:r>
    </w:p>
    <w:p w14:paraId="40278D61" w14:textId="7F9789D4" w:rsidR="00785427" w:rsidRDefault="00785427" w:rsidP="00785427">
      <w:pPr>
        <w:ind w:leftChars="405" w:left="850"/>
      </w:pPr>
      <w:r>
        <w:rPr>
          <w:rFonts w:hint="eastAsia"/>
        </w:rPr>
        <w:t>○</w:t>
      </w:r>
      <w:hyperlink r:id="rId8" w:history="1">
        <w:r w:rsidRPr="00785427">
          <w:rPr>
            <w:rStyle w:val="a7"/>
          </w:rPr>
          <w:t>検討委員会</w:t>
        </w:r>
        <w:r w:rsidRPr="00785427">
          <w:rPr>
            <w:rStyle w:val="a7"/>
            <w:rFonts w:hint="eastAsia"/>
          </w:rPr>
          <w:t>まとめ</w:t>
        </w:r>
      </w:hyperlink>
    </w:p>
    <w:p w14:paraId="006EC23F" w14:textId="26FA3590" w:rsidR="00785427" w:rsidRDefault="00785427" w:rsidP="00785427">
      <w:pPr>
        <w:ind w:leftChars="405" w:left="850"/>
      </w:pPr>
      <w:r>
        <w:rPr>
          <w:rFonts w:hint="eastAsia"/>
        </w:rPr>
        <w:t>○</w:t>
      </w:r>
      <w:hyperlink r:id="rId9" w:history="1">
        <w:r w:rsidRPr="00785427">
          <w:rPr>
            <w:rStyle w:val="a7"/>
          </w:rPr>
          <w:t>改正に係るスケジュール（予定）</w:t>
        </w:r>
      </w:hyperlink>
    </w:p>
    <w:p w14:paraId="30645612" w14:textId="557FB498" w:rsidR="007B23C3" w:rsidRDefault="007B23C3" w:rsidP="00785427">
      <w:pPr>
        <w:ind w:leftChars="405" w:left="850"/>
      </w:pPr>
      <w:r>
        <w:rPr>
          <w:rFonts w:hint="eastAsia"/>
        </w:rPr>
        <w:t>○</w:t>
      </w:r>
      <w:hyperlink r:id="rId10" w:history="1">
        <w:r w:rsidRPr="007B23C3">
          <w:rPr>
            <w:rStyle w:val="a7"/>
          </w:rPr>
          <w:t>改正の概要</w:t>
        </w:r>
      </w:hyperlink>
    </w:p>
    <w:p w14:paraId="00A1816D" w14:textId="49572CF4" w:rsidR="00785427" w:rsidRDefault="00785427" w:rsidP="00785427">
      <w:pPr>
        <w:ind w:leftChars="405" w:left="850"/>
      </w:pPr>
      <w:r>
        <w:rPr>
          <w:rFonts w:hint="eastAsia"/>
        </w:rPr>
        <w:t>○</w:t>
      </w:r>
      <w:hyperlink r:id="rId11" w:history="1">
        <w:r w:rsidRPr="007B23C3">
          <w:rPr>
            <w:rStyle w:val="a7"/>
          </w:rPr>
          <w:t>改正省令案</w:t>
        </w:r>
      </w:hyperlink>
    </w:p>
    <w:p w14:paraId="0EF35D05" w14:textId="6B4DFFCB" w:rsidR="00785427" w:rsidRPr="008D534F" w:rsidRDefault="00785427" w:rsidP="00785427">
      <w:pPr>
        <w:jc w:val="right"/>
      </w:pPr>
    </w:p>
    <w:p w14:paraId="2560C078" w14:textId="5EE9FEAC" w:rsidR="00785427" w:rsidRPr="007B23C3" w:rsidRDefault="007B23C3" w:rsidP="001B7858">
      <w:pPr>
        <w:rPr>
          <w:rFonts w:ascii="ＭＳ ゴシック" w:eastAsia="ＭＳ ゴシック" w:hAnsi="ＭＳ ゴシック"/>
        </w:rPr>
      </w:pPr>
      <w:r w:rsidRPr="007B23C3">
        <w:rPr>
          <w:rFonts w:ascii="ＭＳ ゴシック" w:eastAsia="ＭＳ ゴシック" w:hAnsi="ＭＳ ゴシック" w:hint="eastAsia"/>
        </w:rPr>
        <w:t>（</w:t>
      </w:r>
      <w:r w:rsidR="00237C95">
        <w:rPr>
          <w:rFonts w:ascii="ＭＳ ゴシック" w:eastAsia="ＭＳ ゴシック" w:hAnsi="ＭＳ ゴシック" w:hint="eastAsia"/>
        </w:rPr>
        <w:t>６</w:t>
      </w:r>
      <w:r w:rsidRPr="007B23C3">
        <w:rPr>
          <w:rFonts w:ascii="ＭＳ ゴシック" w:eastAsia="ＭＳ ゴシック" w:hAnsi="ＭＳ ゴシック" w:hint="eastAsia"/>
        </w:rPr>
        <w:t>）</w:t>
      </w:r>
      <w:hyperlink r:id="rId12" w:history="1">
        <w:r w:rsidRPr="007B23C3">
          <w:rPr>
            <w:rStyle w:val="a7"/>
            <w:rFonts w:ascii="ＭＳ ゴシック" w:eastAsia="ＭＳ ゴシック" w:hAnsi="ＭＳ ゴシック"/>
          </w:rPr>
          <w:t>パブリックコメントの実施</w:t>
        </w:r>
      </w:hyperlink>
      <w:r w:rsidRPr="007B23C3">
        <w:rPr>
          <w:rFonts w:ascii="ＭＳ ゴシック" w:eastAsia="ＭＳ ゴシック" w:hAnsi="ＭＳ ゴシック" w:hint="eastAsia"/>
          <w:sz w:val="20"/>
          <w:szCs w:val="20"/>
        </w:rPr>
        <w:t>＜2</w:t>
      </w:r>
      <w:r w:rsidRPr="007B23C3">
        <w:rPr>
          <w:rFonts w:ascii="ＭＳ ゴシック" w:eastAsia="ＭＳ ゴシック" w:hAnsi="ＭＳ ゴシック"/>
          <w:sz w:val="20"/>
          <w:szCs w:val="20"/>
        </w:rPr>
        <w:t>023</w:t>
      </w:r>
      <w:r w:rsidRPr="007B23C3">
        <w:rPr>
          <w:rFonts w:ascii="ＭＳ ゴシック" w:eastAsia="ＭＳ ゴシック" w:hAnsi="ＭＳ ゴシック" w:hint="eastAsia"/>
          <w:sz w:val="20"/>
          <w:szCs w:val="20"/>
        </w:rPr>
        <w:t>（令和5）年8月1</w:t>
      </w:r>
      <w:r w:rsidRPr="007B23C3">
        <w:rPr>
          <w:rFonts w:ascii="ＭＳ ゴシック" w:eastAsia="ＭＳ ゴシック" w:hAnsi="ＭＳ ゴシック"/>
          <w:sz w:val="20"/>
          <w:szCs w:val="20"/>
        </w:rPr>
        <w:t>1</w:t>
      </w:r>
      <w:r w:rsidRPr="007B23C3">
        <w:rPr>
          <w:rFonts w:ascii="ＭＳ ゴシック" w:eastAsia="ＭＳ ゴシック" w:hAnsi="ＭＳ ゴシック" w:hint="eastAsia"/>
          <w:sz w:val="20"/>
          <w:szCs w:val="20"/>
        </w:rPr>
        <w:t>日～9月9日＞</w:t>
      </w:r>
    </w:p>
    <w:p w14:paraId="30D9BFC5" w14:textId="77777777" w:rsidR="00785427" w:rsidRPr="00785427" w:rsidRDefault="00785427" w:rsidP="001B7858"/>
    <w:p w14:paraId="46438FC8" w14:textId="1B1DF248" w:rsidR="002A7B83" w:rsidRPr="007B23C3" w:rsidRDefault="007B23C3" w:rsidP="001B7858">
      <w:pPr>
        <w:rPr>
          <w:rFonts w:ascii="ＭＳ ゴシック" w:eastAsia="ＭＳ ゴシック" w:hAnsi="ＭＳ ゴシック"/>
        </w:rPr>
      </w:pPr>
      <w:r w:rsidRPr="007B23C3">
        <w:rPr>
          <w:rFonts w:ascii="ＭＳ ゴシック" w:eastAsia="ＭＳ ゴシック" w:hAnsi="ＭＳ ゴシック" w:hint="eastAsia"/>
        </w:rPr>
        <w:t>３</w:t>
      </w:r>
      <w:r w:rsidR="002A7B83" w:rsidRPr="007B23C3">
        <w:rPr>
          <w:rFonts w:ascii="ＭＳ ゴシック" w:eastAsia="ＭＳ ゴシック" w:hAnsi="ＭＳ ゴシック" w:hint="eastAsia"/>
        </w:rPr>
        <w:t>．</w:t>
      </w:r>
      <w:r w:rsidRPr="007B23C3">
        <w:rPr>
          <w:rFonts w:ascii="ＭＳ ゴシック" w:eastAsia="ＭＳ ゴシック" w:hAnsi="ＭＳ ゴシック" w:hint="eastAsia"/>
        </w:rPr>
        <w:t>今後対応が</w:t>
      </w:r>
      <w:r w:rsidR="002A7B83" w:rsidRPr="007B23C3">
        <w:rPr>
          <w:rFonts w:ascii="ＭＳ ゴシック" w:eastAsia="ＭＳ ゴシック" w:hAnsi="ＭＳ ゴシック" w:hint="eastAsia"/>
        </w:rPr>
        <w:t>必要な</w:t>
      </w:r>
      <w:r w:rsidRPr="007B23C3">
        <w:rPr>
          <w:rFonts w:ascii="ＭＳ ゴシック" w:eastAsia="ＭＳ ゴシック" w:hAnsi="ＭＳ ゴシック" w:hint="eastAsia"/>
        </w:rPr>
        <w:t>内容</w:t>
      </w:r>
    </w:p>
    <w:p w14:paraId="519AC38D" w14:textId="6393F011" w:rsidR="002A7B83" w:rsidRPr="007B23C3" w:rsidRDefault="002A7B83" w:rsidP="001B7858">
      <w:pPr>
        <w:rPr>
          <w:rFonts w:ascii="ＭＳ ゴシック" w:eastAsia="ＭＳ ゴシック" w:hAnsi="ＭＳ ゴシック"/>
        </w:rPr>
      </w:pPr>
      <w:r w:rsidRPr="007B23C3">
        <w:rPr>
          <w:rFonts w:ascii="ＭＳ ゴシック" w:eastAsia="ＭＳ ゴシック" w:hAnsi="ＭＳ ゴシック" w:hint="eastAsia"/>
        </w:rPr>
        <w:t>（１）</w:t>
      </w:r>
      <w:r w:rsidR="007B23C3" w:rsidRPr="007B23C3">
        <w:rPr>
          <w:rFonts w:ascii="ＭＳ ゴシック" w:eastAsia="ＭＳ ゴシック" w:hAnsi="ＭＳ ゴシック" w:hint="eastAsia"/>
        </w:rPr>
        <w:t>教育課程の</w:t>
      </w:r>
      <w:r w:rsidRPr="007B23C3">
        <w:rPr>
          <w:rFonts w:ascii="ＭＳ ゴシック" w:eastAsia="ＭＳ ゴシック" w:hAnsi="ＭＳ ゴシック" w:hint="eastAsia"/>
        </w:rPr>
        <w:t>変更届の提出</w:t>
      </w:r>
    </w:p>
    <w:p w14:paraId="326A8E2A" w14:textId="591F5F41" w:rsidR="002A7B83" w:rsidRDefault="002A7B83" w:rsidP="007B23C3">
      <w:pPr>
        <w:ind w:leftChars="337" w:left="708" w:firstLineChars="100" w:firstLine="210"/>
      </w:pPr>
      <w:r>
        <w:rPr>
          <w:rFonts w:hint="eastAsia"/>
        </w:rPr>
        <w:t>2</w:t>
      </w:r>
      <w:r>
        <w:t>024</w:t>
      </w:r>
      <w:r>
        <w:rPr>
          <w:rFonts w:hint="eastAsia"/>
        </w:rPr>
        <w:t>（令和</w:t>
      </w:r>
      <w:r>
        <w:rPr>
          <w:rFonts w:hint="eastAsia"/>
        </w:rPr>
        <w:t>6</w:t>
      </w:r>
      <w:r>
        <w:rPr>
          <w:rFonts w:hint="eastAsia"/>
        </w:rPr>
        <w:t>）年度以降入学生から適用。</w:t>
      </w:r>
      <w:r>
        <w:rPr>
          <w:rFonts w:hint="eastAsia"/>
        </w:rPr>
        <w:t>2</w:t>
      </w:r>
      <w:r>
        <w:t>023</w:t>
      </w:r>
      <w:r>
        <w:rPr>
          <w:rFonts w:hint="eastAsia"/>
        </w:rPr>
        <w:t>（令和</w:t>
      </w:r>
      <w:r>
        <w:rPr>
          <w:rFonts w:hint="eastAsia"/>
        </w:rPr>
        <w:t>5</w:t>
      </w:r>
      <w:r>
        <w:rPr>
          <w:rFonts w:hint="eastAsia"/>
        </w:rPr>
        <w:t>）年度以前入学生にも遡及させるかどうかは大学に委ねられる。</w:t>
      </w:r>
    </w:p>
    <w:p w14:paraId="7F863509" w14:textId="67801582" w:rsidR="007B23C3" w:rsidRDefault="007B23C3" w:rsidP="007B23C3">
      <w:pPr>
        <w:ind w:leftChars="337" w:left="708" w:firstLineChars="100" w:firstLine="210"/>
      </w:pPr>
      <w:r>
        <w:rPr>
          <w:rFonts w:hint="eastAsia"/>
        </w:rPr>
        <w:t>ただし、</w:t>
      </w:r>
      <w:r w:rsidRPr="007B23C3">
        <w:rPr>
          <w:rFonts w:hint="eastAsia"/>
        </w:rPr>
        <w:t>現在、本改正に係る教科の教職課程認定申請をしている大学（</w:t>
      </w:r>
      <w:r>
        <w:rPr>
          <w:rFonts w:hint="eastAsia"/>
        </w:rPr>
        <w:t>令和</w:t>
      </w:r>
      <w:r>
        <w:rPr>
          <w:rFonts w:hint="eastAsia"/>
        </w:rPr>
        <w:t>6</w:t>
      </w:r>
      <w:r w:rsidRPr="007B23C3">
        <w:rPr>
          <w:rFonts w:hint="eastAsia"/>
        </w:rPr>
        <w:t>年度開設分申請）については、認定後の計画変更届手続において、改正内容の変更対応を受け付ける。</w:t>
      </w:r>
    </w:p>
    <w:p w14:paraId="54E2B360" w14:textId="54AF409D" w:rsidR="002A7B83" w:rsidRPr="007B23C3" w:rsidRDefault="002A7B83" w:rsidP="001B7858">
      <w:pPr>
        <w:rPr>
          <w:rFonts w:ascii="ＭＳ ゴシック" w:eastAsia="ＭＳ ゴシック" w:hAnsi="ＭＳ ゴシック"/>
        </w:rPr>
      </w:pPr>
      <w:r w:rsidRPr="007B23C3">
        <w:rPr>
          <w:rFonts w:ascii="ＭＳ ゴシック" w:eastAsia="ＭＳ ゴシック" w:hAnsi="ＭＳ ゴシック" w:hint="eastAsia"/>
        </w:rPr>
        <w:t>（２）学力に関する証明書の様式変更</w:t>
      </w:r>
    </w:p>
    <w:p w14:paraId="7D398626" w14:textId="5B7FB63D" w:rsidR="002A7B83" w:rsidRDefault="002A7B83" w:rsidP="007B23C3">
      <w:pPr>
        <w:ind w:leftChars="337" w:left="708" w:firstLineChars="100" w:firstLine="210"/>
      </w:pPr>
      <w:r>
        <w:rPr>
          <w:rFonts w:hint="eastAsia"/>
        </w:rPr>
        <w:t>2</w:t>
      </w:r>
      <w:r>
        <w:t>024</w:t>
      </w:r>
      <w:r>
        <w:rPr>
          <w:rFonts w:hint="eastAsia"/>
        </w:rPr>
        <w:t>（令和</w:t>
      </w:r>
      <w:r>
        <w:rPr>
          <w:rFonts w:hint="eastAsia"/>
        </w:rPr>
        <w:t>6</w:t>
      </w:r>
      <w:r>
        <w:rPr>
          <w:rFonts w:hint="eastAsia"/>
        </w:rPr>
        <w:t>）年</w:t>
      </w:r>
      <w:r>
        <w:rPr>
          <w:rFonts w:hint="eastAsia"/>
        </w:rPr>
        <w:t>4</w:t>
      </w:r>
      <w:r>
        <w:rPr>
          <w:rFonts w:hint="eastAsia"/>
        </w:rPr>
        <w:t>月</w:t>
      </w:r>
      <w:r>
        <w:rPr>
          <w:rFonts w:hint="eastAsia"/>
        </w:rPr>
        <w:t>1</w:t>
      </w:r>
      <w:r>
        <w:rPr>
          <w:rFonts w:hint="eastAsia"/>
        </w:rPr>
        <w:t>日以降交付分の新法（平成</w:t>
      </w:r>
      <w:r>
        <w:rPr>
          <w:rFonts w:hint="eastAsia"/>
        </w:rPr>
        <w:t>2</w:t>
      </w:r>
      <w:r>
        <w:t>8</w:t>
      </w:r>
      <w:r>
        <w:rPr>
          <w:rFonts w:hint="eastAsia"/>
        </w:rPr>
        <w:t>年改正法</w:t>
      </w:r>
      <w:r w:rsidR="00270695">
        <w:rPr>
          <w:rFonts w:hint="eastAsia"/>
        </w:rPr>
        <w:t>。以降に本資料にでてくる新法も平成</w:t>
      </w:r>
      <w:r w:rsidR="00270695">
        <w:t>28</w:t>
      </w:r>
      <w:r w:rsidR="00270695">
        <w:rPr>
          <w:rFonts w:hint="eastAsia"/>
        </w:rPr>
        <w:t>年改正法を指す。</w:t>
      </w:r>
      <w:r>
        <w:rPr>
          <w:rFonts w:hint="eastAsia"/>
        </w:rPr>
        <w:t>）様式での発行にあたっては、改正後の科目区分の名称にして発行することとなる。</w:t>
      </w:r>
    </w:p>
    <w:p w14:paraId="426385FE" w14:textId="77777777" w:rsidR="007B23C3" w:rsidRDefault="007B23C3" w:rsidP="007B23C3"/>
    <w:p w14:paraId="29B7BE8A" w14:textId="05BE1238" w:rsidR="007B23C3" w:rsidRPr="007B23C3" w:rsidRDefault="007B23C3" w:rsidP="007B23C3">
      <w:pPr>
        <w:rPr>
          <w:rFonts w:ascii="ＭＳ ゴシック" w:eastAsia="ＭＳ ゴシック" w:hAnsi="ＭＳ ゴシック"/>
        </w:rPr>
      </w:pPr>
      <w:r w:rsidRPr="007B23C3">
        <w:rPr>
          <w:rFonts w:ascii="ＭＳ ゴシック" w:eastAsia="ＭＳ ゴシック" w:hAnsi="ＭＳ ゴシック" w:hint="eastAsia"/>
        </w:rPr>
        <w:t>４．経過措置の対象者</w:t>
      </w:r>
    </w:p>
    <w:p w14:paraId="6245E472" w14:textId="7E84E67E" w:rsidR="007B23C3" w:rsidRDefault="007B23C3" w:rsidP="007B23C3">
      <w:r>
        <w:rPr>
          <w:rFonts w:hint="eastAsia"/>
        </w:rPr>
        <w:t>（１）</w:t>
      </w:r>
      <w:r>
        <w:rPr>
          <w:rFonts w:hint="eastAsia"/>
        </w:rPr>
        <w:t>2</w:t>
      </w:r>
      <w:r>
        <w:t>023</w:t>
      </w:r>
      <w:r>
        <w:rPr>
          <w:rFonts w:hint="eastAsia"/>
        </w:rPr>
        <w:t>年度以前入学生で卒業までに改正前の単位を修得する者</w:t>
      </w:r>
    </w:p>
    <w:p w14:paraId="520F64E6" w14:textId="6886FFF2" w:rsidR="007B23C3" w:rsidRDefault="007B23C3" w:rsidP="007B23C3">
      <w:r>
        <w:rPr>
          <w:rFonts w:hint="eastAsia"/>
        </w:rPr>
        <w:t>（２）（１）に該当しない者で、</w:t>
      </w:r>
      <w:r>
        <w:rPr>
          <w:rFonts w:hint="eastAsia"/>
        </w:rPr>
        <w:t>2</w:t>
      </w:r>
      <w:r>
        <w:t>023</w:t>
      </w:r>
      <w:r>
        <w:rPr>
          <w:rFonts w:hint="eastAsia"/>
        </w:rPr>
        <w:t>年度中に改正前の科目の単位を修得した者（科目等履修生）</w:t>
      </w:r>
    </w:p>
    <w:p w14:paraId="2E42291F" w14:textId="77777777" w:rsidR="00270695" w:rsidRDefault="00270695" w:rsidP="007B23C3"/>
    <w:p w14:paraId="47A5CBD6" w14:textId="587DB450" w:rsidR="00270695" w:rsidRPr="00270695" w:rsidRDefault="00270695" w:rsidP="007B23C3">
      <w:pPr>
        <w:rPr>
          <w:rFonts w:ascii="ＭＳ ゴシック" w:eastAsia="ＭＳ ゴシック" w:hAnsi="ＭＳ ゴシック"/>
        </w:rPr>
      </w:pPr>
      <w:r w:rsidRPr="00270695">
        <w:rPr>
          <w:rFonts w:ascii="ＭＳ ゴシック" w:eastAsia="ＭＳ ゴシック" w:hAnsi="ＭＳ ゴシック" w:hint="eastAsia"/>
        </w:rPr>
        <w:t>５．読み替えの原則</w:t>
      </w:r>
    </w:p>
    <w:p w14:paraId="0C747F0C" w14:textId="77777777" w:rsidR="00D04077" w:rsidRDefault="00270695" w:rsidP="00270695">
      <w:pPr>
        <w:ind w:leftChars="1" w:left="283" w:hangingChars="134" w:hanging="281"/>
      </w:pPr>
      <w:r>
        <w:rPr>
          <w:rFonts w:hint="eastAsia"/>
        </w:rPr>
        <w:t>（１）新法旧規則（</w:t>
      </w:r>
      <w:r>
        <w:rPr>
          <w:rFonts w:hint="eastAsia"/>
        </w:rPr>
        <w:t>2</w:t>
      </w:r>
      <w:r>
        <w:t>019</w:t>
      </w:r>
      <w:r>
        <w:rPr>
          <w:rFonts w:hint="eastAsia"/>
        </w:rPr>
        <w:t>年度以降入学から</w:t>
      </w:r>
      <w:r>
        <w:rPr>
          <w:rFonts w:hint="eastAsia"/>
        </w:rPr>
        <w:t>2</w:t>
      </w:r>
      <w:r>
        <w:t>023</w:t>
      </w:r>
      <w:r>
        <w:rPr>
          <w:rFonts w:hint="eastAsia"/>
        </w:rPr>
        <w:t>年度入学生が適用）下において修得した科目の単位を新法新規則の科目の単位として、大学において判断する余地なくみなす場合</w:t>
      </w:r>
      <w:r w:rsidR="001B20A6">
        <w:rPr>
          <w:rFonts w:hint="eastAsia"/>
        </w:rPr>
        <w:t>（附則第</w:t>
      </w:r>
      <w:r w:rsidR="001B20A6">
        <w:rPr>
          <w:rFonts w:hint="eastAsia"/>
        </w:rPr>
        <w:t>2</w:t>
      </w:r>
      <w:r w:rsidR="001B20A6">
        <w:rPr>
          <w:rFonts w:hint="eastAsia"/>
        </w:rPr>
        <w:t>条第</w:t>
      </w:r>
      <w:r w:rsidR="001B20A6">
        <w:rPr>
          <w:rFonts w:hint="eastAsia"/>
        </w:rPr>
        <w:t>2</w:t>
      </w:r>
      <w:r w:rsidR="001B20A6">
        <w:rPr>
          <w:rFonts w:hint="eastAsia"/>
        </w:rPr>
        <w:t>項～第</w:t>
      </w:r>
      <w:r w:rsidR="001B20A6">
        <w:rPr>
          <w:rFonts w:hint="eastAsia"/>
        </w:rPr>
        <w:t>4</w:t>
      </w:r>
      <w:r w:rsidR="001B20A6">
        <w:rPr>
          <w:rFonts w:hint="eastAsia"/>
        </w:rPr>
        <w:t>項）</w:t>
      </w:r>
      <w:r>
        <w:rPr>
          <w:rFonts w:hint="eastAsia"/>
        </w:rPr>
        <w:t>と大学の判断により読み替える</w:t>
      </w:r>
      <w:r w:rsidR="001B20A6">
        <w:rPr>
          <w:rFonts w:hint="eastAsia"/>
        </w:rPr>
        <w:t>場合（附則第</w:t>
      </w:r>
      <w:r w:rsidR="001B20A6">
        <w:rPr>
          <w:rFonts w:hint="eastAsia"/>
        </w:rPr>
        <w:t>5</w:t>
      </w:r>
      <w:r w:rsidR="001B20A6">
        <w:rPr>
          <w:rFonts w:hint="eastAsia"/>
        </w:rPr>
        <w:t>項・第</w:t>
      </w:r>
      <w:r w:rsidR="001B20A6">
        <w:rPr>
          <w:rFonts w:hint="eastAsia"/>
        </w:rPr>
        <w:t>6</w:t>
      </w:r>
      <w:r w:rsidR="001B20A6">
        <w:rPr>
          <w:rFonts w:hint="eastAsia"/>
        </w:rPr>
        <w:t>項）がある。</w:t>
      </w:r>
    </w:p>
    <w:p w14:paraId="3710862C" w14:textId="00C5A8B6" w:rsidR="00270695" w:rsidRDefault="00D04077" w:rsidP="00D04077">
      <w:pPr>
        <w:ind w:leftChars="202" w:left="565" w:hangingChars="67" w:hanging="141"/>
      </w:pPr>
      <w:r>
        <w:rPr>
          <w:rFonts w:hint="eastAsia"/>
        </w:rPr>
        <w:t>→条文の締めくくりが、「みなす。」でとなっているか、「みなすことができる。」となっているかで見分ける。</w:t>
      </w:r>
    </w:p>
    <w:p w14:paraId="1398FE23" w14:textId="18CD3A68" w:rsidR="00270695" w:rsidRDefault="00270695" w:rsidP="00270695">
      <w:pPr>
        <w:ind w:leftChars="1" w:left="283" w:hangingChars="134" w:hanging="281"/>
      </w:pPr>
      <w:r>
        <w:rPr>
          <w:rFonts w:hint="eastAsia"/>
        </w:rPr>
        <w:t>（２）旧法（平成</w:t>
      </w:r>
      <w:r>
        <w:rPr>
          <w:rFonts w:hint="eastAsia"/>
        </w:rPr>
        <w:t>1</w:t>
      </w:r>
      <w:r>
        <w:t>0</w:t>
      </w:r>
      <w:r>
        <w:rPr>
          <w:rFonts w:hint="eastAsia"/>
        </w:rPr>
        <w:t>年改正法）以前に修得した科目の単位を今回の改正後の科目の単位に読み替えるかどうかは大学の裁量事項となる。</w:t>
      </w:r>
    </w:p>
    <w:p w14:paraId="3A1E07D9" w14:textId="6A01107D" w:rsidR="00D04077" w:rsidRPr="00D04077" w:rsidRDefault="00D04077" w:rsidP="00270695">
      <w:pPr>
        <w:ind w:leftChars="1" w:left="283" w:hangingChars="134" w:hanging="281"/>
        <w:rPr>
          <w:rFonts w:ascii="ＭＳ ゴシック" w:eastAsia="ＭＳ ゴシック" w:hAnsi="ＭＳ ゴシック"/>
        </w:rPr>
      </w:pPr>
      <w:r w:rsidRPr="00D04077">
        <w:rPr>
          <w:rFonts w:ascii="ＭＳ ゴシック" w:eastAsia="ＭＳ ゴシック" w:hAnsi="ＭＳ ゴシック" w:hint="eastAsia"/>
        </w:rPr>
        <w:lastRenderedPageBreak/>
        <w:t>６．</w:t>
      </w:r>
      <w:r w:rsidR="009D505F">
        <w:rPr>
          <w:rFonts w:ascii="ＭＳ ゴシック" w:eastAsia="ＭＳ ゴシック" w:hAnsi="ＭＳ ゴシック" w:hint="eastAsia"/>
        </w:rPr>
        <w:t>条文解説</w:t>
      </w:r>
    </w:p>
    <w:p w14:paraId="6CBE9CC0" w14:textId="3D75B082" w:rsidR="00D04077" w:rsidRDefault="007424E7" w:rsidP="00270695">
      <w:pPr>
        <w:ind w:leftChars="1" w:left="283" w:hangingChars="134" w:hanging="281"/>
      </w:pPr>
      <w:r>
        <w:rPr>
          <w:rFonts w:hint="eastAsia"/>
        </w:rPr>
        <w:t>（１）改正後の科目の単位とみなす＜附則第</w:t>
      </w:r>
      <w:r>
        <w:rPr>
          <w:rFonts w:hint="eastAsia"/>
        </w:rPr>
        <w:t>2</w:t>
      </w:r>
      <w:r>
        <w:rPr>
          <w:rFonts w:hint="eastAsia"/>
        </w:rPr>
        <w:t>条第</w:t>
      </w:r>
      <w:r>
        <w:rPr>
          <w:rFonts w:hint="eastAsia"/>
        </w:rPr>
        <w:t>1</w:t>
      </w:r>
      <w:r>
        <w:rPr>
          <w:rFonts w:hint="eastAsia"/>
        </w:rPr>
        <w:t>項＞</w:t>
      </w:r>
    </w:p>
    <w:tbl>
      <w:tblPr>
        <w:tblStyle w:val="ad"/>
        <w:tblW w:w="8784" w:type="dxa"/>
        <w:tblInd w:w="283" w:type="dxa"/>
        <w:tblLook w:val="04A0" w:firstRow="1" w:lastRow="0" w:firstColumn="1" w:lastColumn="0" w:noHBand="0" w:noVBand="1"/>
      </w:tblPr>
      <w:tblGrid>
        <w:gridCol w:w="279"/>
        <w:gridCol w:w="1560"/>
        <w:gridCol w:w="3260"/>
        <w:gridCol w:w="3402"/>
        <w:gridCol w:w="283"/>
      </w:tblGrid>
      <w:tr w:rsidR="007424E7" w14:paraId="3FC67627" w14:textId="77777777" w:rsidTr="00FB705F">
        <w:tc>
          <w:tcPr>
            <w:tcW w:w="8784" w:type="dxa"/>
            <w:gridSpan w:val="5"/>
            <w:tcBorders>
              <w:bottom w:val="nil"/>
            </w:tcBorders>
          </w:tcPr>
          <w:p w14:paraId="74857AD7" w14:textId="4A841861" w:rsidR="007424E7" w:rsidRDefault="007424E7" w:rsidP="007424E7">
            <w:pPr>
              <w:ind w:leftChars="13" w:left="166" w:hangingChars="66" w:hanging="139"/>
            </w:pPr>
            <w:r>
              <w:rPr>
                <w:rFonts w:hint="eastAsia"/>
              </w:rPr>
              <w:t>第</w:t>
            </w:r>
            <w:r>
              <w:rPr>
                <w:rFonts w:hint="eastAsia"/>
              </w:rPr>
              <w:t>2</w:t>
            </w:r>
            <w:r>
              <w:rPr>
                <w:rFonts w:hint="eastAsia"/>
              </w:rPr>
              <w:t>条　令和</w:t>
            </w:r>
            <w:r>
              <w:rPr>
                <w:rFonts w:hint="eastAsia"/>
              </w:rPr>
              <w:t>6</w:t>
            </w:r>
            <w:r>
              <w:rPr>
                <w:rFonts w:hint="eastAsia"/>
              </w:rPr>
              <w:t>年</w:t>
            </w:r>
            <w:r>
              <w:rPr>
                <w:rFonts w:hint="eastAsia"/>
              </w:rPr>
              <w:t>3</w:t>
            </w:r>
            <w:r>
              <w:rPr>
                <w:rFonts w:hint="eastAsia"/>
              </w:rPr>
              <w:t>月</w:t>
            </w:r>
            <w:r>
              <w:rPr>
                <w:rFonts w:hint="eastAsia"/>
              </w:rPr>
              <w:t>3</w:t>
            </w:r>
            <w:r>
              <w:t>1</w:t>
            </w:r>
            <w:r>
              <w:rPr>
                <w:rFonts w:hint="eastAsia"/>
              </w:rPr>
              <w:t>日において認定課程（教育職員免許法別表第一備考第五号イに規定する認定課程をいう。以下同じ。）を有する大学に在学している者でこれを卒業するまでに次の表の第三欄に掲げる科目の単位を修得すもの又は令和</w:t>
            </w:r>
            <w:r>
              <w:rPr>
                <w:rFonts w:hint="eastAsia"/>
              </w:rPr>
              <w:t>6</w:t>
            </w:r>
            <w:r>
              <w:rPr>
                <w:rFonts w:hint="eastAsia"/>
              </w:rPr>
              <w:t>年</w:t>
            </w:r>
            <w:r>
              <w:rPr>
                <w:rFonts w:hint="eastAsia"/>
              </w:rPr>
              <w:t>3</w:t>
            </w:r>
            <w:r>
              <w:rPr>
                <w:rFonts w:hint="eastAsia"/>
              </w:rPr>
              <w:t>月</w:t>
            </w:r>
            <w:r>
              <w:rPr>
                <w:rFonts w:hint="eastAsia"/>
              </w:rPr>
              <w:t>3</w:t>
            </w:r>
            <w:r>
              <w:t>1</w:t>
            </w:r>
            <w:r>
              <w:rPr>
                <w:rFonts w:hint="eastAsia"/>
              </w:rPr>
              <w:t>日までに認定課程において同欄に掲げる科目の単位を修得した者が、同法別表第一の規定により中学校又は高等学校の教諭の普通免許状の授与を受ける場合にあっては、この省令による改正前の教育職員免許法施行規則（以下「旧規則」という。）第</w:t>
            </w:r>
            <w:r>
              <w:rPr>
                <w:rFonts w:hint="eastAsia"/>
              </w:rPr>
              <w:t>4</w:t>
            </w:r>
            <w:r>
              <w:rPr>
                <w:rFonts w:hint="eastAsia"/>
              </w:rPr>
              <w:t>条第</w:t>
            </w:r>
            <w:r>
              <w:rPr>
                <w:rFonts w:hint="eastAsia"/>
              </w:rPr>
              <w:t>1</w:t>
            </w:r>
            <w:r>
              <w:rPr>
                <w:rFonts w:hint="eastAsia"/>
              </w:rPr>
              <w:t>項の表備考第一号又は第</w:t>
            </w:r>
            <w:r>
              <w:rPr>
                <w:rFonts w:hint="eastAsia"/>
              </w:rPr>
              <w:t>5</w:t>
            </w:r>
            <w:r>
              <w:rPr>
                <w:rFonts w:hint="eastAsia"/>
              </w:rPr>
              <w:t>条第</w:t>
            </w:r>
            <w:r>
              <w:rPr>
                <w:rFonts w:hint="eastAsia"/>
              </w:rPr>
              <w:t>1</w:t>
            </w:r>
            <w:r>
              <w:rPr>
                <w:rFonts w:hint="eastAsia"/>
              </w:rPr>
              <w:t>項の表備考第一号に規定する</w:t>
            </w:r>
            <w:r w:rsidRPr="00FB705F">
              <w:rPr>
                <w:rFonts w:hint="eastAsia"/>
              </w:rPr>
              <w:t>教科に関する専門的事項に関する科目の単位のうち、次の表の第三欄に掲げる教科に関する専門的事項に関する科目の単位については、同表の第一欄に掲げる免許状の種類に応じ、同表の第二欄に掲げる科目の単位とみなす。</w:t>
            </w:r>
          </w:p>
        </w:tc>
      </w:tr>
      <w:tr w:rsidR="00245B1C" w14:paraId="1FD9B43B" w14:textId="77777777" w:rsidTr="008A4F43">
        <w:tc>
          <w:tcPr>
            <w:tcW w:w="279" w:type="dxa"/>
            <w:vMerge w:val="restart"/>
            <w:tcBorders>
              <w:top w:val="nil"/>
            </w:tcBorders>
          </w:tcPr>
          <w:p w14:paraId="3BAF8D4F" w14:textId="77777777" w:rsidR="00245B1C" w:rsidRDefault="00245B1C" w:rsidP="00270695"/>
        </w:tc>
        <w:tc>
          <w:tcPr>
            <w:tcW w:w="1560" w:type="dxa"/>
            <w:vAlign w:val="center"/>
          </w:tcPr>
          <w:p w14:paraId="58CCF30E" w14:textId="1752F2CE" w:rsidR="00245B1C" w:rsidRDefault="00245B1C" w:rsidP="008A4F43">
            <w:pPr>
              <w:jc w:val="center"/>
            </w:pPr>
            <w:r>
              <w:rPr>
                <w:rFonts w:hint="eastAsia"/>
              </w:rPr>
              <w:t>第一欄</w:t>
            </w:r>
          </w:p>
        </w:tc>
        <w:tc>
          <w:tcPr>
            <w:tcW w:w="3260" w:type="dxa"/>
            <w:vAlign w:val="center"/>
          </w:tcPr>
          <w:p w14:paraId="403B650C" w14:textId="0AD6CA74" w:rsidR="00245B1C" w:rsidRDefault="00245B1C" w:rsidP="008A4F43">
            <w:pPr>
              <w:jc w:val="center"/>
            </w:pPr>
            <w:r>
              <w:rPr>
                <w:rFonts w:hint="eastAsia"/>
              </w:rPr>
              <w:t>第二欄</w:t>
            </w:r>
          </w:p>
        </w:tc>
        <w:tc>
          <w:tcPr>
            <w:tcW w:w="3402" w:type="dxa"/>
            <w:vAlign w:val="center"/>
          </w:tcPr>
          <w:p w14:paraId="41A0564D" w14:textId="60D95C25" w:rsidR="00245B1C" w:rsidRDefault="00245B1C" w:rsidP="008A4F43">
            <w:pPr>
              <w:jc w:val="center"/>
            </w:pPr>
            <w:r>
              <w:rPr>
                <w:rFonts w:hint="eastAsia"/>
              </w:rPr>
              <w:t>第三欄</w:t>
            </w:r>
          </w:p>
        </w:tc>
        <w:tc>
          <w:tcPr>
            <w:tcW w:w="283" w:type="dxa"/>
            <w:vMerge w:val="restart"/>
            <w:tcBorders>
              <w:top w:val="nil"/>
            </w:tcBorders>
          </w:tcPr>
          <w:p w14:paraId="3F1B92C0" w14:textId="77777777" w:rsidR="00245B1C" w:rsidRDefault="00245B1C" w:rsidP="00270695"/>
        </w:tc>
      </w:tr>
      <w:tr w:rsidR="00245B1C" w14:paraId="27728E97" w14:textId="77777777" w:rsidTr="008A4F43">
        <w:tc>
          <w:tcPr>
            <w:tcW w:w="279" w:type="dxa"/>
            <w:vMerge/>
          </w:tcPr>
          <w:p w14:paraId="7DE40529" w14:textId="77777777" w:rsidR="00245B1C" w:rsidRDefault="00245B1C" w:rsidP="00270695"/>
        </w:tc>
        <w:tc>
          <w:tcPr>
            <w:tcW w:w="1560" w:type="dxa"/>
          </w:tcPr>
          <w:p w14:paraId="2FA6EBE8" w14:textId="77777777" w:rsidR="00245B1C" w:rsidRDefault="00245B1C" w:rsidP="00270695"/>
        </w:tc>
        <w:tc>
          <w:tcPr>
            <w:tcW w:w="3260" w:type="dxa"/>
          </w:tcPr>
          <w:p w14:paraId="650A6067" w14:textId="4A04E022" w:rsidR="00245B1C" w:rsidRPr="007452BB" w:rsidRDefault="00245B1C" w:rsidP="007452BB">
            <w:pPr>
              <w:rPr>
                <w:rFonts w:ascii="ＭＳ 明朝" w:hAnsi="ＭＳ 明朝"/>
              </w:rPr>
            </w:pPr>
            <w:r w:rsidRPr="007452BB">
              <w:rPr>
                <w:rFonts w:ascii="ＭＳ 明朝" w:hAnsi="ＭＳ 明朝"/>
              </w:rPr>
              <w:t>この省令による改正の教育職員 免許法施行規則に規定する科目</w:t>
            </w:r>
          </w:p>
        </w:tc>
        <w:tc>
          <w:tcPr>
            <w:tcW w:w="3402" w:type="dxa"/>
          </w:tcPr>
          <w:p w14:paraId="5A212E20" w14:textId="2484976D" w:rsidR="00245B1C" w:rsidRPr="00FB705F" w:rsidRDefault="00245B1C" w:rsidP="00270695">
            <w:pPr>
              <w:rPr>
                <w:rFonts w:ascii="ＭＳ 明朝" w:hAnsi="ＭＳ 明朝"/>
              </w:rPr>
            </w:pPr>
            <w:r w:rsidRPr="00FB705F">
              <w:rPr>
                <w:rFonts w:ascii="ＭＳ 明朝" w:hAnsi="ＭＳ 明朝"/>
              </w:rPr>
              <w:t>旧規則に規定する科目</w:t>
            </w:r>
          </w:p>
        </w:tc>
        <w:tc>
          <w:tcPr>
            <w:tcW w:w="283" w:type="dxa"/>
            <w:vMerge/>
          </w:tcPr>
          <w:p w14:paraId="45F3723E" w14:textId="77777777" w:rsidR="00245B1C" w:rsidRDefault="00245B1C" w:rsidP="00270695"/>
        </w:tc>
      </w:tr>
      <w:tr w:rsidR="00245B1C" w14:paraId="6FA0764E" w14:textId="77777777" w:rsidTr="008A4F43">
        <w:tc>
          <w:tcPr>
            <w:tcW w:w="279" w:type="dxa"/>
            <w:vMerge/>
          </w:tcPr>
          <w:p w14:paraId="70D4F711" w14:textId="77777777" w:rsidR="00245B1C" w:rsidRDefault="00245B1C" w:rsidP="00270695"/>
        </w:tc>
        <w:tc>
          <w:tcPr>
            <w:tcW w:w="1560" w:type="dxa"/>
            <w:vMerge w:val="restart"/>
          </w:tcPr>
          <w:p w14:paraId="35173A91" w14:textId="5D1DA072" w:rsidR="00245B1C" w:rsidRDefault="00245B1C" w:rsidP="00270695">
            <w:r>
              <w:rPr>
                <w:rFonts w:hint="eastAsia"/>
              </w:rPr>
              <w:t>中学校教諭</w:t>
            </w:r>
          </w:p>
        </w:tc>
        <w:tc>
          <w:tcPr>
            <w:tcW w:w="3260" w:type="dxa"/>
            <w:vMerge w:val="restart"/>
          </w:tcPr>
          <w:p w14:paraId="3C5ED5D2" w14:textId="12FD0315" w:rsidR="00245B1C" w:rsidRDefault="00245B1C" w:rsidP="00270695">
            <w:r>
              <w:t>材料加工（実習を含む。）</w:t>
            </w:r>
          </w:p>
        </w:tc>
        <w:tc>
          <w:tcPr>
            <w:tcW w:w="3402" w:type="dxa"/>
          </w:tcPr>
          <w:p w14:paraId="1D3DBFCB" w14:textId="22638D88" w:rsidR="00245B1C" w:rsidRDefault="00245B1C" w:rsidP="00270695">
            <w:r>
              <w:t>木材加工（製図及び実習を含む。）</w:t>
            </w:r>
          </w:p>
        </w:tc>
        <w:tc>
          <w:tcPr>
            <w:tcW w:w="283" w:type="dxa"/>
            <w:vMerge/>
          </w:tcPr>
          <w:p w14:paraId="64F394CD" w14:textId="77777777" w:rsidR="00245B1C" w:rsidRDefault="00245B1C" w:rsidP="00270695"/>
        </w:tc>
      </w:tr>
      <w:tr w:rsidR="00245B1C" w14:paraId="6F1BCDC9" w14:textId="77777777" w:rsidTr="008A4F43">
        <w:tc>
          <w:tcPr>
            <w:tcW w:w="279" w:type="dxa"/>
            <w:vMerge/>
          </w:tcPr>
          <w:p w14:paraId="6B7BD397" w14:textId="77777777" w:rsidR="00245B1C" w:rsidRDefault="00245B1C" w:rsidP="00270695"/>
        </w:tc>
        <w:tc>
          <w:tcPr>
            <w:tcW w:w="1560" w:type="dxa"/>
            <w:vMerge/>
          </w:tcPr>
          <w:p w14:paraId="08712C43" w14:textId="77777777" w:rsidR="00245B1C" w:rsidRDefault="00245B1C" w:rsidP="00270695"/>
        </w:tc>
        <w:tc>
          <w:tcPr>
            <w:tcW w:w="3260" w:type="dxa"/>
            <w:vMerge/>
          </w:tcPr>
          <w:p w14:paraId="78BBC919" w14:textId="77777777" w:rsidR="00245B1C" w:rsidRDefault="00245B1C" w:rsidP="00270695"/>
        </w:tc>
        <w:tc>
          <w:tcPr>
            <w:tcW w:w="3402" w:type="dxa"/>
          </w:tcPr>
          <w:p w14:paraId="571EBE37" w14:textId="3B993483" w:rsidR="00245B1C" w:rsidRDefault="00245B1C" w:rsidP="00270695">
            <w:r>
              <w:t>金属加工（製図及び実習を含む</w:t>
            </w:r>
            <w:r>
              <w:t xml:space="preserve"> </w:t>
            </w:r>
            <w:r>
              <w:t>。）</w:t>
            </w:r>
          </w:p>
        </w:tc>
        <w:tc>
          <w:tcPr>
            <w:tcW w:w="283" w:type="dxa"/>
            <w:vMerge/>
          </w:tcPr>
          <w:p w14:paraId="517420D1" w14:textId="77777777" w:rsidR="00245B1C" w:rsidRDefault="00245B1C" w:rsidP="00270695"/>
        </w:tc>
      </w:tr>
      <w:tr w:rsidR="00245B1C" w14:paraId="02F2DB79" w14:textId="77777777" w:rsidTr="008A4F43">
        <w:tc>
          <w:tcPr>
            <w:tcW w:w="279" w:type="dxa"/>
            <w:vMerge/>
          </w:tcPr>
          <w:p w14:paraId="79E77582" w14:textId="77777777" w:rsidR="00245B1C" w:rsidRDefault="00245B1C" w:rsidP="00270695"/>
        </w:tc>
        <w:tc>
          <w:tcPr>
            <w:tcW w:w="1560" w:type="dxa"/>
            <w:vMerge/>
          </w:tcPr>
          <w:p w14:paraId="3F940113" w14:textId="77777777" w:rsidR="00245B1C" w:rsidRDefault="00245B1C" w:rsidP="00270695"/>
        </w:tc>
        <w:tc>
          <w:tcPr>
            <w:tcW w:w="3260" w:type="dxa"/>
          </w:tcPr>
          <w:p w14:paraId="22B2F036" w14:textId="4DA8AA6C" w:rsidR="00245B1C" w:rsidRDefault="00245B1C" w:rsidP="00270695">
            <w:r>
              <w:rPr>
                <w:rFonts w:hint="eastAsia"/>
              </w:rPr>
              <w:t>生物育成</w:t>
            </w:r>
          </w:p>
        </w:tc>
        <w:tc>
          <w:tcPr>
            <w:tcW w:w="3402" w:type="dxa"/>
          </w:tcPr>
          <w:p w14:paraId="45B61F95" w14:textId="793E6544" w:rsidR="00245B1C" w:rsidRDefault="00245B1C" w:rsidP="00270695">
            <w:r>
              <w:rPr>
                <w:rFonts w:hint="eastAsia"/>
              </w:rPr>
              <w:t>栽培（実習を含む。）</w:t>
            </w:r>
          </w:p>
        </w:tc>
        <w:tc>
          <w:tcPr>
            <w:tcW w:w="283" w:type="dxa"/>
            <w:vMerge/>
          </w:tcPr>
          <w:p w14:paraId="76E67A68" w14:textId="77777777" w:rsidR="00245B1C" w:rsidRDefault="00245B1C" w:rsidP="00270695"/>
        </w:tc>
      </w:tr>
      <w:tr w:rsidR="00245B1C" w14:paraId="552F9DF3" w14:textId="77777777" w:rsidTr="008A4F43">
        <w:tc>
          <w:tcPr>
            <w:tcW w:w="279" w:type="dxa"/>
            <w:vMerge/>
          </w:tcPr>
          <w:p w14:paraId="39DA75D1" w14:textId="77777777" w:rsidR="00245B1C" w:rsidRDefault="00245B1C" w:rsidP="00270695"/>
        </w:tc>
        <w:tc>
          <w:tcPr>
            <w:tcW w:w="1560" w:type="dxa"/>
            <w:vMerge/>
          </w:tcPr>
          <w:p w14:paraId="0CE6AA00" w14:textId="77777777" w:rsidR="00245B1C" w:rsidRDefault="00245B1C" w:rsidP="00270695"/>
        </w:tc>
        <w:tc>
          <w:tcPr>
            <w:tcW w:w="3260" w:type="dxa"/>
          </w:tcPr>
          <w:p w14:paraId="279D205C" w14:textId="323F81AA" w:rsidR="00245B1C" w:rsidRDefault="00245B1C" w:rsidP="00270695">
            <w:r>
              <w:rPr>
                <w:rFonts w:hint="eastAsia"/>
              </w:rPr>
              <w:t>情報とコンピュータ</w:t>
            </w:r>
          </w:p>
        </w:tc>
        <w:tc>
          <w:tcPr>
            <w:tcW w:w="3402" w:type="dxa"/>
          </w:tcPr>
          <w:p w14:paraId="51EF444F" w14:textId="637718CD" w:rsidR="00245B1C" w:rsidRDefault="00245B1C" w:rsidP="00270695">
            <w:r>
              <w:t>情報とコンピュータ（実習を含む。）</w:t>
            </w:r>
          </w:p>
        </w:tc>
        <w:tc>
          <w:tcPr>
            <w:tcW w:w="283" w:type="dxa"/>
            <w:vMerge/>
          </w:tcPr>
          <w:p w14:paraId="631C7133" w14:textId="77777777" w:rsidR="00245B1C" w:rsidRDefault="00245B1C" w:rsidP="00270695"/>
        </w:tc>
      </w:tr>
      <w:tr w:rsidR="00245B1C" w14:paraId="6488F57F" w14:textId="77777777" w:rsidTr="008A4F43">
        <w:tc>
          <w:tcPr>
            <w:tcW w:w="279" w:type="dxa"/>
            <w:vMerge/>
          </w:tcPr>
          <w:p w14:paraId="2256E8CB" w14:textId="77777777" w:rsidR="00245B1C" w:rsidRDefault="00245B1C" w:rsidP="00270695"/>
        </w:tc>
        <w:tc>
          <w:tcPr>
            <w:tcW w:w="1560" w:type="dxa"/>
            <w:vMerge/>
          </w:tcPr>
          <w:p w14:paraId="7B2D6917" w14:textId="77777777" w:rsidR="00245B1C" w:rsidRDefault="00245B1C" w:rsidP="00270695"/>
        </w:tc>
        <w:tc>
          <w:tcPr>
            <w:tcW w:w="3260" w:type="dxa"/>
          </w:tcPr>
          <w:p w14:paraId="1825A426" w14:textId="30208C96" w:rsidR="00245B1C" w:rsidRDefault="00245B1C" w:rsidP="00270695">
            <w:r>
              <w:t>被服学（被服実習を含む。）</w:t>
            </w:r>
          </w:p>
        </w:tc>
        <w:tc>
          <w:tcPr>
            <w:tcW w:w="3402" w:type="dxa"/>
          </w:tcPr>
          <w:p w14:paraId="771704F7" w14:textId="63119A29" w:rsidR="00245B1C" w:rsidRDefault="00245B1C" w:rsidP="00270695">
            <w:r>
              <w:t>被服学（被服製作実習を含む。）</w:t>
            </w:r>
          </w:p>
        </w:tc>
        <w:tc>
          <w:tcPr>
            <w:tcW w:w="283" w:type="dxa"/>
            <w:vMerge/>
          </w:tcPr>
          <w:p w14:paraId="49267CA7" w14:textId="77777777" w:rsidR="00245B1C" w:rsidRDefault="00245B1C" w:rsidP="00270695"/>
        </w:tc>
      </w:tr>
      <w:tr w:rsidR="00245B1C" w14:paraId="00A78C04" w14:textId="77777777" w:rsidTr="008A4F43">
        <w:tc>
          <w:tcPr>
            <w:tcW w:w="279" w:type="dxa"/>
            <w:vMerge/>
          </w:tcPr>
          <w:p w14:paraId="69EC23AD" w14:textId="77777777" w:rsidR="00245B1C" w:rsidRDefault="00245B1C" w:rsidP="00270695"/>
        </w:tc>
        <w:tc>
          <w:tcPr>
            <w:tcW w:w="1560" w:type="dxa"/>
            <w:vMerge/>
          </w:tcPr>
          <w:p w14:paraId="23219837" w14:textId="77777777" w:rsidR="00245B1C" w:rsidRDefault="00245B1C" w:rsidP="00270695"/>
        </w:tc>
        <w:tc>
          <w:tcPr>
            <w:tcW w:w="3260" w:type="dxa"/>
          </w:tcPr>
          <w:p w14:paraId="5AD92CD4" w14:textId="07B332BA" w:rsidR="00245B1C" w:rsidRDefault="00245B1C" w:rsidP="00270695">
            <w:r>
              <w:rPr>
                <w:rFonts w:hint="eastAsia"/>
              </w:rPr>
              <w:t>保育学</w:t>
            </w:r>
          </w:p>
        </w:tc>
        <w:tc>
          <w:tcPr>
            <w:tcW w:w="3402" w:type="dxa"/>
          </w:tcPr>
          <w:p w14:paraId="5899995B" w14:textId="19DC5A76" w:rsidR="00245B1C" w:rsidRDefault="00245B1C" w:rsidP="00270695">
            <w:r>
              <w:rPr>
                <w:rFonts w:hint="eastAsia"/>
              </w:rPr>
              <w:t>保育学（実習を含む。）</w:t>
            </w:r>
          </w:p>
        </w:tc>
        <w:tc>
          <w:tcPr>
            <w:tcW w:w="283" w:type="dxa"/>
            <w:vMerge/>
          </w:tcPr>
          <w:p w14:paraId="179D17D2" w14:textId="77777777" w:rsidR="00245B1C" w:rsidRDefault="00245B1C" w:rsidP="00270695"/>
        </w:tc>
      </w:tr>
      <w:tr w:rsidR="00245B1C" w14:paraId="170EEFDD" w14:textId="77777777" w:rsidTr="008A4F43">
        <w:tc>
          <w:tcPr>
            <w:tcW w:w="279" w:type="dxa"/>
            <w:vMerge/>
          </w:tcPr>
          <w:p w14:paraId="2DCAEB4C" w14:textId="77777777" w:rsidR="00245B1C" w:rsidRDefault="00245B1C" w:rsidP="00270695"/>
        </w:tc>
        <w:tc>
          <w:tcPr>
            <w:tcW w:w="1560" w:type="dxa"/>
            <w:vMerge w:val="restart"/>
          </w:tcPr>
          <w:p w14:paraId="5CB1976D" w14:textId="6C455112" w:rsidR="00245B1C" w:rsidRDefault="00245B1C" w:rsidP="00270695">
            <w:r>
              <w:rPr>
                <w:rFonts w:hint="eastAsia"/>
              </w:rPr>
              <w:t>高等学校教諭</w:t>
            </w:r>
          </w:p>
        </w:tc>
        <w:tc>
          <w:tcPr>
            <w:tcW w:w="3260" w:type="dxa"/>
          </w:tcPr>
          <w:p w14:paraId="240B221E" w14:textId="6A24D1D6" w:rsidR="00245B1C" w:rsidRDefault="00245B1C" w:rsidP="00270695">
            <w:r>
              <w:t>「物理学実験、化学実験、生物学実験、地学実験」</w:t>
            </w:r>
          </w:p>
        </w:tc>
        <w:tc>
          <w:tcPr>
            <w:tcW w:w="3402" w:type="dxa"/>
          </w:tcPr>
          <w:p w14:paraId="5A28937E" w14:textId="212BDA75" w:rsidR="00245B1C" w:rsidRPr="00FA530C" w:rsidRDefault="00245B1C" w:rsidP="00270695">
            <w:r>
              <w:t>「物理学実験（コンピュータ活用を含む。）、化学実験（コンピュータ活用を含む。）、生物学実験（コンピュータ活用を含む。）、地学実験（コンピュータ活用を含む。）」</w:t>
            </w:r>
          </w:p>
        </w:tc>
        <w:tc>
          <w:tcPr>
            <w:tcW w:w="283" w:type="dxa"/>
            <w:vMerge/>
          </w:tcPr>
          <w:p w14:paraId="61AF2442" w14:textId="77777777" w:rsidR="00245B1C" w:rsidRDefault="00245B1C" w:rsidP="00270695"/>
        </w:tc>
      </w:tr>
      <w:tr w:rsidR="00245B1C" w14:paraId="217739C9" w14:textId="77777777" w:rsidTr="008A4F43">
        <w:tc>
          <w:tcPr>
            <w:tcW w:w="279" w:type="dxa"/>
            <w:vMerge/>
          </w:tcPr>
          <w:p w14:paraId="4FD55398" w14:textId="77777777" w:rsidR="00245B1C" w:rsidRDefault="00245B1C" w:rsidP="00270695"/>
        </w:tc>
        <w:tc>
          <w:tcPr>
            <w:tcW w:w="1560" w:type="dxa"/>
            <w:vMerge/>
          </w:tcPr>
          <w:p w14:paraId="45F4C0B7" w14:textId="77777777" w:rsidR="00245B1C" w:rsidRDefault="00245B1C" w:rsidP="00270695"/>
        </w:tc>
        <w:tc>
          <w:tcPr>
            <w:tcW w:w="3260" w:type="dxa"/>
          </w:tcPr>
          <w:p w14:paraId="599205CB" w14:textId="16F22288" w:rsidR="00245B1C" w:rsidRDefault="00245B1C" w:rsidP="00270695">
            <w:r>
              <w:t>被服学（被服実習を含む。）</w:t>
            </w:r>
          </w:p>
        </w:tc>
        <w:tc>
          <w:tcPr>
            <w:tcW w:w="3402" w:type="dxa"/>
          </w:tcPr>
          <w:p w14:paraId="51F52A5E" w14:textId="6A45F592" w:rsidR="00245B1C" w:rsidRDefault="00245B1C" w:rsidP="00270695">
            <w:r>
              <w:t>被服学（被服製作実習を含む。）</w:t>
            </w:r>
          </w:p>
        </w:tc>
        <w:tc>
          <w:tcPr>
            <w:tcW w:w="283" w:type="dxa"/>
            <w:vMerge/>
          </w:tcPr>
          <w:p w14:paraId="45672806" w14:textId="77777777" w:rsidR="00245B1C" w:rsidRDefault="00245B1C" w:rsidP="00270695"/>
        </w:tc>
      </w:tr>
      <w:tr w:rsidR="00245B1C" w14:paraId="0E355868" w14:textId="77777777" w:rsidTr="00EF5EFC">
        <w:tc>
          <w:tcPr>
            <w:tcW w:w="279" w:type="dxa"/>
            <w:vMerge/>
          </w:tcPr>
          <w:p w14:paraId="1ECB46C0" w14:textId="77777777" w:rsidR="00245B1C" w:rsidRDefault="00245B1C" w:rsidP="00270695"/>
        </w:tc>
        <w:tc>
          <w:tcPr>
            <w:tcW w:w="1560" w:type="dxa"/>
            <w:vMerge/>
          </w:tcPr>
          <w:p w14:paraId="7765F48F" w14:textId="77777777" w:rsidR="00245B1C" w:rsidRDefault="00245B1C" w:rsidP="00270695"/>
        </w:tc>
        <w:tc>
          <w:tcPr>
            <w:tcW w:w="3260" w:type="dxa"/>
          </w:tcPr>
          <w:p w14:paraId="5FADD3D3" w14:textId="6C3FA4E6" w:rsidR="00245B1C" w:rsidRDefault="00245B1C" w:rsidP="00270695">
            <w:r>
              <w:rPr>
                <w:rFonts w:hint="eastAsia"/>
              </w:rPr>
              <w:t>住居学</w:t>
            </w:r>
          </w:p>
        </w:tc>
        <w:tc>
          <w:tcPr>
            <w:tcW w:w="3402" w:type="dxa"/>
          </w:tcPr>
          <w:p w14:paraId="2AA42ABB" w14:textId="36385A51" w:rsidR="00245B1C" w:rsidRDefault="00245B1C" w:rsidP="00270695">
            <w:r>
              <w:rPr>
                <w:rFonts w:hint="eastAsia"/>
              </w:rPr>
              <w:t>住居学（製図を含む。）</w:t>
            </w:r>
          </w:p>
        </w:tc>
        <w:tc>
          <w:tcPr>
            <w:tcW w:w="283" w:type="dxa"/>
            <w:vMerge/>
          </w:tcPr>
          <w:p w14:paraId="7708230B" w14:textId="77777777" w:rsidR="00245B1C" w:rsidRDefault="00245B1C" w:rsidP="00270695"/>
        </w:tc>
      </w:tr>
      <w:tr w:rsidR="00245B1C" w14:paraId="0800C680" w14:textId="77777777" w:rsidTr="00DD5ACE">
        <w:tc>
          <w:tcPr>
            <w:tcW w:w="279" w:type="dxa"/>
            <w:vMerge/>
          </w:tcPr>
          <w:p w14:paraId="7C0111BE" w14:textId="77777777" w:rsidR="00245B1C" w:rsidRDefault="00245B1C" w:rsidP="00270695"/>
        </w:tc>
        <w:tc>
          <w:tcPr>
            <w:tcW w:w="1560" w:type="dxa"/>
            <w:vMerge/>
          </w:tcPr>
          <w:p w14:paraId="5012A0FB" w14:textId="77777777" w:rsidR="00245B1C" w:rsidRDefault="00245B1C" w:rsidP="00270695"/>
        </w:tc>
        <w:tc>
          <w:tcPr>
            <w:tcW w:w="3260" w:type="dxa"/>
          </w:tcPr>
          <w:p w14:paraId="75B699DE" w14:textId="65A87F5B" w:rsidR="00245B1C" w:rsidRDefault="00245B1C" w:rsidP="00270695">
            <w:r>
              <w:rPr>
                <w:rFonts w:hint="eastAsia"/>
              </w:rPr>
              <w:t>保育学</w:t>
            </w:r>
          </w:p>
        </w:tc>
        <w:tc>
          <w:tcPr>
            <w:tcW w:w="3402" w:type="dxa"/>
          </w:tcPr>
          <w:p w14:paraId="7939CDEF" w14:textId="7F0B1428" w:rsidR="00245B1C" w:rsidRDefault="00245B1C" w:rsidP="00270695">
            <w:r>
              <w:rPr>
                <w:rFonts w:hint="eastAsia"/>
              </w:rPr>
              <w:t>保育学（実習及び家庭看護を含む。）</w:t>
            </w:r>
          </w:p>
        </w:tc>
        <w:tc>
          <w:tcPr>
            <w:tcW w:w="283" w:type="dxa"/>
            <w:vMerge/>
          </w:tcPr>
          <w:p w14:paraId="399E466E" w14:textId="77777777" w:rsidR="00245B1C" w:rsidRDefault="00245B1C" w:rsidP="00270695"/>
        </w:tc>
      </w:tr>
      <w:tr w:rsidR="00245B1C" w14:paraId="22FA1C9F" w14:textId="77777777" w:rsidTr="009C5753">
        <w:tc>
          <w:tcPr>
            <w:tcW w:w="279" w:type="dxa"/>
            <w:vMerge/>
          </w:tcPr>
          <w:p w14:paraId="7768BCF9" w14:textId="77777777" w:rsidR="00245B1C" w:rsidRDefault="00245B1C" w:rsidP="00270695"/>
        </w:tc>
        <w:tc>
          <w:tcPr>
            <w:tcW w:w="1560" w:type="dxa"/>
            <w:vMerge/>
          </w:tcPr>
          <w:p w14:paraId="08269133" w14:textId="77777777" w:rsidR="00245B1C" w:rsidRDefault="00245B1C" w:rsidP="00270695"/>
        </w:tc>
        <w:tc>
          <w:tcPr>
            <w:tcW w:w="3260" w:type="dxa"/>
          </w:tcPr>
          <w:p w14:paraId="4A9D0501" w14:textId="61A533D6" w:rsidR="00245B1C" w:rsidRDefault="00245B1C" w:rsidP="00270695">
            <w:r>
              <w:rPr>
                <w:rFonts w:hint="eastAsia"/>
              </w:rPr>
              <w:t>コンピュータ・情報処理</w:t>
            </w:r>
          </w:p>
        </w:tc>
        <w:tc>
          <w:tcPr>
            <w:tcW w:w="3402" w:type="dxa"/>
          </w:tcPr>
          <w:p w14:paraId="04D5C90A" w14:textId="3B2B7AA5" w:rsidR="00245B1C" w:rsidRDefault="00245B1C" w:rsidP="00270695">
            <w:r>
              <w:rPr>
                <w:rFonts w:hint="eastAsia"/>
              </w:rPr>
              <w:t>コンピュータ・情報処理（実習を含む。）</w:t>
            </w:r>
          </w:p>
        </w:tc>
        <w:tc>
          <w:tcPr>
            <w:tcW w:w="283" w:type="dxa"/>
            <w:vMerge/>
          </w:tcPr>
          <w:p w14:paraId="188E37A9" w14:textId="77777777" w:rsidR="00245B1C" w:rsidRDefault="00245B1C" w:rsidP="00270695"/>
        </w:tc>
      </w:tr>
      <w:tr w:rsidR="00245B1C" w14:paraId="0E38DC3A" w14:textId="77777777" w:rsidTr="004556AD">
        <w:tc>
          <w:tcPr>
            <w:tcW w:w="279" w:type="dxa"/>
            <w:vMerge/>
          </w:tcPr>
          <w:p w14:paraId="39573E7B" w14:textId="77777777" w:rsidR="00245B1C" w:rsidRDefault="00245B1C" w:rsidP="00270695"/>
        </w:tc>
        <w:tc>
          <w:tcPr>
            <w:tcW w:w="1560" w:type="dxa"/>
            <w:vMerge/>
          </w:tcPr>
          <w:p w14:paraId="6304CBAC" w14:textId="77777777" w:rsidR="00245B1C" w:rsidRDefault="00245B1C" w:rsidP="00270695"/>
        </w:tc>
        <w:tc>
          <w:tcPr>
            <w:tcW w:w="3260" w:type="dxa"/>
          </w:tcPr>
          <w:p w14:paraId="4A068144" w14:textId="3C38952A" w:rsidR="00245B1C" w:rsidRDefault="00245B1C" w:rsidP="00270695">
            <w:r>
              <w:rPr>
                <w:rFonts w:hint="eastAsia"/>
              </w:rPr>
              <w:t>情報システム</w:t>
            </w:r>
          </w:p>
        </w:tc>
        <w:tc>
          <w:tcPr>
            <w:tcW w:w="3402" w:type="dxa"/>
          </w:tcPr>
          <w:p w14:paraId="7699EA3D" w14:textId="65B414FF" w:rsidR="00245B1C" w:rsidRDefault="00245B1C" w:rsidP="00270695">
            <w:r>
              <w:rPr>
                <w:rFonts w:hint="eastAsia"/>
              </w:rPr>
              <w:t>情報システム（実習を含む。）</w:t>
            </w:r>
          </w:p>
        </w:tc>
        <w:tc>
          <w:tcPr>
            <w:tcW w:w="283" w:type="dxa"/>
            <w:vMerge/>
          </w:tcPr>
          <w:p w14:paraId="09BC0C84" w14:textId="77777777" w:rsidR="00245B1C" w:rsidRDefault="00245B1C" w:rsidP="00270695"/>
        </w:tc>
      </w:tr>
      <w:tr w:rsidR="00245B1C" w14:paraId="2C16ADA6" w14:textId="77777777" w:rsidTr="005D7711">
        <w:tc>
          <w:tcPr>
            <w:tcW w:w="279" w:type="dxa"/>
            <w:vMerge/>
          </w:tcPr>
          <w:p w14:paraId="7512B9FD" w14:textId="77777777" w:rsidR="00245B1C" w:rsidRDefault="00245B1C" w:rsidP="00270695"/>
        </w:tc>
        <w:tc>
          <w:tcPr>
            <w:tcW w:w="1560" w:type="dxa"/>
            <w:vMerge/>
          </w:tcPr>
          <w:p w14:paraId="6A762062" w14:textId="77777777" w:rsidR="00245B1C" w:rsidRDefault="00245B1C" w:rsidP="00270695"/>
        </w:tc>
        <w:tc>
          <w:tcPr>
            <w:tcW w:w="3260" w:type="dxa"/>
          </w:tcPr>
          <w:p w14:paraId="50C54B02" w14:textId="0DA404F2" w:rsidR="00245B1C" w:rsidRDefault="00245B1C" w:rsidP="00270695">
            <w:r>
              <w:rPr>
                <w:rFonts w:hint="eastAsia"/>
              </w:rPr>
              <w:t>情報通信ネットワーク</w:t>
            </w:r>
          </w:p>
        </w:tc>
        <w:tc>
          <w:tcPr>
            <w:tcW w:w="3402" w:type="dxa"/>
          </w:tcPr>
          <w:p w14:paraId="3BDB6BC9" w14:textId="5B7FC756" w:rsidR="00245B1C" w:rsidRDefault="00245B1C" w:rsidP="00270695">
            <w:r>
              <w:rPr>
                <w:rFonts w:hint="eastAsia"/>
              </w:rPr>
              <w:t>情報通信ネットワーク（実習を含む。）</w:t>
            </w:r>
          </w:p>
        </w:tc>
        <w:tc>
          <w:tcPr>
            <w:tcW w:w="283" w:type="dxa"/>
            <w:vMerge/>
          </w:tcPr>
          <w:p w14:paraId="6BC2D29C" w14:textId="77777777" w:rsidR="00245B1C" w:rsidRDefault="00245B1C" w:rsidP="00270695"/>
        </w:tc>
      </w:tr>
      <w:tr w:rsidR="00245B1C" w14:paraId="51FEFB78" w14:textId="77777777" w:rsidTr="008A4F43">
        <w:tc>
          <w:tcPr>
            <w:tcW w:w="279" w:type="dxa"/>
            <w:vMerge/>
            <w:tcBorders>
              <w:bottom w:val="nil"/>
            </w:tcBorders>
          </w:tcPr>
          <w:p w14:paraId="2A072CC9" w14:textId="77777777" w:rsidR="00245B1C" w:rsidRDefault="00245B1C" w:rsidP="00270695"/>
        </w:tc>
        <w:tc>
          <w:tcPr>
            <w:tcW w:w="1560" w:type="dxa"/>
            <w:vMerge/>
          </w:tcPr>
          <w:p w14:paraId="704DEF03" w14:textId="77777777" w:rsidR="00245B1C" w:rsidRDefault="00245B1C" w:rsidP="00270695"/>
        </w:tc>
        <w:tc>
          <w:tcPr>
            <w:tcW w:w="3260" w:type="dxa"/>
          </w:tcPr>
          <w:p w14:paraId="78D737AE" w14:textId="42B0C45F" w:rsidR="00245B1C" w:rsidRDefault="00245B1C" w:rsidP="00270695">
            <w:r>
              <w:rPr>
                <w:rFonts w:hint="eastAsia"/>
              </w:rPr>
              <w:t>マルチメディア表現・マルチメディア技術</w:t>
            </w:r>
          </w:p>
        </w:tc>
        <w:tc>
          <w:tcPr>
            <w:tcW w:w="3402" w:type="dxa"/>
          </w:tcPr>
          <w:p w14:paraId="737FF622" w14:textId="794F80FA" w:rsidR="00245B1C" w:rsidRDefault="00245B1C" w:rsidP="00270695">
            <w:r>
              <w:rPr>
                <w:rFonts w:hint="eastAsia"/>
              </w:rPr>
              <w:t>マルチメディア表現・マルチメディア技術（実習を含む。）</w:t>
            </w:r>
          </w:p>
        </w:tc>
        <w:tc>
          <w:tcPr>
            <w:tcW w:w="283" w:type="dxa"/>
            <w:vMerge/>
            <w:tcBorders>
              <w:bottom w:val="nil"/>
            </w:tcBorders>
          </w:tcPr>
          <w:p w14:paraId="0F127429" w14:textId="77777777" w:rsidR="00245B1C" w:rsidRDefault="00245B1C" w:rsidP="00270695"/>
        </w:tc>
      </w:tr>
      <w:tr w:rsidR="00FB705F" w14:paraId="2BD4632E" w14:textId="77777777" w:rsidTr="00294981">
        <w:tc>
          <w:tcPr>
            <w:tcW w:w="8784" w:type="dxa"/>
            <w:gridSpan w:val="5"/>
            <w:tcBorders>
              <w:top w:val="nil"/>
            </w:tcBorders>
          </w:tcPr>
          <w:p w14:paraId="77BD14D0" w14:textId="77777777" w:rsidR="00FB705F" w:rsidRDefault="00FB705F" w:rsidP="00270695"/>
        </w:tc>
      </w:tr>
    </w:tbl>
    <w:p w14:paraId="2B4BF0C2" w14:textId="05099E77" w:rsidR="00245B1C" w:rsidRDefault="00245B1C" w:rsidP="009D505F">
      <w:pPr>
        <w:ind w:leftChars="134" w:left="281" w:firstLineChars="100" w:firstLine="210"/>
      </w:pPr>
      <w:r>
        <w:rPr>
          <w:rFonts w:hint="eastAsia"/>
        </w:rPr>
        <w:lastRenderedPageBreak/>
        <w:t>括弧書きが削除されたり、括弧書きの内容が変更となった科目区分が該当</w:t>
      </w:r>
      <w:r w:rsidR="00D90434">
        <w:rPr>
          <w:rFonts w:hint="eastAsia"/>
        </w:rPr>
        <w:t>する</w:t>
      </w:r>
      <w:r>
        <w:rPr>
          <w:rFonts w:hint="eastAsia"/>
        </w:rPr>
        <w:t>。</w:t>
      </w:r>
      <w:r w:rsidR="009D505F">
        <w:rPr>
          <w:rFonts w:hint="eastAsia"/>
        </w:rPr>
        <w:t>これらの科目区分については、改正前の科目の単位を修得できれば、改正後の科目の単位にみなされ</w:t>
      </w:r>
      <w:r w:rsidR="00D90434">
        <w:rPr>
          <w:rFonts w:hint="eastAsia"/>
        </w:rPr>
        <w:t>る</w:t>
      </w:r>
      <w:r w:rsidR="009D505F">
        <w:rPr>
          <w:rFonts w:hint="eastAsia"/>
        </w:rPr>
        <w:t>。</w:t>
      </w:r>
    </w:p>
    <w:p w14:paraId="37525779" w14:textId="2A17EB9B" w:rsidR="00F05B95" w:rsidRDefault="009D505F" w:rsidP="009D505F">
      <w:pPr>
        <w:ind w:leftChars="270" w:left="567"/>
      </w:pPr>
      <w:r>
        <w:rPr>
          <w:rFonts w:hint="eastAsia"/>
        </w:rPr>
        <w:t>対象教科：技術、家庭（中高）、理科（高）、情報</w:t>
      </w:r>
    </w:p>
    <w:p w14:paraId="490064F1" w14:textId="77777777" w:rsidR="00F15E4A" w:rsidRDefault="00F15E4A" w:rsidP="00F15E4A">
      <w:pPr>
        <w:ind w:leftChars="1" w:left="283" w:hangingChars="134" w:hanging="281"/>
      </w:pPr>
    </w:p>
    <w:tbl>
      <w:tblPr>
        <w:tblStyle w:val="ad"/>
        <w:tblW w:w="0" w:type="auto"/>
        <w:tblInd w:w="283" w:type="dxa"/>
        <w:tblLook w:val="04A0" w:firstRow="1" w:lastRow="0" w:firstColumn="1" w:lastColumn="0" w:noHBand="0" w:noVBand="1"/>
      </w:tblPr>
      <w:tblGrid>
        <w:gridCol w:w="8777"/>
      </w:tblGrid>
      <w:tr w:rsidR="00F15E4A" w14:paraId="76A998E5" w14:textId="77777777" w:rsidTr="00A77C16">
        <w:tc>
          <w:tcPr>
            <w:tcW w:w="9060" w:type="dxa"/>
          </w:tcPr>
          <w:p w14:paraId="2F2D447F" w14:textId="77777777" w:rsidR="00F15E4A" w:rsidRDefault="00F15E4A" w:rsidP="00A77C16">
            <w:pPr>
              <w:ind w:leftChars="13" w:left="166" w:hangingChars="66" w:hanging="139"/>
            </w:pPr>
            <w:r>
              <w:rPr>
                <w:rFonts w:hint="eastAsia"/>
              </w:rPr>
              <w:t>2</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w:t>
            </w:r>
            <w:r>
              <w:t xml:space="preserve"> </w:t>
            </w:r>
            <w:r>
              <w:t>までに物理学実験（コンピュータ活用を含む</w:t>
            </w:r>
            <w:r>
              <w:rPr>
                <w:rFonts w:hint="eastAsia"/>
              </w:rPr>
              <w:t>。</w:t>
            </w:r>
            <w:r>
              <w:t xml:space="preserve"> </w:t>
            </w:r>
            <w:r>
              <w:t>）、化学実験（コンピュータ活用を含む。）、生物学実験（コンピュータ活用を含む。）及び地学実験（コンピュータ活用を含む。）（以下「旧物理学実験等」という。）の科目の単位を修得するもの又は令和</w:t>
            </w:r>
            <w:r>
              <w:rPr>
                <w:rFonts w:hint="eastAsia"/>
              </w:rPr>
              <w:t>6</w:t>
            </w:r>
            <w:r>
              <w:t>年</w:t>
            </w:r>
            <w:r>
              <w:rPr>
                <w:rFonts w:hint="eastAsia"/>
              </w:rPr>
              <w:t>3</w:t>
            </w:r>
            <w:r>
              <w:t>月</w:t>
            </w:r>
            <w:r>
              <w:rPr>
                <w:rFonts w:hint="eastAsia"/>
              </w:rPr>
              <w:t>3</w:t>
            </w:r>
            <w:r>
              <w:t>1</w:t>
            </w:r>
            <w:r>
              <w:t>日までに</w:t>
            </w:r>
            <w:r>
              <w:t xml:space="preserve"> </w:t>
            </w:r>
            <w:r>
              <w:t>認定課程において旧物理学実験等の科目の単位を修得した者が、同法別表第</w:t>
            </w:r>
            <w:r>
              <w:rPr>
                <w:rFonts w:hint="eastAsia"/>
              </w:rPr>
              <w:t>1</w:t>
            </w:r>
            <w:r>
              <w:t>の規定により中学校教諭の普通免許状の授与を受ける場合にあっては、旧規則第</w:t>
            </w:r>
            <w:r>
              <w:rPr>
                <w:rFonts w:hint="eastAsia"/>
              </w:rPr>
              <w:t>4</w:t>
            </w:r>
            <w:r>
              <w:t>条第</w:t>
            </w:r>
            <w:r>
              <w:rPr>
                <w:rFonts w:hint="eastAsia"/>
              </w:rPr>
              <w:t>1</w:t>
            </w:r>
            <w:r>
              <w:t>項の表備考</w:t>
            </w:r>
            <w:r>
              <w:t xml:space="preserve"> </w:t>
            </w:r>
            <w:r>
              <w:t>第一号に規定する教科に関する専門的事項に関する科目の単位のうち、旧物理学実験等の</w:t>
            </w:r>
            <w:r>
              <w:t xml:space="preserve"> </w:t>
            </w:r>
            <w:r>
              <w:t>科目の単位については、この省令による改正後の教育職員免許法施行規則（以下「新規則」</w:t>
            </w:r>
            <w:r>
              <w:t xml:space="preserve"> </w:t>
            </w:r>
            <w:r>
              <w:t>という。）第</w:t>
            </w:r>
            <w:r>
              <w:rPr>
                <w:rFonts w:hint="eastAsia"/>
              </w:rPr>
              <w:t>4</w:t>
            </w:r>
            <w:r>
              <w:t>条第</w:t>
            </w:r>
            <w:r>
              <w:rPr>
                <w:rFonts w:hint="eastAsia"/>
              </w:rPr>
              <w:t>1</w:t>
            </w:r>
            <w:r>
              <w:t>項の表備考第一号に規定する物理学実験・化学実験・生物学実験・地学実験の科目の単位とみなす。</w:t>
            </w:r>
          </w:p>
        </w:tc>
      </w:tr>
    </w:tbl>
    <w:p w14:paraId="635B8472" w14:textId="77777777" w:rsidR="00F15E4A" w:rsidRDefault="00F15E4A" w:rsidP="00F15E4A">
      <w:pPr>
        <w:ind w:leftChars="1" w:left="283" w:hangingChars="134" w:hanging="281"/>
      </w:pPr>
    </w:p>
    <w:p w14:paraId="48F501F9" w14:textId="50BD17B0" w:rsidR="00F15E4A" w:rsidRDefault="00F15E4A" w:rsidP="00F15E4A">
      <w:pPr>
        <w:ind w:leftChars="134" w:left="281" w:firstLineChars="100" w:firstLine="210"/>
      </w:pPr>
      <w:r>
        <w:rPr>
          <w:rFonts w:hint="eastAsia"/>
        </w:rPr>
        <w:t>中学理科</w:t>
      </w:r>
      <w:r w:rsidR="00D90434">
        <w:rPr>
          <w:rFonts w:hint="eastAsia"/>
        </w:rPr>
        <w:t>に</w:t>
      </w:r>
      <w:r w:rsidR="000C13A1">
        <w:rPr>
          <w:rFonts w:hint="eastAsia"/>
        </w:rPr>
        <w:t>関する</w:t>
      </w:r>
      <w:r>
        <w:rPr>
          <w:rFonts w:hint="eastAsia"/>
        </w:rPr>
        <w:t>規定。</w:t>
      </w:r>
    </w:p>
    <w:p w14:paraId="2600F1BE" w14:textId="77777777" w:rsidR="00D90434" w:rsidRDefault="00B62521" w:rsidP="00B62521">
      <w:pPr>
        <w:ind w:leftChars="134" w:left="281" w:firstLineChars="100" w:firstLine="210"/>
      </w:pPr>
      <w:r w:rsidRPr="00B62521">
        <w:rPr>
          <w:rFonts w:hint="eastAsia"/>
        </w:rPr>
        <w:t>改正前の中学校理科科目区分の</w:t>
      </w:r>
      <w:r w:rsidRPr="00B62521">
        <w:rPr>
          <w:rFonts w:hint="eastAsia"/>
        </w:rPr>
        <w:t xml:space="preserve"> </w:t>
      </w:r>
      <w:r w:rsidRPr="00B62521">
        <w:rPr>
          <w:rFonts w:hint="eastAsia"/>
        </w:rPr>
        <w:t>「物理学実験（コンピュータ活用を含む。）」、「化学実験（コンピュータ活用を含む。）」、「生物学実験（コンピュータ活用を含む。）」</w:t>
      </w:r>
      <w:r w:rsidR="009D505F">
        <w:rPr>
          <w:rFonts w:hint="eastAsia"/>
        </w:rPr>
        <w:t>およ</w:t>
      </w:r>
      <w:r w:rsidRPr="00B62521">
        <w:rPr>
          <w:rFonts w:hint="eastAsia"/>
        </w:rPr>
        <w:t>び「地学実験（コンピュータ活用を含む。）」の</w:t>
      </w:r>
      <w:r>
        <w:rPr>
          <w:rFonts w:hint="eastAsia"/>
        </w:rPr>
        <w:t>4</w:t>
      </w:r>
      <w:r w:rsidRPr="00B62521">
        <w:rPr>
          <w:rFonts w:hint="eastAsia"/>
        </w:rPr>
        <w:t>分野の実験科目全てを既に修得した者</w:t>
      </w:r>
      <w:r>
        <w:rPr>
          <w:rFonts w:hint="eastAsia"/>
        </w:rPr>
        <w:t>、また</w:t>
      </w:r>
      <w:r w:rsidRPr="00B62521">
        <w:rPr>
          <w:rFonts w:hint="eastAsia"/>
        </w:rPr>
        <w:t>は卒業までに修得する者については、改正後の「物理学実験・化学実験・生物学実験・地学実験」を修得した者とみな</w:t>
      </w:r>
      <w:r>
        <w:rPr>
          <w:rFonts w:hint="eastAsia"/>
        </w:rPr>
        <w:t>され</w:t>
      </w:r>
      <w:r w:rsidR="00D90434">
        <w:rPr>
          <w:rFonts w:hint="eastAsia"/>
        </w:rPr>
        <w:t>る</w:t>
      </w:r>
      <w:r w:rsidRPr="00B62521">
        <w:rPr>
          <w:rFonts w:hint="eastAsia"/>
        </w:rPr>
        <w:t>。</w:t>
      </w:r>
    </w:p>
    <w:p w14:paraId="59268F14" w14:textId="470500EA" w:rsidR="00F15E4A" w:rsidRDefault="00B62521" w:rsidP="00B62521">
      <w:pPr>
        <w:ind w:leftChars="134" w:left="281" w:firstLineChars="100" w:firstLine="210"/>
      </w:pPr>
      <w:r w:rsidRPr="00B62521">
        <w:rPr>
          <w:rFonts w:hint="eastAsia"/>
        </w:rPr>
        <w:t>なお、改正前の当該実験科目のうち、一部実験科目を修得した者</w:t>
      </w:r>
      <w:r>
        <w:rPr>
          <w:rFonts w:hint="eastAsia"/>
        </w:rPr>
        <w:t>（例えば</w:t>
      </w:r>
      <w:r w:rsidRPr="00B62521">
        <w:rPr>
          <w:rFonts w:hint="eastAsia"/>
        </w:rPr>
        <w:t>「物理学実験（コンピュータ活用を含む。）」</w:t>
      </w:r>
      <w:r>
        <w:rPr>
          <w:rFonts w:hint="eastAsia"/>
        </w:rPr>
        <w:t>のみ修得した場合）</w:t>
      </w:r>
      <w:r w:rsidRPr="00B62521">
        <w:rPr>
          <w:rFonts w:hint="eastAsia"/>
        </w:rPr>
        <w:t>の単位は、改正後の</w:t>
      </w:r>
      <w:r w:rsidR="00F15E4A">
        <w:rPr>
          <w:rFonts w:hint="eastAsia"/>
        </w:rPr>
        <w:t>教科に関する専門的事項</w:t>
      </w:r>
      <w:r w:rsidR="008D4150">
        <w:rPr>
          <w:rFonts w:hint="eastAsia"/>
        </w:rPr>
        <w:t>に関する</w:t>
      </w:r>
      <w:r w:rsidR="00F15E4A">
        <w:rPr>
          <w:rFonts w:hint="eastAsia"/>
        </w:rPr>
        <w:t>科目の単位として算入</w:t>
      </w:r>
      <w:r>
        <w:rPr>
          <w:rFonts w:hint="eastAsia"/>
        </w:rPr>
        <w:t>することができ</w:t>
      </w:r>
      <w:r w:rsidR="00D90434">
        <w:rPr>
          <w:rFonts w:hint="eastAsia"/>
        </w:rPr>
        <w:t>る</w:t>
      </w:r>
      <w:r w:rsidR="00F15E4A">
        <w:rPr>
          <w:rFonts w:hint="eastAsia"/>
        </w:rPr>
        <w:t>（附則第</w:t>
      </w:r>
      <w:r w:rsidR="00F15E4A">
        <w:rPr>
          <w:rFonts w:hint="eastAsia"/>
        </w:rPr>
        <w:t>2</w:t>
      </w:r>
      <w:r w:rsidR="00F15E4A">
        <w:rPr>
          <w:rFonts w:hint="eastAsia"/>
        </w:rPr>
        <w:t>条第</w:t>
      </w:r>
      <w:r w:rsidR="00F15E4A">
        <w:rPr>
          <w:rFonts w:hint="eastAsia"/>
        </w:rPr>
        <w:t>5</w:t>
      </w:r>
      <w:r w:rsidR="00F15E4A">
        <w:rPr>
          <w:rFonts w:hint="eastAsia"/>
        </w:rPr>
        <w:t>項）。</w:t>
      </w:r>
    </w:p>
    <w:p w14:paraId="374BE714" w14:textId="77777777" w:rsidR="00F15E4A" w:rsidRDefault="00F15E4A" w:rsidP="00F15E4A"/>
    <w:tbl>
      <w:tblPr>
        <w:tblStyle w:val="ad"/>
        <w:tblW w:w="0" w:type="auto"/>
        <w:tblInd w:w="279" w:type="dxa"/>
        <w:tblLook w:val="04A0" w:firstRow="1" w:lastRow="0" w:firstColumn="1" w:lastColumn="0" w:noHBand="0" w:noVBand="1"/>
      </w:tblPr>
      <w:tblGrid>
        <w:gridCol w:w="8781"/>
      </w:tblGrid>
      <w:tr w:rsidR="00F15E4A" w14:paraId="1831A5B7" w14:textId="77777777" w:rsidTr="00A77C16">
        <w:tc>
          <w:tcPr>
            <w:tcW w:w="8781" w:type="dxa"/>
          </w:tcPr>
          <w:p w14:paraId="75ECCAEC" w14:textId="77777777" w:rsidR="00F15E4A" w:rsidRDefault="00F15E4A" w:rsidP="00A77C16">
            <w:pPr>
              <w:ind w:leftChars="18" w:left="177" w:hangingChars="66" w:hanging="139"/>
            </w:pPr>
            <w:r>
              <w:rPr>
                <w:rFonts w:hint="eastAsia"/>
              </w:rPr>
              <w:t>3</w:t>
            </w:r>
            <w:r>
              <w:rPr>
                <w:rFonts w:hint="eastAsia"/>
              </w:rPr>
              <w:t xml:space="preserve">　</w:t>
            </w:r>
            <w:r>
              <w:t>令和</w:t>
            </w:r>
            <w:r>
              <w:t xml:space="preserve"> </w:t>
            </w:r>
            <w:r>
              <w:rPr>
                <w:rFonts w:hint="eastAsia"/>
              </w:rPr>
              <w:t>6</w:t>
            </w:r>
            <w:r>
              <w:t>年</w:t>
            </w:r>
            <w:r>
              <w:rPr>
                <w:rFonts w:hint="eastAsia"/>
              </w:rPr>
              <w:t>3</w:t>
            </w:r>
            <w:r>
              <w:t>月</w:t>
            </w:r>
            <w:r>
              <w:rPr>
                <w:rFonts w:hint="eastAsia"/>
              </w:rPr>
              <w:t>3</w:t>
            </w:r>
            <w:r>
              <w:t>1</w:t>
            </w:r>
            <w:r>
              <w:t>日において認定課程を有する大学に在学している者でこれを卒業する</w:t>
            </w:r>
            <w:r>
              <w:t xml:space="preserve"> </w:t>
            </w:r>
            <w:r>
              <w:t>までに機械（実習を含む。）及び電気（実習を含む。）の科目の単位を修得するもの又は令和</w:t>
            </w:r>
            <w:r>
              <w:rPr>
                <w:rFonts w:hint="eastAsia"/>
              </w:rPr>
              <w:t>6</w:t>
            </w:r>
            <w:r>
              <w:t>年</w:t>
            </w:r>
            <w:r>
              <w:rPr>
                <w:rFonts w:hint="eastAsia"/>
              </w:rPr>
              <w:t>3</w:t>
            </w:r>
            <w:r>
              <w:t>月</w:t>
            </w:r>
            <w:r>
              <w:rPr>
                <w:rFonts w:hint="eastAsia"/>
              </w:rPr>
              <w:t>3</w:t>
            </w:r>
            <w:r>
              <w:t>1</w:t>
            </w:r>
            <w:r>
              <w:t>日までに認定課程において機械（実習を含む。）及び電気（実習を含む。）</w:t>
            </w:r>
            <w:r>
              <w:t xml:space="preserve"> </w:t>
            </w:r>
            <w:r>
              <w:t>の科目の単位を修得した者が、同法別表第</w:t>
            </w:r>
            <w:r>
              <w:rPr>
                <w:rFonts w:hint="eastAsia"/>
              </w:rPr>
              <w:t>1</w:t>
            </w:r>
            <w:r>
              <w:t>の規定により中学校教諭の普通免許状の授与を受ける場合にあっては、旧規則第</w:t>
            </w:r>
            <w:r>
              <w:rPr>
                <w:rFonts w:hint="eastAsia"/>
              </w:rPr>
              <w:t>4</w:t>
            </w:r>
            <w:r>
              <w:t>条第</w:t>
            </w:r>
            <w:r>
              <w:rPr>
                <w:rFonts w:hint="eastAsia"/>
              </w:rPr>
              <w:t>1</w:t>
            </w:r>
            <w:r>
              <w:t>項の表備考第一号に規定する教科に関する専</w:t>
            </w:r>
            <w:r>
              <w:t xml:space="preserve"> </w:t>
            </w:r>
            <w:r>
              <w:t>門的事項に関する科目の単位のう</w:t>
            </w:r>
            <w:r>
              <w:rPr>
                <w:rFonts w:hint="eastAsia"/>
              </w:rPr>
              <w:t>ち</w:t>
            </w:r>
            <w:r>
              <w:t>、機械（実習を含む。）及び電気（実習を含む。）の科目の単位については、新規則第</w:t>
            </w:r>
            <w:r>
              <w:rPr>
                <w:rFonts w:hint="eastAsia"/>
              </w:rPr>
              <w:t>4</w:t>
            </w:r>
            <w:r>
              <w:t>条第</w:t>
            </w:r>
            <w:r>
              <w:rPr>
                <w:rFonts w:hint="eastAsia"/>
              </w:rPr>
              <w:t>1</w:t>
            </w:r>
            <w:r>
              <w:t>項の表備考第一号に規定する機械・電気（実習を含む。）の科目の単位とみなす。</w:t>
            </w:r>
          </w:p>
        </w:tc>
      </w:tr>
    </w:tbl>
    <w:p w14:paraId="43AF1933" w14:textId="77777777" w:rsidR="00F15E4A" w:rsidRPr="00F23E2D" w:rsidRDefault="00F15E4A" w:rsidP="00F15E4A"/>
    <w:p w14:paraId="3ECC91C1" w14:textId="1368B15C" w:rsidR="00F15E4A" w:rsidRDefault="00B62521" w:rsidP="000C13A1">
      <w:pPr>
        <w:ind w:leftChars="135" w:left="283"/>
      </w:pPr>
      <w:r>
        <w:rPr>
          <w:rFonts w:hint="eastAsia"/>
        </w:rPr>
        <w:t xml:space="preserve">　技術</w:t>
      </w:r>
      <w:r w:rsidR="000C13A1">
        <w:rPr>
          <w:rFonts w:hint="eastAsia"/>
        </w:rPr>
        <w:t>に関する</w:t>
      </w:r>
      <w:r>
        <w:rPr>
          <w:rFonts w:hint="eastAsia"/>
        </w:rPr>
        <w:t>規定。</w:t>
      </w:r>
    </w:p>
    <w:p w14:paraId="70243431" w14:textId="77777777" w:rsidR="00D90434" w:rsidRDefault="009D505F" w:rsidP="009D505F">
      <w:pPr>
        <w:ind w:leftChars="135" w:left="283" w:firstLineChars="100" w:firstLine="210"/>
      </w:pPr>
      <w:r w:rsidRPr="009D505F">
        <w:rPr>
          <w:rFonts w:hint="eastAsia"/>
        </w:rPr>
        <w:t>改正後の「機械・電気（実習を含む。）」については、改正前の「機械（実習を含む。）」</w:t>
      </w:r>
      <w:r>
        <w:rPr>
          <w:rFonts w:hint="eastAsia"/>
        </w:rPr>
        <w:t>およ</w:t>
      </w:r>
      <w:r w:rsidRPr="009D505F">
        <w:rPr>
          <w:rFonts w:hint="eastAsia"/>
        </w:rPr>
        <w:t>び「電気（実習を含む。）」の両方を修得した者についてのみ、修得したものとみな</w:t>
      </w:r>
      <w:r>
        <w:rPr>
          <w:rFonts w:hint="eastAsia"/>
        </w:rPr>
        <w:t>され</w:t>
      </w:r>
      <w:r w:rsidR="00D90434">
        <w:rPr>
          <w:rFonts w:hint="eastAsia"/>
        </w:rPr>
        <w:t>る</w:t>
      </w:r>
      <w:r w:rsidRPr="009D505F">
        <w:rPr>
          <w:rFonts w:hint="eastAsia"/>
        </w:rPr>
        <w:t>。</w:t>
      </w:r>
    </w:p>
    <w:p w14:paraId="10553309" w14:textId="489C042B" w:rsidR="00B62521" w:rsidRDefault="009D505F" w:rsidP="009D505F">
      <w:pPr>
        <w:ind w:leftChars="135" w:left="283" w:firstLineChars="100" w:firstLine="210"/>
      </w:pPr>
      <w:r w:rsidRPr="009D505F">
        <w:rPr>
          <w:rFonts w:hint="eastAsia"/>
        </w:rPr>
        <w:t>なお、改正前の「機械（実習を含む。）」</w:t>
      </w:r>
      <w:r>
        <w:rPr>
          <w:rFonts w:hint="eastAsia"/>
        </w:rPr>
        <w:t>また</w:t>
      </w:r>
      <w:r w:rsidRPr="009D505F">
        <w:rPr>
          <w:rFonts w:hint="eastAsia"/>
        </w:rPr>
        <w:t>は「電気（実習を含む。）」のいずれかの科目を</w:t>
      </w:r>
      <w:r w:rsidRPr="009D505F">
        <w:rPr>
          <w:rFonts w:hint="eastAsia"/>
        </w:rPr>
        <w:lastRenderedPageBreak/>
        <w:t>修得した者の単位は</w:t>
      </w:r>
      <w:r w:rsidRPr="00B62521">
        <w:rPr>
          <w:rFonts w:hint="eastAsia"/>
        </w:rPr>
        <w:t>改正後の</w:t>
      </w:r>
      <w:r>
        <w:rPr>
          <w:rFonts w:hint="eastAsia"/>
        </w:rPr>
        <w:t>教科に関する専門的事項</w:t>
      </w:r>
      <w:r w:rsidR="008D4150">
        <w:rPr>
          <w:rFonts w:hint="eastAsia"/>
        </w:rPr>
        <w:t>に関する</w:t>
      </w:r>
      <w:r>
        <w:rPr>
          <w:rFonts w:hint="eastAsia"/>
        </w:rPr>
        <w:t>科目の単位として算入することができ</w:t>
      </w:r>
      <w:r w:rsidR="00D90434">
        <w:rPr>
          <w:rFonts w:hint="eastAsia"/>
        </w:rPr>
        <w:t>る</w:t>
      </w:r>
      <w:r>
        <w:rPr>
          <w:rFonts w:hint="eastAsia"/>
        </w:rPr>
        <w:t>（附則第</w:t>
      </w:r>
      <w:r>
        <w:rPr>
          <w:rFonts w:hint="eastAsia"/>
        </w:rPr>
        <w:t>2</w:t>
      </w:r>
      <w:r>
        <w:rPr>
          <w:rFonts w:hint="eastAsia"/>
        </w:rPr>
        <w:t>条第</w:t>
      </w:r>
      <w:r>
        <w:rPr>
          <w:rFonts w:hint="eastAsia"/>
        </w:rPr>
        <w:t>5</w:t>
      </w:r>
      <w:r>
        <w:rPr>
          <w:rFonts w:hint="eastAsia"/>
        </w:rPr>
        <w:t>項）。</w:t>
      </w:r>
    </w:p>
    <w:p w14:paraId="2E83D7E0" w14:textId="77777777" w:rsidR="009D505F" w:rsidRDefault="009D505F" w:rsidP="009D505F"/>
    <w:tbl>
      <w:tblPr>
        <w:tblStyle w:val="ad"/>
        <w:tblW w:w="0" w:type="auto"/>
        <w:tblInd w:w="137" w:type="dxa"/>
        <w:tblLook w:val="04A0" w:firstRow="1" w:lastRow="0" w:firstColumn="1" w:lastColumn="0" w:noHBand="0" w:noVBand="1"/>
      </w:tblPr>
      <w:tblGrid>
        <w:gridCol w:w="8923"/>
      </w:tblGrid>
      <w:tr w:rsidR="009D505F" w14:paraId="6B42A444" w14:textId="77777777" w:rsidTr="009D505F">
        <w:tc>
          <w:tcPr>
            <w:tcW w:w="8923" w:type="dxa"/>
          </w:tcPr>
          <w:p w14:paraId="7D6D7587" w14:textId="537BAB7D" w:rsidR="009D505F" w:rsidRDefault="009D505F" w:rsidP="009D505F">
            <w:pPr>
              <w:ind w:leftChars="1" w:left="174" w:hangingChars="82" w:hanging="172"/>
            </w:pPr>
            <w:r>
              <w:rPr>
                <w:rFonts w:hint="eastAsia"/>
              </w:rPr>
              <w:t>4</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日において認定課程を有する大学に在学している者で、これを卒業するまでに情報社会・情報倫理及び情報と職業の科目の単位を修得するもの又は令和</w:t>
            </w:r>
            <w:r>
              <w:rPr>
                <w:rFonts w:hint="eastAsia"/>
              </w:rPr>
              <w:t>6</w:t>
            </w:r>
            <w:r>
              <w:t>年</w:t>
            </w:r>
            <w:r>
              <w:rPr>
                <w:rFonts w:hint="eastAsia"/>
              </w:rPr>
              <w:t>3</w:t>
            </w:r>
            <w:r>
              <w:t>月</w:t>
            </w:r>
            <w:r>
              <w:rPr>
                <w:rFonts w:hint="eastAsia"/>
              </w:rPr>
              <w:t>3</w:t>
            </w:r>
            <w:r>
              <w:t>1</w:t>
            </w:r>
            <w:r>
              <w:t>日までに認定課程において情報社会・情報倫理及び情報と職業の科目の単位を修得した者が、同法別表第</w:t>
            </w:r>
            <w:r w:rsidR="009551C0">
              <w:rPr>
                <w:rFonts w:hint="eastAsia"/>
              </w:rPr>
              <w:t>1</w:t>
            </w:r>
            <w:r>
              <w:t>の規定により高等学校教諭の普通免許状の授与を受ける場合にあっては、旧規則第</w:t>
            </w:r>
            <w:r w:rsidR="009551C0">
              <w:rPr>
                <w:rFonts w:hint="eastAsia"/>
              </w:rPr>
              <w:t>5</w:t>
            </w:r>
            <w:r>
              <w:t>条第</w:t>
            </w:r>
            <w:r w:rsidR="009551C0">
              <w:rPr>
                <w:rFonts w:hint="eastAsia"/>
              </w:rPr>
              <w:t>1</w:t>
            </w:r>
            <w:r>
              <w:t>項の表備考第一号に規定する教科に関する専門的事項に関する科目の単位のうち、情報社会・情報倫理及び情報と職業の科目の単位については、新規則第</w:t>
            </w:r>
            <w:r w:rsidR="009551C0">
              <w:rPr>
                <w:rFonts w:hint="eastAsia"/>
              </w:rPr>
              <w:t>5</w:t>
            </w:r>
            <w:r>
              <w:t>条第</w:t>
            </w:r>
            <w:r w:rsidR="009551C0">
              <w:rPr>
                <w:rFonts w:hint="eastAsia"/>
              </w:rPr>
              <w:t>1</w:t>
            </w:r>
            <w:r>
              <w:t>項の表備考第一号に規定する情報社会（職業に関する内容を含む。）・情報倫理の科目の</w:t>
            </w:r>
            <w:r>
              <w:t xml:space="preserve"> </w:t>
            </w:r>
            <w:r>
              <w:t>単位とみなす。</w:t>
            </w:r>
          </w:p>
        </w:tc>
      </w:tr>
    </w:tbl>
    <w:p w14:paraId="1E8F31A5" w14:textId="77777777" w:rsidR="009D505F" w:rsidRDefault="009D505F" w:rsidP="009D505F"/>
    <w:p w14:paraId="33160F88" w14:textId="2458BE43" w:rsidR="000C13A1" w:rsidRDefault="000C13A1" w:rsidP="000C13A1">
      <w:pPr>
        <w:ind w:leftChars="67" w:left="141"/>
      </w:pPr>
      <w:r>
        <w:rPr>
          <w:rFonts w:hint="eastAsia"/>
        </w:rPr>
        <w:t xml:space="preserve">　情報に関する規定。</w:t>
      </w:r>
    </w:p>
    <w:p w14:paraId="2FB68DAA" w14:textId="26487B61" w:rsidR="000C13A1" w:rsidRDefault="000C13A1" w:rsidP="000C13A1">
      <w:pPr>
        <w:ind w:leftChars="67" w:left="141" w:firstLineChars="100" w:firstLine="210"/>
      </w:pPr>
      <w:r w:rsidRPr="000C13A1">
        <w:rPr>
          <w:rFonts w:hint="eastAsia"/>
        </w:rPr>
        <w:t>改正後の「情報社会（職業に関する内容を含む。）・情報倫理」については、改正前の「情報社会・情報倫理」</w:t>
      </w:r>
      <w:r>
        <w:rPr>
          <w:rFonts w:hint="eastAsia"/>
        </w:rPr>
        <w:t>およ</w:t>
      </w:r>
      <w:r w:rsidRPr="000C13A1">
        <w:rPr>
          <w:rFonts w:hint="eastAsia"/>
        </w:rPr>
        <w:t>び「情報と職業」の両方を修得した者についてのみ、修得したものとみな</w:t>
      </w:r>
      <w:r>
        <w:rPr>
          <w:rFonts w:hint="eastAsia"/>
        </w:rPr>
        <w:t>され</w:t>
      </w:r>
      <w:r w:rsidR="00D90434">
        <w:rPr>
          <w:rFonts w:hint="eastAsia"/>
        </w:rPr>
        <w:t>る</w:t>
      </w:r>
      <w:r w:rsidRPr="000C13A1">
        <w:rPr>
          <w:rFonts w:hint="eastAsia"/>
        </w:rPr>
        <w:t>。なお、改正前の「情報社会・情報倫理」</w:t>
      </w:r>
      <w:r>
        <w:rPr>
          <w:rFonts w:hint="eastAsia"/>
        </w:rPr>
        <w:t>また</w:t>
      </w:r>
      <w:r w:rsidRPr="000C13A1">
        <w:rPr>
          <w:rFonts w:hint="eastAsia"/>
        </w:rPr>
        <w:t>は「情報と職業」のいずれかの科目を修得した者の単位は</w:t>
      </w:r>
      <w:r w:rsidRPr="00B62521">
        <w:rPr>
          <w:rFonts w:hint="eastAsia"/>
        </w:rPr>
        <w:t>改正後の</w:t>
      </w:r>
      <w:r>
        <w:rPr>
          <w:rFonts w:hint="eastAsia"/>
        </w:rPr>
        <w:t>教科に関する専門的事項</w:t>
      </w:r>
      <w:r w:rsidR="008D4150">
        <w:rPr>
          <w:rFonts w:hint="eastAsia"/>
        </w:rPr>
        <w:t>に関する</w:t>
      </w:r>
      <w:r>
        <w:rPr>
          <w:rFonts w:hint="eastAsia"/>
        </w:rPr>
        <w:t>科目の単位として算入することができ</w:t>
      </w:r>
      <w:r w:rsidR="00D90434">
        <w:rPr>
          <w:rFonts w:hint="eastAsia"/>
        </w:rPr>
        <w:t>る</w:t>
      </w:r>
      <w:r>
        <w:rPr>
          <w:rFonts w:hint="eastAsia"/>
        </w:rPr>
        <w:t>（附則第</w:t>
      </w:r>
      <w:r>
        <w:rPr>
          <w:rFonts w:hint="eastAsia"/>
        </w:rPr>
        <w:t>2</w:t>
      </w:r>
      <w:r>
        <w:rPr>
          <w:rFonts w:hint="eastAsia"/>
        </w:rPr>
        <w:t>条第</w:t>
      </w:r>
      <w:r>
        <w:t>6</w:t>
      </w:r>
      <w:r>
        <w:rPr>
          <w:rFonts w:hint="eastAsia"/>
        </w:rPr>
        <w:t>項）。</w:t>
      </w:r>
    </w:p>
    <w:p w14:paraId="2176BB3F" w14:textId="77777777" w:rsidR="00B45137" w:rsidRDefault="00B45137" w:rsidP="00B45137"/>
    <w:tbl>
      <w:tblPr>
        <w:tblStyle w:val="ad"/>
        <w:tblW w:w="0" w:type="auto"/>
        <w:tblInd w:w="137" w:type="dxa"/>
        <w:tblLook w:val="04A0" w:firstRow="1" w:lastRow="0" w:firstColumn="1" w:lastColumn="0" w:noHBand="0" w:noVBand="1"/>
      </w:tblPr>
      <w:tblGrid>
        <w:gridCol w:w="8923"/>
      </w:tblGrid>
      <w:tr w:rsidR="00B45137" w14:paraId="55E18516" w14:textId="77777777" w:rsidTr="00B45137">
        <w:tc>
          <w:tcPr>
            <w:tcW w:w="8923" w:type="dxa"/>
          </w:tcPr>
          <w:p w14:paraId="0CEEC02C" w14:textId="0F7C0AEA" w:rsidR="00B45137" w:rsidRDefault="00B45137" w:rsidP="00B45137">
            <w:pPr>
              <w:ind w:leftChars="1" w:left="174" w:hangingChars="82" w:hanging="172"/>
            </w:pPr>
            <w:r>
              <w:rPr>
                <w:rFonts w:hint="eastAsia"/>
              </w:rPr>
              <w:t>5</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日において認定課程を有する大学に在学している者で、これを卒業するまでに次に掲げる科目の単位を修得するもの又は令和</w:t>
            </w:r>
            <w:r>
              <w:rPr>
                <w:rFonts w:hint="eastAsia"/>
              </w:rPr>
              <w:t>6</w:t>
            </w:r>
            <w:r>
              <w:t>年</w:t>
            </w:r>
            <w:r>
              <w:rPr>
                <w:rFonts w:hint="eastAsia"/>
              </w:rPr>
              <w:t>3</w:t>
            </w:r>
            <w:r>
              <w:t>月</w:t>
            </w:r>
            <w:r>
              <w:rPr>
                <w:rFonts w:hint="eastAsia"/>
              </w:rPr>
              <w:t>3</w:t>
            </w:r>
            <w:r>
              <w:t>1</w:t>
            </w:r>
            <w:r>
              <w:t>日までに認定課程において次に掲げる科目の単位を修得した者が、同法別表第</w:t>
            </w:r>
            <w:r>
              <w:rPr>
                <w:rFonts w:hint="eastAsia"/>
              </w:rPr>
              <w:t>1</w:t>
            </w:r>
            <w:r>
              <w:t>の規定により中学校教諭の普通免許状の授与を受ける場合（第</w:t>
            </w:r>
            <w:r>
              <w:rPr>
                <w:rFonts w:hint="eastAsia"/>
              </w:rPr>
              <w:t>2</w:t>
            </w:r>
            <w:r>
              <w:t>項又は第</w:t>
            </w:r>
            <w:r>
              <w:rPr>
                <w:rFonts w:hint="eastAsia"/>
              </w:rPr>
              <w:t>3</w:t>
            </w:r>
            <w:r>
              <w:t>項の規定の適用を受ける場合を除く。）にあっては、旧規則第</w:t>
            </w:r>
            <w:r w:rsidR="00B97711">
              <w:rPr>
                <w:rFonts w:hint="eastAsia"/>
              </w:rPr>
              <w:t>4</w:t>
            </w:r>
            <w:r>
              <w:t>条第</w:t>
            </w:r>
            <w:r w:rsidR="00B97711">
              <w:rPr>
                <w:rFonts w:hint="eastAsia"/>
              </w:rPr>
              <w:t>1</w:t>
            </w:r>
            <w:r>
              <w:t>項の表備考第一号に規定する教科に関する専門的事項に関する科目の単位のうち、次に掲げる科目の単位については、当該教科について中学校教諭の普通免許状の授与を受ける場合の教科に関する専門的事項に関する科目の単位とみなすことができる。</w:t>
            </w:r>
          </w:p>
          <w:p w14:paraId="31EA4EFE" w14:textId="77777777" w:rsidR="00946D65" w:rsidRDefault="00B45137" w:rsidP="00946D65">
            <w:pPr>
              <w:ind w:leftChars="83" w:left="174"/>
            </w:pPr>
            <w:r>
              <w:t>一</w:t>
            </w:r>
            <w:r w:rsidR="00946D65">
              <w:rPr>
                <w:rFonts w:hint="eastAsia"/>
              </w:rPr>
              <w:t xml:space="preserve">　</w:t>
            </w:r>
            <w:r>
              <w:t>物理学実験（コンピュータ活用を含む。）</w:t>
            </w:r>
          </w:p>
          <w:p w14:paraId="3000BC39" w14:textId="77777777" w:rsidR="00946D65" w:rsidRDefault="00B45137" w:rsidP="00946D65">
            <w:pPr>
              <w:ind w:leftChars="83" w:left="174"/>
            </w:pPr>
            <w:r>
              <w:t>二</w:t>
            </w:r>
            <w:r w:rsidR="00946D65">
              <w:rPr>
                <w:rFonts w:hint="eastAsia"/>
              </w:rPr>
              <w:t xml:space="preserve">　</w:t>
            </w:r>
            <w:r>
              <w:t>化学実験</w:t>
            </w:r>
            <w:r w:rsidR="00946D65">
              <w:t>（コンピュータ活用を含む。）</w:t>
            </w:r>
          </w:p>
          <w:p w14:paraId="53A48482" w14:textId="4905AC0E" w:rsidR="00946D65" w:rsidRDefault="00B45137" w:rsidP="00946D65">
            <w:pPr>
              <w:ind w:leftChars="83" w:left="174"/>
            </w:pPr>
            <w:r>
              <w:t>三</w:t>
            </w:r>
            <w:r w:rsidR="00946D65">
              <w:rPr>
                <w:rFonts w:hint="eastAsia"/>
              </w:rPr>
              <w:t xml:space="preserve">　</w:t>
            </w:r>
            <w:r>
              <w:t>生物学実験</w:t>
            </w:r>
            <w:r>
              <w:t xml:space="preserve"> </w:t>
            </w:r>
            <w:r w:rsidR="00946D65">
              <w:t>（コンピュータ活用を含む。）</w:t>
            </w:r>
          </w:p>
          <w:p w14:paraId="2D44DFC6" w14:textId="1B339CDD" w:rsidR="00946D65" w:rsidRDefault="00B45137" w:rsidP="00946D65">
            <w:pPr>
              <w:ind w:leftChars="83" w:left="174"/>
            </w:pPr>
            <w:r>
              <w:t>四</w:t>
            </w:r>
            <w:r w:rsidR="00946D65">
              <w:rPr>
                <w:rFonts w:hint="eastAsia"/>
              </w:rPr>
              <w:t xml:space="preserve">　</w:t>
            </w:r>
            <w:r>
              <w:t>地学実験</w:t>
            </w:r>
            <w:r w:rsidR="00946D65">
              <w:t>（コンピュータ活用を含む。）</w:t>
            </w:r>
          </w:p>
          <w:p w14:paraId="75338138" w14:textId="51E0ED50" w:rsidR="00946D65" w:rsidRDefault="00B45137" w:rsidP="00946D65">
            <w:pPr>
              <w:ind w:leftChars="83" w:left="174"/>
            </w:pPr>
            <w:r>
              <w:t>五</w:t>
            </w:r>
            <w:r w:rsidR="00946D65">
              <w:rPr>
                <w:rFonts w:hint="eastAsia"/>
              </w:rPr>
              <w:t xml:space="preserve">　</w:t>
            </w:r>
            <w:r>
              <w:t>機械（実習を含む。）</w:t>
            </w:r>
          </w:p>
          <w:p w14:paraId="233225D1" w14:textId="28BB1345" w:rsidR="00B45137" w:rsidRDefault="00B45137" w:rsidP="00946D65">
            <w:pPr>
              <w:ind w:leftChars="83" w:left="174"/>
            </w:pPr>
            <w:r>
              <w:t>六</w:t>
            </w:r>
            <w:r w:rsidR="00946D65">
              <w:rPr>
                <w:rFonts w:hint="eastAsia"/>
              </w:rPr>
              <w:t xml:space="preserve">　</w:t>
            </w:r>
            <w:r>
              <w:t>電気（実習を含む。）</w:t>
            </w:r>
          </w:p>
        </w:tc>
      </w:tr>
    </w:tbl>
    <w:p w14:paraId="3309F750" w14:textId="77777777" w:rsidR="00B45137" w:rsidRDefault="00B45137" w:rsidP="00B45137"/>
    <w:p w14:paraId="6D034D76" w14:textId="45B20D0F" w:rsidR="00B97711" w:rsidRDefault="00B97711" w:rsidP="00B45137">
      <w:r>
        <w:rPr>
          <w:rFonts w:hint="eastAsia"/>
        </w:rPr>
        <w:t xml:space="preserve">　中学理科・技術に関する規定。</w:t>
      </w:r>
    </w:p>
    <w:p w14:paraId="0AE5B59D" w14:textId="46DCC1DA" w:rsidR="00B97711" w:rsidRDefault="00B97711" w:rsidP="00B97711">
      <w:pPr>
        <w:ind w:firstLineChars="100" w:firstLine="210"/>
      </w:pPr>
      <w:r>
        <w:rPr>
          <w:rFonts w:hint="eastAsia"/>
        </w:rPr>
        <w:t>改正前の科目区分において、すべての分野の単位を修得できなかった場合、改正後の教科に関する専門的事項に関する科目の単位として算入することができ</w:t>
      </w:r>
      <w:r w:rsidR="00D90434">
        <w:rPr>
          <w:rFonts w:hint="eastAsia"/>
        </w:rPr>
        <w:t>る</w:t>
      </w:r>
      <w:r>
        <w:rPr>
          <w:rFonts w:hint="eastAsia"/>
        </w:rPr>
        <w:t>。</w:t>
      </w:r>
    </w:p>
    <w:p w14:paraId="49B0E0AD" w14:textId="77777777" w:rsidR="00B97711" w:rsidRDefault="00B97711" w:rsidP="00B97711"/>
    <w:tbl>
      <w:tblPr>
        <w:tblStyle w:val="ad"/>
        <w:tblW w:w="0" w:type="auto"/>
        <w:tblInd w:w="137" w:type="dxa"/>
        <w:tblLook w:val="04A0" w:firstRow="1" w:lastRow="0" w:firstColumn="1" w:lastColumn="0" w:noHBand="0" w:noVBand="1"/>
      </w:tblPr>
      <w:tblGrid>
        <w:gridCol w:w="8923"/>
      </w:tblGrid>
      <w:tr w:rsidR="00B97711" w14:paraId="2B67D7AB" w14:textId="77777777" w:rsidTr="00B97711">
        <w:tc>
          <w:tcPr>
            <w:tcW w:w="8923" w:type="dxa"/>
          </w:tcPr>
          <w:p w14:paraId="53466682" w14:textId="2E7B1E38" w:rsidR="00B97711" w:rsidRDefault="00B97711" w:rsidP="00B97711">
            <w:pPr>
              <w:ind w:leftChars="1" w:left="174" w:hangingChars="82" w:hanging="172"/>
            </w:pPr>
            <w:r>
              <w:rPr>
                <w:rFonts w:hint="eastAsia"/>
              </w:rPr>
              <w:lastRenderedPageBreak/>
              <w:t>6</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日において認定課程を有する大学に在学している者で、これを卒業するまでに次に掲げる科目の単位を修得するもの又は令和</w:t>
            </w:r>
            <w:r>
              <w:rPr>
                <w:rFonts w:hint="eastAsia"/>
              </w:rPr>
              <w:t>6</w:t>
            </w:r>
            <w:r>
              <w:t>年</w:t>
            </w:r>
            <w:r>
              <w:rPr>
                <w:rFonts w:hint="eastAsia"/>
              </w:rPr>
              <w:t>3</w:t>
            </w:r>
            <w:r>
              <w:t>月</w:t>
            </w:r>
            <w:r>
              <w:rPr>
                <w:rFonts w:hint="eastAsia"/>
              </w:rPr>
              <w:t>3</w:t>
            </w:r>
            <w:r>
              <w:t>1</w:t>
            </w:r>
            <w:r>
              <w:t>日までに認定課程において次に掲げる科目の単位を修得した者が、同法別表第</w:t>
            </w:r>
            <w:r>
              <w:rPr>
                <w:rFonts w:hint="eastAsia"/>
              </w:rPr>
              <w:t>1</w:t>
            </w:r>
            <w:r>
              <w:t>の規定により高等学校教諭の普通免許状の授与を受ける場合（第</w:t>
            </w:r>
            <w:r>
              <w:rPr>
                <w:rFonts w:hint="eastAsia"/>
              </w:rPr>
              <w:t>4</w:t>
            </w:r>
            <w:r>
              <w:t xml:space="preserve"> </w:t>
            </w:r>
            <w:r>
              <w:t>項の規定の適用を受ける場合を除く）にあっては、旧規則第</w:t>
            </w:r>
            <w:r>
              <w:rPr>
                <w:rFonts w:hint="eastAsia"/>
              </w:rPr>
              <w:t>5</w:t>
            </w:r>
            <w:r>
              <w:t>条第</w:t>
            </w:r>
            <w:r>
              <w:rPr>
                <w:rFonts w:hint="eastAsia"/>
              </w:rPr>
              <w:t>1</w:t>
            </w:r>
            <w:r>
              <w:t>項の表備考第一号に規定する教科にする専門的事項に関する科目の単位のうち、次に掲げる科目の単位に</w:t>
            </w:r>
            <w:r w:rsidR="00693DB1">
              <w:rPr>
                <w:rFonts w:hint="eastAsia"/>
              </w:rPr>
              <w:t>つ</w:t>
            </w:r>
            <w:r>
              <w:t>いては、当該教科について高等学校教諭の普通免許状の授与を受ける場合の教科に関する専門的事項に関する科目の単位とみなすことができる。</w:t>
            </w:r>
            <w:r>
              <w:t xml:space="preserve"> </w:t>
            </w:r>
          </w:p>
          <w:p w14:paraId="466709CC" w14:textId="3B917385" w:rsidR="00B97711" w:rsidRDefault="00B97711" w:rsidP="00B97711">
            <w:pPr>
              <w:ind w:leftChars="82" w:left="172" w:firstLine="2"/>
            </w:pPr>
            <w:r>
              <w:t>一</w:t>
            </w:r>
            <w:r>
              <w:rPr>
                <w:rFonts w:hint="eastAsia"/>
              </w:rPr>
              <w:t xml:space="preserve">　</w:t>
            </w:r>
            <w:r>
              <w:t>家庭電気・家庭機械・情報処理</w:t>
            </w:r>
          </w:p>
          <w:p w14:paraId="7D0D98CE" w14:textId="6BBA4C6C" w:rsidR="00B97711" w:rsidRDefault="00B97711" w:rsidP="00B97711">
            <w:pPr>
              <w:ind w:leftChars="82" w:left="172" w:firstLine="2"/>
            </w:pPr>
            <w:r>
              <w:t>二</w:t>
            </w:r>
            <w:r>
              <w:rPr>
                <w:rFonts w:hint="eastAsia"/>
              </w:rPr>
              <w:t xml:space="preserve">　</w:t>
            </w:r>
            <w:r>
              <w:t>情報社会・情報倫理</w:t>
            </w:r>
          </w:p>
          <w:p w14:paraId="76D02D54" w14:textId="6BDFF4E3" w:rsidR="00B97711" w:rsidRDefault="00B97711" w:rsidP="00B97711">
            <w:pPr>
              <w:ind w:leftChars="82" w:left="172" w:firstLine="2"/>
            </w:pPr>
            <w:r>
              <w:t>三</w:t>
            </w:r>
            <w:r>
              <w:rPr>
                <w:rFonts w:hint="eastAsia"/>
              </w:rPr>
              <w:t xml:space="preserve">　</w:t>
            </w:r>
            <w:r>
              <w:t>情報と職業</w:t>
            </w:r>
          </w:p>
        </w:tc>
      </w:tr>
    </w:tbl>
    <w:p w14:paraId="48883AA3" w14:textId="77777777" w:rsidR="00B97711" w:rsidRDefault="00B97711" w:rsidP="00B97711"/>
    <w:p w14:paraId="2AB68995" w14:textId="1E059333" w:rsidR="002626E0" w:rsidRDefault="002626E0" w:rsidP="002626E0">
      <w:pPr>
        <w:ind w:leftChars="67" w:left="141" w:firstLineChars="100" w:firstLine="210"/>
      </w:pPr>
      <w:r>
        <w:rPr>
          <w:rFonts w:hint="eastAsia"/>
        </w:rPr>
        <w:t>高校家庭・情報に関する規定。</w:t>
      </w:r>
    </w:p>
    <w:p w14:paraId="37C8DCA4" w14:textId="74C7805E" w:rsidR="002626E0" w:rsidRDefault="002626E0" w:rsidP="002626E0">
      <w:pPr>
        <w:ind w:leftChars="67" w:left="141" w:firstLineChars="100" w:firstLine="210"/>
      </w:pPr>
      <w:r>
        <w:rPr>
          <w:rFonts w:hint="eastAsia"/>
        </w:rPr>
        <w:t>改正前の科目区分において、すべての分野の単位を修得できなかった場合、改正後の教科に関する専門的事項に関する科目の単位として算入することができ</w:t>
      </w:r>
      <w:r w:rsidR="00D90434">
        <w:rPr>
          <w:rFonts w:hint="eastAsia"/>
        </w:rPr>
        <w:t>る</w:t>
      </w:r>
      <w:r>
        <w:rPr>
          <w:rFonts w:hint="eastAsia"/>
        </w:rPr>
        <w:t>。</w:t>
      </w:r>
    </w:p>
    <w:p w14:paraId="10F8B18F" w14:textId="77777777" w:rsidR="00D90434" w:rsidRDefault="002626E0" w:rsidP="002626E0">
      <w:pPr>
        <w:ind w:leftChars="67" w:left="141" w:firstLineChars="100" w:firstLine="210"/>
      </w:pPr>
      <w:r>
        <w:rPr>
          <w:rFonts w:hint="eastAsia"/>
        </w:rPr>
        <w:t>家庭の「</w:t>
      </w:r>
      <w:r>
        <w:t>家庭電気・家庭機械・情報処理</w:t>
      </w:r>
      <w:r>
        <w:rPr>
          <w:rFonts w:hint="eastAsia"/>
        </w:rPr>
        <w:t>」については今回の改正により科目区分自体が削除されたため、</w:t>
      </w:r>
      <w:r>
        <w:t>教科に関する専門的事項に関する科目の単位とみなす</w:t>
      </w:r>
      <w:r>
        <w:rPr>
          <w:rFonts w:hint="eastAsia"/>
        </w:rPr>
        <w:t>にあたっては、学力に関する証明書の科目区分欄、保育学の下に</w:t>
      </w:r>
      <w:r w:rsidR="00693DB1">
        <w:rPr>
          <w:rFonts w:hint="eastAsia"/>
        </w:rPr>
        <w:t>「</w:t>
      </w:r>
      <w:r w:rsidR="00693DB1">
        <w:t>家庭電気・家庭機械・情報処理</w:t>
      </w:r>
      <w:r w:rsidR="00693DB1">
        <w:rPr>
          <w:rFonts w:hint="eastAsia"/>
        </w:rPr>
        <w:t>」</w:t>
      </w:r>
      <w:r>
        <w:rPr>
          <w:rFonts w:hint="eastAsia"/>
        </w:rPr>
        <w:t>という欄を設けて、そこで単位修得証明をすることにな</w:t>
      </w:r>
      <w:r w:rsidR="00D90434">
        <w:rPr>
          <w:rFonts w:hint="eastAsia"/>
        </w:rPr>
        <w:t>る</w:t>
      </w:r>
      <w:r>
        <w:rPr>
          <w:rFonts w:hint="eastAsia"/>
        </w:rPr>
        <w:t>。</w:t>
      </w:r>
    </w:p>
    <w:p w14:paraId="5D694958" w14:textId="2586239C" w:rsidR="002626E0" w:rsidRDefault="002626E0" w:rsidP="002626E0">
      <w:pPr>
        <w:ind w:leftChars="67" w:left="141" w:firstLineChars="100" w:firstLine="210"/>
      </w:pPr>
      <w:r>
        <w:rPr>
          <w:rFonts w:hint="eastAsia"/>
        </w:rPr>
        <w:t>つまり、改正後の科目区分に該当する区分はなくなったものの、教科に関する専門的事項に関する科目の総単位数に算入することは可能ということ</w:t>
      </w:r>
      <w:r w:rsidR="00D90434">
        <w:rPr>
          <w:rFonts w:hint="eastAsia"/>
        </w:rPr>
        <w:t>になる</w:t>
      </w:r>
      <w:r>
        <w:rPr>
          <w:rFonts w:hint="eastAsia"/>
        </w:rPr>
        <w:t>。</w:t>
      </w:r>
    </w:p>
    <w:p w14:paraId="3C31C39E" w14:textId="6FE19CFA" w:rsidR="00693DB1" w:rsidRDefault="00693DB1" w:rsidP="002626E0">
      <w:pPr>
        <w:ind w:leftChars="67" w:left="141" w:firstLineChars="100" w:firstLine="210"/>
      </w:pPr>
      <w:r>
        <w:rPr>
          <w:rFonts w:hint="eastAsia"/>
        </w:rPr>
        <w:t>これは</w:t>
      </w:r>
      <w:r>
        <w:rPr>
          <w:rFonts w:hint="eastAsia"/>
        </w:rPr>
        <w:t>2</w:t>
      </w:r>
      <w:r>
        <w:t>012</w:t>
      </w:r>
      <w:r>
        <w:rPr>
          <w:rFonts w:hint="eastAsia"/>
        </w:rPr>
        <w:t>（平成</w:t>
      </w:r>
      <w:r>
        <w:rPr>
          <w:rFonts w:hint="eastAsia"/>
        </w:rPr>
        <w:t>1</w:t>
      </w:r>
      <w:r>
        <w:t>2</w:t>
      </w:r>
      <w:r>
        <w:rPr>
          <w:rFonts w:hint="eastAsia"/>
        </w:rPr>
        <w:t>）年の免許法施行規則改正時にも同様のことが</w:t>
      </w:r>
      <w:r w:rsidR="00D90434">
        <w:rPr>
          <w:rFonts w:hint="eastAsia"/>
        </w:rPr>
        <w:t>あった</w:t>
      </w:r>
      <w:r>
        <w:rPr>
          <w:rFonts w:hint="eastAsia"/>
        </w:rPr>
        <w:t>（中学家庭の「家庭電気・機械」が削除された）。その時の解釈事例（平成</w:t>
      </w:r>
      <w:r>
        <w:rPr>
          <w:rFonts w:hint="eastAsia"/>
        </w:rPr>
        <w:t>1</w:t>
      </w:r>
      <w:r>
        <w:t>2</w:t>
      </w:r>
      <w:r>
        <w:rPr>
          <w:rFonts w:hint="eastAsia"/>
        </w:rPr>
        <w:t>年</w:t>
      </w:r>
      <w:r>
        <w:rPr>
          <w:rFonts w:hint="eastAsia"/>
        </w:rPr>
        <w:t>1</w:t>
      </w:r>
      <w:r>
        <w:t>2</w:t>
      </w:r>
      <w:r>
        <w:rPr>
          <w:rFonts w:hint="eastAsia"/>
        </w:rPr>
        <w:t>月</w:t>
      </w:r>
      <w:r>
        <w:rPr>
          <w:rFonts w:hint="eastAsia"/>
        </w:rPr>
        <w:t>1</w:t>
      </w:r>
      <w:r>
        <w:t>5</w:t>
      </w:r>
      <w:r>
        <w:rPr>
          <w:rFonts w:hint="eastAsia"/>
        </w:rPr>
        <w:t>日付け事務連絡）において、次のように示され</w:t>
      </w:r>
      <w:r w:rsidR="00D90434">
        <w:rPr>
          <w:rFonts w:hint="eastAsia"/>
        </w:rPr>
        <w:t>た</w:t>
      </w:r>
      <w:r>
        <w:rPr>
          <w:rFonts w:hint="eastAsia"/>
        </w:rPr>
        <w:t>。</w:t>
      </w:r>
    </w:p>
    <w:p w14:paraId="60CA17B1" w14:textId="77777777" w:rsidR="00693DB1" w:rsidRDefault="00693DB1" w:rsidP="002626E0">
      <w:pPr>
        <w:ind w:leftChars="67" w:left="141" w:firstLineChars="100" w:firstLine="210"/>
      </w:pPr>
    </w:p>
    <w:p w14:paraId="41F827CB" w14:textId="5C2A60A2" w:rsidR="00693DB1" w:rsidRDefault="00693DB1" w:rsidP="002626E0">
      <w:pPr>
        <w:ind w:leftChars="67" w:left="141" w:firstLineChars="100" w:firstLine="210"/>
        <w:rPr>
          <w:rFonts w:ascii="HG丸ｺﾞｼｯｸM-PRO"/>
          <w:kern w:val="0"/>
        </w:rPr>
      </w:pPr>
      <w:r>
        <w:rPr>
          <w:rFonts w:ascii="HG丸ｺﾞｼｯｸM-PRO" w:hint="eastAsia"/>
          <w:kern w:val="0"/>
        </w:rPr>
        <w:t>「家庭電気・機械」については、科目そのものが削除されているため、「家庭電気・機械」として単位修得証明を行った上で、免許状授与の際に教科に関する科目の単位数として算入することになる。</w:t>
      </w:r>
    </w:p>
    <w:p w14:paraId="2E71C148" w14:textId="77777777" w:rsidR="00693DB1" w:rsidRDefault="00693DB1" w:rsidP="002626E0">
      <w:pPr>
        <w:ind w:leftChars="67" w:left="141" w:firstLineChars="100" w:firstLine="210"/>
        <w:rPr>
          <w:rFonts w:ascii="HG丸ｺﾞｼｯｸM-PRO"/>
          <w:kern w:val="0"/>
        </w:rPr>
      </w:pPr>
    </w:p>
    <w:p w14:paraId="65085C7B" w14:textId="33C003C8" w:rsidR="00693DB1" w:rsidRDefault="00693DB1" w:rsidP="002626E0">
      <w:pPr>
        <w:ind w:leftChars="67" w:left="141" w:firstLineChars="100" w:firstLine="210"/>
        <w:rPr>
          <w:rFonts w:ascii="HG丸ｺﾞｼｯｸM-PRO"/>
          <w:kern w:val="0"/>
        </w:rPr>
      </w:pPr>
      <w:r>
        <w:rPr>
          <w:rFonts w:ascii="HG丸ｺﾞｼｯｸM-PRO" w:hint="eastAsia"/>
          <w:kern w:val="0"/>
        </w:rPr>
        <w:t>今回も同様の取り扱いになる。</w:t>
      </w:r>
    </w:p>
    <w:p w14:paraId="2135783D" w14:textId="77777777" w:rsidR="00693DB1" w:rsidRDefault="00693DB1" w:rsidP="00286CDC">
      <w:pPr>
        <w:rPr>
          <w:rFonts w:ascii="HG丸ｺﾞｼｯｸM-PRO"/>
          <w:kern w:val="0"/>
        </w:rPr>
      </w:pPr>
    </w:p>
    <w:p w14:paraId="23274AE2" w14:textId="63676D50" w:rsidR="00286CDC" w:rsidRPr="00286CDC" w:rsidRDefault="00286CDC" w:rsidP="00286CDC">
      <w:pPr>
        <w:rPr>
          <w:rFonts w:ascii="ＭＳ ゴシック" w:eastAsia="ＭＳ ゴシック" w:hAnsi="ＭＳ ゴシック"/>
          <w:kern w:val="0"/>
        </w:rPr>
      </w:pPr>
      <w:r w:rsidRPr="00286CDC">
        <w:rPr>
          <w:rFonts w:ascii="ＭＳ ゴシック" w:eastAsia="ＭＳ ゴシック" w:hAnsi="ＭＳ ゴシック" w:hint="eastAsia"/>
          <w:kern w:val="0"/>
        </w:rPr>
        <w:t>７．条文解釈全般について</w:t>
      </w:r>
    </w:p>
    <w:p w14:paraId="33D0EEA2" w14:textId="69D387C4" w:rsidR="002C0AA6" w:rsidRDefault="00693DB1" w:rsidP="002C0AA6">
      <w:pPr>
        <w:ind w:leftChars="67" w:left="141" w:firstLineChars="100" w:firstLine="210"/>
        <w:rPr>
          <w:rFonts w:ascii="HG丸ｺﾞｼｯｸM-PRO"/>
          <w:kern w:val="0"/>
        </w:rPr>
      </w:pPr>
      <w:r>
        <w:rPr>
          <w:rFonts w:ascii="HG丸ｺﾞｼｯｸM-PRO" w:hint="eastAsia"/>
          <w:kern w:val="0"/>
        </w:rPr>
        <w:t>どの条文においても改正前の科目の単位を修得した場合、改正後の科目の単位を修得したものとみなす、またはみなすことができるとされてい</w:t>
      </w:r>
      <w:r w:rsidR="00D90434">
        <w:rPr>
          <w:rFonts w:ascii="HG丸ｺﾞｼｯｸM-PRO" w:hint="eastAsia"/>
          <w:kern w:val="0"/>
        </w:rPr>
        <w:t>る</w:t>
      </w:r>
      <w:r>
        <w:rPr>
          <w:rFonts w:ascii="HG丸ｺﾞｼｯｸM-PRO" w:hint="eastAsia"/>
          <w:kern w:val="0"/>
        </w:rPr>
        <w:t>。これは</w:t>
      </w:r>
      <w:r w:rsidR="002C0AA6">
        <w:rPr>
          <w:rFonts w:ascii="HG丸ｺﾞｼｯｸM-PRO" w:hint="eastAsia"/>
          <w:kern w:val="0"/>
        </w:rPr>
        <w:t>旧科目区分で修得した単位を新科目区分の</w:t>
      </w:r>
      <w:r>
        <w:rPr>
          <w:rFonts w:ascii="HG丸ｺﾞｼｯｸM-PRO" w:hint="eastAsia"/>
          <w:kern w:val="0"/>
        </w:rPr>
        <w:t>単位数</w:t>
      </w:r>
      <w:r w:rsidR="002C0AA6">
        <w:rPr>
          <w:rFonts w:ascii="HG丸ｺﾞｼｯｸM-PRO" w:hint="eastAsia"/>
          <w:kern w:val="0"/>
        </w:rPr>
        <w:t>として</w:t>
      </w:r>
      <w:r>
        <w:rPr>
          <w:rFonts w:ascii="HG丸ｺﾞｼｯｸM-PRO" w:hint="eastAsia"/>
          <w:kern w:val="0"/>
        </w:rPr>
        <w:t>みな</w:t>
      </w:r>
      <w:r w:rsidR="002C0AA6">
        <w:rPr>
          <w:rFonts w:ascii="HG丸ｺﾞｼｯｸM-PRO" w:hint="eastAsia"/>
          <w:kern w:val="0"/>
        </w:rPr>
        <w:t>す、または、みなすことができるということであり</w:t>
      </w:r>
      <w:r>
        <w:rPr>
          <w:rFonts w:ascii="HG丸ｺﾞｼｯｸM-PRO" w:hint="eastAsia"/>
          <w:kern w:val="0"/>
        </w:rPr>
        <w:t>、修得した内容</w:t>
      </w:r>
      <w:r w:rsidR="002C0AA6">
        <w:rPr>
          <w:rFonts w:ascii="HG丸ｺﾞｼｯｸM-PRO" w:hint="eastAsia"/>
          <w:kern w:val="0"/>
        </w:rPr>
        <w:t>が改正後の科目区分</w:t>
      </w:r>
      <w:r>
        <w:rPr>
          <w:rFonts w:ascii="HG丸ｺﾞｼｯｸM-PRO" w:hint="eastAsia"/>
          <w:kern w:val="0"/>
        </w:rPr>
        <w:t>に</w:t>
      </w:r>
      <w:r w:rsidR="002C0AA6">
        <w:rPr>
          <w:rFonts w:ascii="HG丸ｺﾞｼｯｸM-PRO" w:hint="eastAsia"/>
          <w:kern w:val="0"/>
        </w:rPr>
        <w:t>おいても一般的包括的内容を満たすかどうかということについては</w:t>
      </w:r>
      <w:r>
        <w:rPr>
          <w:rFonts w:ascii="HG丸ｺﾞｼｯｸM-PRO" w:hint="eastAsia"/>
          <w:kern w:val="0"/>
        </w:rPr>
        <w:t>、別途</w:t>
      </w:r>
      <w:r w:rsidR="002C0AA6">
        <w:rPr>
          <w:rFonts w:ascii="HG丸ｺﾞｼｯｸM-PRO" w:hint="eastAsia"/>
          <w:kern w:val="0"/>
        </w:rPr>
        <w:t>大学にて</w:t>
      </w:r>
      <w:r>
        <w:rPr>
          <w:rFonts w:ascii="HG丸ｺﾞｼｯｸM-PRO" w:hint="eastAsia"/>
          <w:kern w:val="0"/>
        </w:rPr>
        <w:t>判断すること</w:t>
      </w:r>
      <w:r w:rsidR="00D90434">
        <w:rPr>
          <w:rFonts w:ascii="HG丸ｺﾞｼｯｸM-PRO" w:hint="eastAsia"/>
          <w:kern w:val="0"/>
        </w:rPr>
        <w:t>となる</w:t>
      </w:r>
      <w:r>
        <w:rPr>
          <w:rFonts w:ascii="HG丸ｺﾞｼｯｸM-PRO" w:hint="eastAsia"/>
          <w:kern w:val="0"/>
        </w:rPr>
        <w:t>。</w:t>
      </w:r>
    </w:p>
    <w:p w14:paraId="42D37A28" w14:textId="77777777" w:rsidR="00D90434" w:rsidRDefault="00693DB1" w:rsidP="002626E0">
      <w:pPr>
        <w:ind w:leftChars="67" w:left="141" w:firstLineChars="100" w:firstLine="210"/>
        <w:rPr>
          <w:rFonts w:ascii="HG丸ｺﾞｼｯｸM-PRO"/>
          <w:kern w:val="0"/>
        </w:rPr>
      </w:pPr>
      <w:r>
        <w:rPr>
          <w:rFonts w:ascii="HG丸ｺﾞｼｯｸM-PRO" w:hint="eastAsia"/>
          <w:kern w:val="0"/>
        </w:rPr>
        <w:t>改正前に修得した単位が一般的包括的内容を含む科目であった場合、</w:t>
      </w:r>
      <w:r w:rsidR="008D1600">
        <w:rPr>
          <w:rFonts w:ascii="HG丸ｺﾞｼｯｸM-PRO" w:hint="eastAsia"/>
          <w:kern w:val="0"/>
        </w:rPr>
        <w:t>今回の改正内容からして、</w:t>
      </w:r>
      <w:r>
        <w:rPr>
          <w:rFonts w:ascii="HG丸ｺﾞｼｯｸM-PRO" w:hint="eastAsia"/>
          <w:kern w:val="0"/>
        </w:rPr>
        <w:t>基本的に改正後も一般的包括的内容を含む科目</w:t>
      </w:r>
      <w:r w:rsidR="002C0AA6">
        <w:rPr>
          <w:rFonts w:ascii="HG丸ｺﾞｼｯｸM-PRO" w:hint="eastAsia"/>
          <w:kern w:val="0"/>
        </w:rPr>
        <w:t>であると</w:t>
      </w:r>
      <w:r w:rsidR="008D1600">
        <w:rPr>
          <w:rFonts w:ascii="HG丸ｺﾞｼｯｸM-PRO" w:hint="eastAsia"/>
          <w:kern w:val="0"/>
        </w:rPr>
        <w:t>大学にて判断されること</w:t>
      </w:r>
      <w:r w:rsidR="002C0AA6">
        <w:rPr>
          <w:rFonts w:ascii="HG丸ｺﾞｼｯｸM-PRO" w:hint="eastAsia"/>
          <w:kern w:val="0"/>
        </w:rPr>
        <w:t>と思われ</w:t>
      </w:r>
      <w:r w:rsidR="00D90434">
        <w:rPr>
          <w:rFonts w:ascii="HG丸ｺﾞｼｯｸM-PRO" w:hint="eastAsia"/>
          <w:kern w:val="0"/>
        </w:rPr>
        <w:lastRenderedPageBreak/>
        <w:t>る</w:t>
      </w:r>
      <w:r w:rsidR="002C0AA6">
        <w:rPr>
          <w:rFonts w:ascii="HG丸ｺﾞｼｯｸM-PRO" w:hint="eastAsia"/>
          <w:kern w:val="0"/>
        </w:rPr>
        <w:t>が、条文上はそこまでカバーしているわけでは</w:t>
      </w:r>
      <w:r w:rsidR="00D90434">
        <w:rPr>
          <w:rFonts w:ascii="HG丸ｺﾞｼｯｸM-PRO" w:hint="eastAsia"/>
          <w:kern w:val="0"/>
        </w:rPr>
        <w:t>ない</w:t>
      </w:r>
      <w:r w:rsidR="008D1600">
        <w:rPr>
          <w:rFonts w:ascii="HG丸ｺﾞｼｯｸM-PRO" w:hint="eastAsia"/>
          <w:kern w:val="0"/>
        </w:rPr>
        <w:t>。</w:t>
      </w:r>
    </w:p>
    <w:p w14:paraId="459CE5DC" w14:textId="7372F3C1" w:rsidR="00693DB1" w:rsidRDefault="008D1600" w:rsidP="002626E0">
      <w:pPr>
        <w:ind w:leftChars="67" w:left="141" w:firstLineChars="100" w:firstLine="210"/>
        <w:rPr>
          <w:rFonts w:ascii="HG丸ｺﾞｼｯｸM-PRO"/>
          <w:kern w:val="0"/>
        </w:rPr>
      </w:pPr>
      <w:r>
        <w:rPr>
          <w:rFonts w:ascii="HG丸ｺﾞｼｯｸM-PRO" w:hint="eastAsia"/>
          <w:kern w:val="0"/>
        </w:rPr>
        <w:t>よって、改正前の一般的包括的内容を含む科目が改正後も一般的包括的内容を含む科目であるかどうかあらかじめ確認しておく必要があ</w:t>
      </w:r>
      <w:r w:rsidR="00D90434">
        <w:rPr>
          <w:rFonts w:ascii="HG丸ｺﾞｼｯｸM-PRO" w:hint="eastAsia"/>
          <w:kern w:val="0"/>
        </w:rPr>
        <w:t>る</w:t>
      </w:r>
      <w:r>
        <w:rPr>
          <w:rFonts w:ascii="HG丸ｺﾞｼｯｸM-PRO" w:hint="eastAsia"/>
          <w:kern w:val="0"/>
        </w:rPr>
        <w:t>。改正免許法施行規則適用に向けた教育課程の変更届においてその点明確にな</w:t>
      </w:r>
      <w:r w:rsidR="00D90434">
        <w:rPr>
          <w:rFonts w:ascii="HG丸ｺﾞｼｯｸM-PRO" w:hint="eastAsia"/>
          <w:kern w:val="0"/>
        </w:rPr>
        <w:t>る</w:t>
      </w:r>
      <w:r>
        <w:rPr>
          <w:rFonts w:ascii="HG丸ｺﾞｼｯｸM-PRO" w:hint="eastAsia"/>
          <w:kern w:val="0"/>
        </w:rPr>
        <w:t>ので、その時に確認ができると</w:t>
      </w:r>
      <w:r w:rsidR="00D90434">
        <w:rPr>
          <w:rFonts w:ascii="HG丸ｺﾞｼｯｸM-PRO" w:hint="eastAsia"/>
          <w:kern w:val="0"/>
        </w:rPr>
        <w:t>思われる</w:t>
      </w:r>
      <w:r>
        <w:rPr>
          <w:rFonts w:ascii="HG丸ｺﾞｼｯｸM-PRO" w:hint="eastAsia"/>
          <w:kern w:val="0"/>
        </w:rPr>
        <w:t>。</w:t>
      </w:r>
    </w:p>
    <w:p w14:paraId="49ADECBF" w14:textId="77777777" w:rsidR="008D1600" w:rsidRDefault="008D1600" w:rsidP="00165B23"/>
    <w:p w14:paraId="010486E6" w14:textId="33CE4088" w:rsidR="00165B23" w:rsidRPr="00165B23" w:rsidRDefault="00165B23" w:rsidP="00165B23">
      <w:pPr>
        <w:rPr>
          <w:rFonts w:ascii="ＭＳ ゴシック" w:eastAsia="ＭＳ ゴシック" w:hAnsi="ＭＳ ゴシック"/>
        </w:rPr>
      </w:pPr>
      <w:r w:rsidRPr="00165B23">
        <w:rPr>
          <w:rFonts w:ascii="ＭＳ ゴシック" w:eastAsia="ＭＳ ゴシック" w:hAnsi="ＭＳ ゴシック" w:hint="eastAsia"/>
        </w:rPr>
        <w:t>８．改正後の規則の適用年度に係る課題</w:t>
      </w:r>
    </w:p>
    <w:p w14:paraId="060100C2" w14:textId="676F1924" w:rsidR="00165B23" w:rsidRPr="00165B23" w:rsidRDefault="00165B23" w:rsidP="00165B23">
      <w:pPr>
        <w:rPr>
          <w:rFonts w:ascii="ＭＳ ゴシック" w:eastAsia="ＭＳ ゴシック" w:hAnsi="ＭＳ ゴシック"/>
        </w:rPr>
      </w:pPr>
      <w:r w:rsidRPr="00165B23">
        <w:rPr>
          <w:rFonts w:ascii="ＭＳ ゴシック" w:eastAsia="ＭＳ ゴシック" w:hAnsi="ＭＳ ゴシック" w:hint="eastAsia"/>
        </w:rPr>
        <w:t>（１）2</w:t>
      </w:r>
      <w:r w:rsidRPr="00165B23">
        <w:rPr>
          <w:rFonts w:ascii="ＭＳ ゴシック" w:eastAsia="ＭＳ ゴシック" w:hAnsi="ＭＳ ゴシック"/>
        </w:rPr>
        <w:t>024</w:t>
      </w:r>
      <w:r w:rsidRPr="00165B23">
        <w:rPr>
          <w:rFonts w:ascii="ＭＳ ゴシック" w:eastAsia="ＭＳ ゴシック" w:hAnsi="ＭＳ ゴシック" w:hint="eastAsia"/>
        </w:rPr>
        <w:t>年度入学生から改正後の規則を適用する場合</w:t>
      </w:r>
    </w:p>
    <w:p w14:paraId="261FC62B" w14:textId="45713055" w:rsidR="00165B23" w:rsidRDefault="00165B23" w:rsidP="00165B23">
      <w:pPr>
        <w:ind w:leftChars="202" w:left="424"/>
      </w:pPr>
      <w:r>
        <w:rPr>
          <w:rFonts w:hint="eastAsia"/>
        </w:rPr>
        <w:t>＜メリット＞</w:t>
      </w:r>
    </w:p>
    <w:p w14:paraId="797F834A" w14:textId="1DD9F8B0" w:rsidR="00165B23" w:rsidRDefault="00165B23" w:rsidP="00165B23">
      <w:pPr>
        <w:ind w:leftChars="337" w:left="708" w:firstLineChars="100" w:firstLine="210"/>
      </w:pPr>
      <w:r>
        <w:rPr>
          <w:rFonts w:hint="eastAsia"/>
        </w:rPr>
        <w:t>2</w:t>
      </w:r>
      <w:r>
        <w:t>023</w:t>
      </w:r>
      <w:r>
        <w:rPr>
          <w:rFonts w:hint="eastAsia"/>
        </w:rPr>
        <w:t>年度以前入学生は改正前の規則適用、</w:t>
      </w:r>
      <w:r>
        <w:rPr>
          <w:rFonts w:hint="eastAsia"/>
        </w:rPr>
        <w:t>2</w:t>
      </w:r>
      <w:r>
        <w:t>024</w:t>
      </w:r>
      <w:r>
        <w:rPr>
          <w:rFonts w:hint="eastAsia"/>
        </w:rPr>
        <w:t>年度以降入学生は改正後の規則適用と入学年度で適用法令を分けることができるため、証明書作成事務にとって明確。また、履修指導もしやすい。</w:t>
      </w:r>
    </w:p>
    <w:p w14:paraId="2E139CDD" w14:textId="259B1F8F" w:rsidR="00165B23" w:rsidRDefault="00165B23" w:rsidP="00165B23">
      <w:pPr>
        <w:ind w:leftChars="202" w:left="424"/>
      </w:pPr>
      <w:r>
        <w:rPr>
          <w:rFonts w:hint="eastAsia"/>
        </w:rPr>
        <w:t>＜デメリット＞</w:t>
      </w:r>
    </w:p>
    <w:p w14:paraId="093E29D7" w14:textId="080B5C8F" w:rsidR="00165B23" w:rsidRDefault="00165B23" w:rsidP="00165B23">
      <w:pPr>
        <w:ind w:leftChars="337" w:left="708" w:firstLineChars="100" w:firstLine="210"/>
      </w:pPr>
      <w:r>
        <w:rPr>
          <w:rFonts w:hint="eastAsia"/>
        </w:rPr>
        <w:t>学年進行で開講されるため、配当年次が</w:t>
      </w:r>
      <w:r>
        <w:rPr>
          <w:rFonts w:hint="eastAsia"/>
        </w:rPr>
        <w:t>2</w:t>
      </w:r>
      <w:r>
        <w:rPr>
          <w:rFonts w:hint="eastAsia"/>
        </w:rPr>
        <w:t>年次以降の科目の場合、編入生や科目等履修生は</w:t>
      </w:r>
      <w:r>
        <w:rPr>
          <w:rFonts w:hint="eastAsia"/>
        </w:rPr>
        <w:t>2</w:t>
      </w:r>
      <w:r>
        <w:t>024</w:t>
      </w:r>
      <w:r>
        <w:rPr>
          <w:rFonts w:hint="eastAsia"/>
        </w:rPr>
        <w:t>年度に新規則での履修ができない。</w:t>
      </w:r>
    </w:p>
    <w:p w14:paraId="624E3D17" w14:textId="77777777" w:rsidR="00165B23" w:rsidRDefault="00165B23" w:rsidP="00165B23">
      <w:pPr>
        <w:ind w:leftChars="337" w:left="708" w:firstLineChars="100" w:firstLine="210"/>
      </w:pPr>
    </w:p>
    <w:p w14:paraId="760DDA14" w14:textId="6235963C" w:rsidR="00165B23" w:rsidRPr="00165B23" w:rsidRDefault="00165B23" w:rsidP="00165B23">
      <w:pPr>
        <w:rPr>
          <w:rFonts w:ascii="ＭＳ ゴシック" w:eastAsia="ＭＳ ゴシック" w:hAnsi="ＭＳ ゴシック"/>
        </w:rPr>
      </w:pPr>
      <w:r w:rsidRPr="00165B23">
        <w:rPr>
          <w:rFonts w:ascii="ＭＳ ゴシック" w:eastAsia="ＭＳ ゴシック" w:hAnsi="ＭＳ ゴシック" w:hint="eastAsia"/>
        </w:rPr>
        <w:t>（２）2</w:t>
      </w:r>
      <w:r w:rsidRPr="00165B23">
        <w:rPr>
          <w:rFonts w:ascii="ＭＳ ゴシック" w:eastAsia="ＭＳ ゴシック" w:hAnsi="ＭＳ ゴシック"/>
        </w:rPr>
        <w:t>023</w:t>
      </w:r>
      <w:r w:rsidRPr="00165B23">
        <w:rPr>
          <w:rFonts w:ascii="ＭＳ ゴシック" w:eastAsia="ＭＳ ゴシック" w:hAnsi="ＭＳ ゴシック" w:hint="eastAsia"/>
        </w:rPr>
        <w:t>年度以前入学生にも改正後の規則を適用する場合</w:t>
      </w:r>
    </w:p>
    <w:p w14:paraId="78AA851C" w14:textId="58B1E473" w:rsidR="00237C95" w:rsidRDefault="00237C95" w:rsidP="00237C95">
      <w:pPr>
        <w:ind w:leftChars="202" w:left="424"/>
        <w:rPr>
          <w:rFonts w:hint="eastAsia"/>
        </w:rPr>
      </w:pPr>
      <w:r>
        <w:rPr>
          <w:rFonts w:hint="eastAsia"/>
        </w:rPr>
        <w:t>＜メリット＞</w:t>
      </w:r>
    </w:p>
    <w:p w14:paraId="2ACD3F91" w14:textId="08AD3A84" w:rsidR="00165B23" w:rsidRDefault="00044D6E" w:rsidP="00044D6E">
      <w:pPr>
        <w:ind w:leftChars="337" w:left="708" w:firstLineChars="100" w:firstLine="210"/>
      </w:pPr>
      <w:r>
        <w:rPr>
          <w:rFonts w:hint="eastAsia"/>
        </w:rPr>
        <w:t>全学年とも</w:t>
      </w:r>
      <w:r w:rsidR="00165B23">
        <w:rPr>
          <w:rFonts w:hint="eastAsia"/>
        </w:rPr>
        <w:t>2</w:t>
      </w:r>
      <w:r w:rsidR="00165B23">
        <w:t>024</w:t>
      </w:r>
      <w:r w:rsidR="00165B23">
        <w:rPr>
          <w:rFonts w:hint="eastAsia"/>
        </w:rPr>
        <w:t>年度以降に修得する</w:t>
      </w:r>
      <w:r>
        <w:rPr>
          <w:rFonts w:hint="eastAsia"/>
        </w:rPr>
        <w:t>科目の単位はすべて改正後の科目の単位と統一することができる。</w:t>
      </w:r>
    </w:p>
    <w:p w14:paraId="366AE396" w14:textId="6D63B855" w:rsidR="00044D6E" w:rsidRDefault="00044D6E" w:rsidP="00044D6E">
      <w:pPr>
        <w:ind w:leftChars="202" w:left="424"/>
      </w:pPr>
      <w:r>
        <w:rPr>
          <w:rFonts w:hint="eastAsia"/>
        </w:rPr>
        <w:t>＜デメリット＞</w:t>
      </w:r>
    </w:p>
    <w:p w14:paraId="4A330D52" w14:textId="5D536C23" w:rsidR="00165B23" w:rsidRDefault="00044D6E" w:rsidP="00044D6E">
      <w:pPr>
        <w:ind w:leftChars="337" w:left="708" w:firstLineChars="100" w:firstLine="210"/>
      </w:pPr>
      <w:r>
        <w:rPr>
          <w:rFonts w:hint="eastAsia"/>
        </w:rPr>
        <w:t>2</w:t>
      </w:r>
      <w:r>
        <w:t>023</w:t>
      </w:r>
      <w:r>
        <w:rPr>
          <w:rFonts w:hint="eastAsia"/>
        </w:rPr>
        <w:t>年度以前入学生は、</w:t>
      </w:r>
      <w:r w:rsidR="00165B23">
        <w:rPr>
          <w:rFonts w:hint="eastAsia"/>
        </w:rPr>
        <w:t>改正前の規則で単位を修得した学生と改正後の規則で単位を修得した学生が混じるため、証明書作成事務が煩雑になる。</w:t>
      </w:r>
      <w:r>
        <w:rPr>
          <w:rFonts w:hint="eastAsia"/>
        </w:rPr>
        <w:t>単位を修得した各授業科目修得年度を見て読み替え対象科目か、そのまま証明する科目かを判断の上、証明しなければならない。</w:t>
      </w:r>
    </w:p>
    <w:p w14:paraId="1529B31A" w14:textId="77777777" w:rsidR="00044D6E" w:rsidRDefault="00044D6E" w:rsidP="00044D6E">
      <w:pPr>
        <w:ind w:leftChars="337" w:left="708" w:firstLineChars="100" w:firstLine="210"/>
      </w:pPr>
    </w:p>
    <w:p w14:paraId="14235668" w14:textId="0610B24E" w:rsidR="002626E0" w:rsidRPr="002626E0" w:rsidRDefault="008D1600" w:rsidP="008D1600">
      <w:pPr>
        <w:jc w:val="right"/>
      </w:pPr>
      <w:r>
        <w:rPr>
          <w:rFonts w:hint="eastAsia"/>
        </w:rPr>
        <w:t>以　上</w:t>
      </w:r>
    </w:p>
    <w:sectPr w:rsidR="002626E0" w:rsidRPr="002626E0" w:rsidSect="00570773">
      <w:footerReference w:type="default" r:id="rId13"/>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A840" w14:textId="77777777" w:rsidR="007C66B2" w:rsidRDefault="007C66B2" w:rsidP="005959D0">
      <w:r>
        <w:separator/>
      </w:r>
    </w:p>
  </w:endnote>
  <w:endnote w:type="continuationSeparator" w:id="0">
    <w:p w14:paraId="57D2D5A6" w14:textId="77777777" w:rsidR="007C66B2" w:rsidRDefault="007C66B2"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25293"/>
      <w:docPartObj>
        <w:docPartGallery w:val="Page Numbers (Bottom of Page)"/>
        <w:docPartUnique/>
      </w:docPartObj>
    </w:sdtPr>
    <w:sdtContent>
      <w:p w14:paraId="7C60C109" w14:textId="601C5C67" w:rsidR="00570773" w:rsidRDefault="00570773" w:rsidP="00570773">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D6C3" w14:textId="77777777" w:rsidR="007C66B2" w:rsidRDefault="007C66B2" w:rsidP="005959D0">
      <w:r>
        <w:separator/>
      </w:r>
    </w:p>
  </w:footnote>
  <w:footnote w:type="continuationSeparator" w:id="0">
    <w:p w14:paraId="02C457CE" w14:textId="77777777" w:rsidR="007C66B2" w:rsidRDefault="007C66B2"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44D6E"/>
    <w:rsid w:val="00050AE5"/>
    <w:rsid w:val="00051FBD"/>
    <w:rsid w:val="00075211"/>
    <w:rsid w:val="0008511E"/>
    <w:rsid w:val="000C13A1"/>
    <w:rsid w:val="00165B23"/>
    <w:rsid w:val="00184B72"/>
    <w:rsid w:val="001B20A6"/>
    <w:rsid w:val="001B7858"/>
    <w:rsid w:val="00227239"/>
    <w:rsid w:val="00237C95"/>
    <w:rsid w:val="00245B1C"/>
    <w:rsid w:val="00254086"/>
    <w:rsid w:val="002626E0"/>
    <w:rsid w:val="00270695"/>
    <w:rsid w:val="00286CDC"/>
    <w:rsid w:val="002A7B83"/>
    <w:rsid w:val="002C0AA6"/>
    <w:rsid w:val="00303B8E"/>
    <w:rsid w:val="00377137"/>
    <w:rsid w:val="00386652"/>
    <w:rsid w:val="003A21EF"/>
    <w:rsid w:val="003D11D0"/>
    <w:rsid w:val="004701A7"/>
    <w:rsid w:val="00540C7A"/>
    <w:rsid w:val="00564865"/>
    <w:rsid w:val="00570773"/>
    <w:rsid w:val="005959D0"/>
    <w:rsid w:val="005E3716"/>
    <w:rsid w:val="005F017C"/>
    <w:rsid w:val="006541A1"/>
    <w:rsid w:val="00693DB1"/>
    <w:rsid w:val="00697ADF"/>
    <w:rsid w:val="006C179E"/>
    <w:rsid w:val="007424E7"/>
    <w:rsid w:val="007452BB"/>
    <w:rsid w:val="00785427"/>
    <w:rsid w:val="007B23C3"/>
    <w:rsid w:val="007C66B2"/>
    <w:rsid w:val="00804C06"/>
    <w:rsid w:val="008A4F43"/>
    <w:rsid w:val="008D1600"/>
    <w:rsid w:val="008D4150"/>
    <w:rsid w:val="008D534F"/>
    <w:rsid w:val="009368AC"/>
    <w:rsid w:val="00946573"/>
    <w:rsid w:val="00946D65"/>
    <w:rsid w:val="009551C0"/>
    <w:rsid w:val="009A7B47"/>
    <w:rsid w:val="009D505F"/>
    <w:rsid w:val="009E035C"/>
    <w:rsid w:val="00A06877"/>
    <w:rsid w:val="00A64393"/>
    <w:rsid w:val="00A81A13"/>
    <w:rsid w:val="00AB3A9A"/>
    <w:rsid w:val="00AF4411"/>
    <w:rsid w:val="00B45137"/>
    <w:rsid w:val="00B60645"/>
    <w:rsid w:val="00B62521"/>
    <w:rsid w:val="00B97711"/>
    <w:rsid w:val="00BB3CB0"/>
    <w:rsid w:val="00BD6BAC"/>
    <w:rsid w:val="00C010C7"/>
    <w:rsid w:val="00C1530C"/>
    <w:rsid w:val="00C5088A"/>
    <w:rsid w:val="00C75508"/>
    <w:rsid w:val="00CC6DEC"/>
    <w:rsid w:val="00D04077"/>
    <w:rsid w:val="00D0757A"/>
    <w:rsid w:val="00D61F19"/>
    <w:rsid w:val="00D90434"/>
    <w:rsid w:val="00DB75A0"/>
    <w:rsid w:val="00E64B57"/>
    <w:rsid w:val="00E77833"/>
    <w:rsid w:val="00E959CE"/>
    <w:rsid w:val="00F05B95"/>
    <w:rsid w:val="00F11F8E"/>
    <w:rsid w:val="00F15E4A"/>
    <w:rsid w:val="00F33050"/>
    <w:rsid w:val="00F342B6"/>
    <w:rsid w:val="00FA530C"/>
    <w:rsid w:val="00FB05A8"/>
    <w:rsid w:val="00FB705F"/>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42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Note Heading"/>
    <w:basedOn w:val="a"/>
    <w:next w:val="a"/>
    <w:link w:val="aa"/>
    <w:uiPriority w:val="99"/>
    <w:unhideWhenUsed/>
    <w:rsid w:val="00051FBD"/>
    <w:pPr>
      <w:jc w:val="center"/>
    </w:pPr>
  </w:style>
  <w:style w:type="character" w:customStyle="1" w:styleId="aa">
    <w:name w:val="記 (文字)"/>
    <w:basedOn w:val="a0"/>
    <w:link w:val="a9"/>
    <w:uiPriority w:val="99"/>
    <w:rsid w:val="00051FBD"/>
    <w:rPr>
      <w:rFonts w:ascii="Century Gothic" w:eastAsia="ＭＳ 明朝" w:hAnsi="Century Gothic"/>
    </w:rPr>
  </w:style>
  <w:style w:type="paragraph" w:styleId="ab">
    <w:name w:val="Closing"/>
    <w:basedOn w:val="a"/>
    <w:link w:val="ac"/>
    <w:uiPriority w:val="99"/>
    <w:unhideWhenUsed/>
    <w:rsid w:val="00051FBD"/>
    <w:pPr>
      <w:jc w:val="right"/>
    </w:pPr>
  </w:style>
  <w:style w:type="character" w:customStyle="1" w:styleId="ac">
    <w:name w:val="結語 (文字)"/>
    <w:basedOn w:val="a0"/>
    <w:link w:val="ab"/>
    <w:uiPriority w:val="99"/>
    <w:rsid w:val="00051FBD"/>
    <w:rPr>
      <w:rFonts w:ascii="Century Gothic" w:eastAsia="ＭＳ 明朝" w:hAnsi="Century Gothic"/>
    </w:rPr>
  </w:style>
  <w:style w:type="table" w:styleId="ad">
    <w:name w:val="Table Grid"/>
    <w:basedOn w:val="a1"/>
    <w:uiPriority w:val="39"/>
    <w:rsid w:val="0093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kaigisiryo/content/20230810-mxt_kyoikujinzai01-000002456_2.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kaigisiryo/content/000245928.pdf" TargetMode="External"/><Relationship Id="rId12" Type="http://schemas.openxmlformats.org/officeDocument/2006/relationships/hyperlink" Target="https://public-comment.e-gov.go.jp/servlet/Public?CLASSNAME=PCMMSTDETAIL&amp;id=185001322&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b_menu/shingi/chukyo/chukyo3/079/sonota/1412985_00004.htm" TargetMode="External"/><Relationship Id="rId11" Type="http://schemas.openxmlformats.org/officeDocument/2006/relationships/hyperlink" Target="https://www.mext.go.jp/kaigisiryo/content/20230810-mxt_kyoikujinzai01-000002456_5.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ext.go.jp/kaigisiryo/content/20230810-mxt_kyoikujinzai01-000002456_4.pdf" TargetMode="External"/><Relationship Id="rId4" Type="http://schemas.openxmlformats.org/officeDocument/2006/relationships/footnotes" Target="footnotes.xml"/><Relationship Id="rId9" Type="http://schemas.openxmlformats.org/officeDocument/2006/relationships/hyperlink" Target="https://www.mext.go.jp/kaigisiryo/content/20230810-mxt_kyoikujinzai01-000002456_3.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1110</Words>
  <Characters>6333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2023-08-10T20:23:00Z</dcterms:created>
  <dcterms:modified xsi:type="dcterms:W3CDTF">2023-09-15T23:01:00Z</dcterms:modified>
</cp:coreProperties>
</file>